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CB2" w:rsidRPr="006A7F5A" w:rsidRDefault="00661CB2" w:rsidP="00661CB2">
      <w:pPr>
        <w:pStyle w:val="Heading1"/>
        <w:spacing w:before="120" w:after="120" w:line="240" w:lineRule="auto"/>
        <w:jc w:val="center"/>
        <w:rPr>
          <w:rFonts w:ascii="Times New Roman" w:hAnsi="Times New Roman" w:cs="Times New Roman"/>
          <w:bCs w:val="0"/>
          <w:sz w:val="40"/>
          <w:szCs w:val="28"/>
          <w:lang w:val="lv-LV"/>
        </w:rPr>
      </w:pPr>
      <w:bookmarkStart w:id="0" w:name="_Toc309631292"/>
      <w:r>
        <w:rPr>
          <w:rFonts w:ascii="Times New Roman" w:hAnsi="Times New Roman" w:cs="Times New Roman"/>
          <w:bCs w:val="0"/>
          <w:sz w:val="40"/>
          <w:szCs w:val="28"/>
          <w:lang w:val="lv-LV"/>
        </w:rPr>
        <w:t>I</w:t>
      </w:r>
      <w:r>
        <w:rPr>
          <w:rFonts w:ascii="Times New Roman" w:hAnsi="Times New Roman" w:cs="Times New Roman"/>
          <w:bCs w:val="0"/>
          <w:sz w:val="40"/>
          <w:szCs w:val="28"/>
          <w:lang w:val="lv-LV"/>
        </w:rPr>
        <w:tab/>
      </w:r>
      <w:r w:rsidRPr="006A7F5A">
        <w:rPr>
          <w:rFonts w:ascii="Times New Roman" w:hAnsi="Times New Roman" w:cs="Times New Roman"/>
          <w:bCs w:val="0"/>
          <w:sz w:val="40"/>
          <w:szCs w:val="28"/>
          <w:lang w:val="lv-LV"/>
        </w:rPr>
        <w:t>PROJEKTA IESNIEDZĒJA PAMATINFORMĀCIJA</w:t>
      </w:r>
      <w:bookmarkEnd w:id="0"/>
    </w:p>
    <w:p w:rsidR="00661CB2" w:rsidRPr="006A7F5A" w:rsidRDefault="00661CB2" w:rsidP="00661CB2">
      <w:pPr>
        <w:pStyle w:val="BodyText"/>
        <w:spacing w:before="120" w:after="120" w:line="240" w:lineRule="auto"/>
        <w:ind w:left="360"/>
        <w:rPr>
          <w:lang w:val="lv-LV"/>
        </w:rPr>
      </w:pPr>
    </w:p>
    <w:tbl>
      <w:tblPr>
        <w:tblW w:w="9763" w:type="dxa"/>
        <w:jc w:val="center"/>
        <w:tblInd w:w="-802" w:type="dxa"/>
        <w:tblLayout w:type="fixed"/>
        <w:tblLook w:val="0000"/>
      </w:tblPr>
      <w:tblGrid>
        <w:gridCol w:w="2539"/>
        <w:gridCol w:w="1734"/>
        <w:gridCol w:w="360"/>
        <w:gridCol w:w="1674"/>
        <w:gridCol w:w="3456"/>
      </w:tblGrid>
      <w:tr w:rsidR="00661CB2" w:rsidRPr="00F01C28" w:rsidTr="00D86535">
        <w:tblPrEx>
          <w:tblCellMar>
            <w:top w:w="0" w:type="dxa"/>
            <w:bottom w:w="0" w:type="dxa"/>
          </w:tblCellMar>
        </w:tblPrEx>
        <w:trPr>
          <w:cantSplit/>
          <w:trHeight w:val="337"/>
          <w:jc w:val="center"/>
        </w:trPr>
        <w:tc>
          <w:tcPr>
            <w:tcW w:w="4273" w:type="dxa"/>
            <w:gridSpan w:val="2"/>
            <w:tcBorders>
              <w:top w:val="single" w:sz="6" w:space="0" w:color="auto"/>
              <w:left w:val="single" w:sz="6" w:space="0" w:color="auto"/>
              <w:bottom w:val="single" w:sz="6" w:space="0" w:color="auto"/>
              <w:right w:val="single" w:sz="6" w:space="0" w:color="auto"/>
            </w:tcBorders>
            <w:shd w:val="clear" w:color="auto" w:fill="FFCC99"/>
            <w:vAlign w:val="center"/>
          </w:tcPr>
          <w:p w:rsidR="00661CB2" w:rsidRPr="00F01C28" w:rsidRDefault="00661CB2" w:rsidP="00D86535">
            <w:pPr>
              <w:spacing w:before="120" w:after="120" w:line="240" w:lineRule="auto"/>
              <w:rPr>
                <w:b/>
                <w:bCs/>
                <w:szCs w:val="22"/>
                <w:lang w:val="lv-LV"/>
              </w:rPr>
            </w:pPr>
            <w:r w:rsidRPr="00F01C28">
              <w:rPr>
                <w:b/>
                <w:bCs/>
                <w:szCs w:val="22"/>
                <w:lang w:val="lv-LV"/>
              </w:rPr>
              <w:t xml:space="preserve">Projekta iesniedzējs: </w:t>
            </w:r>
          </w:p>
        </w:tc>
        <w:tc>
          <w:tcPr>
            <w:tcW w:w="5490" w:type="dxa"/>
            <w:gridSpan w:val="3"/>
            <w:tcBorders>
              <w:top w:val="single" w:sz="6" w:space="0" w:color="auto"/>
              <w:left w:val="single" w:sz="6" w:space="0" w:color="auto"/>
              <w:bottom w:val="single" w:sz="6" w:space="0" w:color="auto"/>
              <w:right w:val="single" w:sz="6" w:space="0" w:color="auto"/>
            </w:tcBorders>
            <w:vAlign w:val="center"/>
          </w:tcPr>
          <w:p w:rsidR="00661CB2" w:rsidRPr="00F01C28" w:rsidRDefault="00661CB2" w:rsidP="00D86535">
            <w:pPr>
              <w:spacing w:before="120" w:after="120" w:line="240" w:lineRule="auto"/>
              <w:rPr>
                <w:b/>
                <w:bCs/>
                <w:szCs w:val="22"/>
                <w:lang w:val="lv-LV"/>
              </w:rPr>
            </w:pPr>
            <w:r>
              <w:rPr>
                <w:b/>
                <w:bCs/>
                <w:szCs w:val="22"/>
                <w:lang w:val="lv-LV"/>
              </w:rPr>
              <w:t>Amatas</w:t>
            </w:r>
            <w:r w:rsidRPr="00F01C28">
              <w:rPr>
                <w:b/>
                <w:bCs/>
                <w:szCs w:val="22"/>
                <w:lang w:val="lv-LV"/>
              </w:rPr>
              <w:t xml:space="preserve"> novada dome</w:t>
            </w:r>
          </w:p>
        </w:tc>
      </w:tr>
      <w:tr w:rsidR="00661CB2" w:rsidRPr="00F01C28" w:rsidTr="00D86535">
        <w:tblPrEx>
          <w:tblCellMar>
            <w:top w:w="0" w:type="dxa"/>
            <w:bottom w:w="0" w:type="dxa"/>
          </w:tblCellMar>
        </w:tblPrEx>
        <w:trPr>
          <w:cantSplit/>
          <w:trHeight w:val="337"/>
          <w:jc w:val="center"/>
        </w:trPr>
        <w:tc>
          <w:tcPr>
            <w:tcW w:w="4273" w:type="dxa"/>
            <w:gridSpan w:val="2"/>
            <w:tcBorders>
              <w:top w:val="single" w:sz="6" w:space="0" w:color="auto"/>
              <w:left w:val="single" w:sz="6" w:space="0" w:color="auto"/>
              <w:bottom w:val="single" w:sz="6" w:space="0" w:color="auto"/>
              <w:right w:val="single" w:sz="6" w:space="0" w:color="auto"/>
            </w:tcBorders>
            <w:shd w:val="clear" w:color="auto" w:fill="FFCC99"/>
            <w:vAlign w:val="center"/>
          </w:tcPr>
          <w:p w:rsidR="00661CB2" w:rsidRPr="00F01C28" w:rsidRDefault="00661CB2" w:rsidP="00D86535">
            <w:pPr>
              <w:spacing w:before="120" w:after="120" w:line="240" w:lineRule="auto"/>
              <w:rPr>
                <w:b/>
                <w:bCs/>
                <w:szCs w:val="22"/>
                <w:lang w:val="lv-LV"/>
              </w:rPr>
            </w:pPr>
            <w:r w:rsidRPr="00F01C28">
              <w:rPr>
                <w:b/>
                <w:bCs/>
                <w:szCs w:val="22"/>
                <w:lang w:val="lv-LV"/>
              </w:rPr>
              <w:t xml:space="preserve">Vienotais reģistrācijas Nr. </w:t>
            </w:r>
          </w:p>
        </w:tc>
        <w:tc>
          <w:tcPr>
            <w:tcW w:w="5490" w:type="dxa"/>
            <w:gridSpan w:val="3"/>
            <w:tcBorders>
              <w:top w:val="single" w:sz="6" w:space="0" w:color="auto"/>
              <w:left w:val="single" w:sz="6" w:space="0" w:color="auto"/>
              <w:bottom w:val="single" w:sz="6" w:space="0" w:color="auto"/>
              <w:right w:val="single" w:sz="6" w:space="0" w:color="auto"/>
            </w:tcBorders>
            <w:vAlign w:val="center"/>
          </w:tcPr>
          <w:p w:rsidR="00661CB2" w:rsidRPr="00F01C28" w:rsidRDefault="00661CB2" w:rsidP="00D86535">
            <w:pPr>
              <w:spacing w:before="120" w:after="120" w:line="240" w:lineRule="auto"/>
              <w:rPr>
                <w:b/>
                <w:bCs/>
                <w:lang w:val="lv-LV"/>
              </w:rPr>
            </w:pPr>
            <w:r w:rsidRPr="00154AF7">
              <w:t>LV 90000957242</w:t>
            </w:r>
          </w:p>
        </w:tc>
      </w:tr>
      <w:tr w:rsidR="00661CB2" w:rsidRPr="00F01C28" w:rsidTr="00D86535">
        <w:tblPrEx>
          <w:tblCellMar>
            <w:top w:w="0" w:type="dxa"/>
            <w:bottom w:w="0" w:type="dxa"/>
          </w:tblCellMar>
        </w:tblPrEx>
        <w:trPr>
          <w:cantSplit/>
          <w:trHeight w:val="337"/>
          <w:jc w:val="center"/>
        </w:trPr>
        <w:tc>
          <w:tcPr>
            <w:tcW w:w="4273" w:type="dxa"/>
            <w:gridSpan w:val="2"/>
            <w:tcBorders>
              <w:top w:val="single" w:sz="6" w:space="0" w:color="auto"/>
              <w:left w:val="single" w:sz="6" w:space="0" w:color="auto"/>
              <w:bottom w:val="single" w:sz="6" w:space="0" w:color="auto"/>
              <w:right w:val="single" w:sz="6" w:space="0" w:color="auto"/>
            </w:tcBorders>
            <w:shd w:val="clear" w:color="auto" w:fill="FFCC99"/>
            <w:vAlign w:val="center"/>
          </w:tcPr>
          <w:p w:rsidR="00661CB2" w:rsidRPr="00F01C28" w:rsidRDefault="00661CB2" w:rsidP="00D86535">
            <w:pPr>
              <w:spacing w:before="120" w:after="120" w:line="240" w:lineRule="auto"/>
              <w:rPr>
                <w:b/>
                <w:bCs/>
                <w:szCs w:val="22"/>
                <w:lang w:val="lv-LV"/>
              </w:rPr>
            </w:pPr>
            <w:r w:rsidRPr="00F01C28">
              <w:rPr>
                <w:b/>
                <w:bCs/>
                <w:szCs w:val="22"/>
                <w:lang w:val="lv-LV"/>
              </w:rPr>
              <w:t>Juridiskā adrese</w:t>
            </w:r>
          </w:p>
        </w:tc>
        <w:tc>
          <w:tcPr>
            <w:tcW w:w="5490" w:type="dxa"/>
            <w:gridSpan w:val="3"/>
            <w:tcBorders>
              <w:top w:val="single" w:sz="6" w:space="0" w:color="auto"/>
              <w:left w:val="single" w:sz="6" w:space="0" w:color="auto"/>
              <w:bottom w:val="single" w:sz="6" w:space="0" w:color="auto"/>
              <w:right w:val="single" w:sz="6" w:space="0" w:color="auto"/>
            </w:tcBorders>
            <w:vAlign w:val="center"/>
          </w:tcPr>
          <w:p w:rsidR="00661CB2" w:rsidRPr="0022323E" w:rsidRDefault="00661CB2" w:rsidP="00D86535">
            <w:pPr>
              <w:spacing w:before="120" w:after="120" w:line="240" w:lineRule="auto"/>
              <w:rPr>
                <w:b/>
                <w:bCs/>
                <w:szCs w:val="22"/>
                <w:lang w:val="pt-BR"/>
              </w:rPr>
            </w:pPr>
            <w:r w:rsidRPr="0022323E">
              <w:rPr>
                <w:b/>
                <w:bCs/>
                <w:lang w:val="pt-BR"/>
              </w:rPr>
              <w:t>Amatas novads, Drabešu pagasts, "Ausmas" LV–4101</w:t>
            </w:r>
          </w:p>
        </w:tc>
      </w:tr>
      <w:tr w:rsidR="00661CB2" w:rsidRPr="00F01C28" w:rsidTr="00D86535">
        <w:tblPrEx>
          <w:tblCellMar>
            <w:top w:w="0" w:type="dxa"/>
            <w:bottom w:w="0" w:type="dxa"/>
          </w:tblCellMar>
        </w:tblPrEx>
        <w:trPr>
          <w:cantSplit/>
          <w:trHeight w:val="337"/>
          <w:jc w:val="center"/>
        </w:trPr>
        <w:tc>
          <w:tcPr>
            <w:tcW w:w="4273" w:type="dxa"/>
            <w:gridSpan w:val="2"/>
            <w:tcBorders>
              <w:top w:val="single" w:sz="6" w:space="0" w:color="auto"/>
              <w:left w:val="single" w:sz="6" w:space="0" w:color="auto"/>
              <w:bottom w:val="single" w:sz="6" w:space="0" w:color="auto"/>
              <w:right w:val="single" w:sz="6" w:space="0" w:color="auto"/>
            </w:tcBorders>
            <w:shd w:val="clear" w:color="auto" w:fill="FFCC99"/>
            <w:vAlign w:val="center"/>
          </w:tcPr>
          <w:p w:rsidR="00661CB2" w:rsidRPr="00F01C28" w:rsidRDefault="00661CB2" w:rsidP="00D86535">
            <w:pPr>
              <w:spacing w:before="120" w:after="120" w:line="240" w:lineRule="auto"/>
              <w:rPr>
                <w:b/>
                <w:bCs/>
                <w:szCs w:val="22"/>
                <w:lang w:val="lv-LV"/>
              </w:rPr>
            </w:pPr>
            <w:r w:rsidRPr="00F01C28">
              <w:rPr>
                <w:b/>
                <w:bCs/>
                <w:szCs w:val="22"/>
                <w:lang w:val="lv-LV"/>
              </w:rPr>
              <w:t>Persona(-s) ar pārstāvības tiesībām (vārds, uzvārds, ieņemamais amats)</w:t>
            </w:r>
          </w:p>
        </w:tc>
        <w:tc>
          <w:tcPr>
            <w:tcW w:w="5490" w:type="dxa"/>
            <w:gridSpan w:val="3"/>
            <w:tcBorders>
              <w:top w:val="single" w:sz="6" w:space="0" w:color="auto"/>
              <w:left w:val="single" w:sz="6" w:space="0" w:color="auto"/>
              <w:bottom w:val="single" w:sz="6" w:space="0" w:color="auto"/>
              <w:right w:val="single" w:sz="6" w:space="0" w:color="auto"/>
            </w:tcBorders>
            <w:vAlign w:val="center"/>
          </w:tcPr>
          <w:p w:rsidR="00661CB2" w:rsidRPr="003F7EFF" w:rsidRDefault="00661CB2" w:rsidP="00D86535">
            <w:pPr>
              <w:spacing w:before="120" w:after="120" w:line="240" w:lineRule="auto"/>
              <w:jc w:val="left"/>
              <w:rPr>
                <w:sz w:val="22"/>
                <w:szCs w:val="22"/>
                <w:lang w:val="pt-BR"/>
              </w:rPr>
            </w:pPr>
            <w:r w:rsidRPr="003F7EFF">
              <w:rPr>
                <w:sz w:val="22"/>
                <w:szCs w:val="22"/>
                <w:lang w:val="pt-BR"/>
              </w:rPr>
              <w:t>Elita Eglīte</w:t>
            </w:r>
          </w:p>
          <w:p w:rsidR="00661CB2" w:rsidRPr="003F7EFF" w:rsidRDefault="00661CB2" w:rsidP="00D86535">
            <w:pPr>
              <w:spacing w:before="120" w:after="120" w:line="240" w:lineRule="auto"/>
              <w:jc w:val="left"/>
              <w:rPr>
                <w:b/>
                <w:bCs/>
                <w:sz w:val="22"/>
                <w:szCs w:val="22"/>
                <w:lang w:val="pt-BR"/>
              </w:rPr>
            </w:pPr>
            <w:r w:rsidRPr="003F7EFF">
              <w:rPr>
                <w:sz w:val="22"/>
                <w:szCs w:val="22"/>
                <w:lang w:val="pt-BR"/>
              </w:rPr>
              <w:t>Amatas novada domes priekšsēdētāja</w:t>
            </w:r>
          </w:p>
        </w:tc>
      </w:tr>
      <w:tr w:rsidR="00661CB2" w:rsidRPr="00F01C28" w:rsidTr="00D86535">
        <w:tblPrEx>
          <w:tblCellMar>
            <w:top w:w="0" w:type="dxa"/>
            <w:bottom w:w="0" w:type="dxa"/>
          </w:tblCellMar>
        </w:tblPrEx>
        <w:trPr>
          <w:cantSplit/>
          <w:trHeight w:val="337"/>
          <w:jc w:val="center"/>
        </w:trPr>
        <w:tc>
          <w:tcPr>
            <w:tcW w:w="4273" w:type="dxa"/>
            <w:gridSpan w:val="2"/>
            <w:tcBorders>
              <w:top w:val="single" w:sz="6" w:space="0" w:color="auto"/>
              <w:left w:val="single" w:sz="6" w:space="0" w:color="auto"/>
              <w:bottom w:val="single" w:sz="6" w:space="0" w:color="auto"/>
              <w:right w:val="single" w:sz="6" w:space="0" w:color="auto"/>
            </w:tcBorders>
            <w:shd w:val="clear" w:color="auto" w:fill="FFCC99"/>
            <w:vAlign w:val="center"/>
          </w:tcPr>
          <w:p w:rsidR="00661CB2" w:rsidRPr="00F01C28" w:rsidRDefault="00661CB2" w:rsidP="00D86535">
            <w:pPr>
              <w:spacing w:before="120" w:after="120" w:line="240" w:lineRule="auto"/>
              <w:rPr>
                <w:b/>
                <w:bCs/>
                <w:szCs w:val="22"/>
                <w:lang w:val="lv-LV"/>
              </w:rPr>
            </w:pPr>
            <w:r w:rsidRPr="00F01C28">
              <w:rPr>
                <w:b/>
                <w:bCs/>
                <w:szCs w:val="22"/>
                <w:lang w:val="lv-LV"/>
              </w:rPr>
              <w:t>Kontaktpersonas</w:t>
            </w:r>
          </w:p>
          <w:p w:rsidR="00661CB2" w:rsidRPr="00F01C28" w:rsidRDefault="00661CB2" w:rsidP="00D86535">
            <w:pPr>
              <w:spacing w:before="120" w:after="120" w:line="240" w:lineRule="auto"/>
              <w:rPr>
                <w:b/>
                <w:bCs/>
                <w:szCs w:val="22"/>
                <w:lang w:val="lv-LV"/>
              </w:rPr>
            </w:pPr>
            <w:r w:rsidRPr="00F01C28">
              <w:rPr>
                <w:b/>
                <w:bCs/>
                <w:szCs w:val="22"/>
                <w:lang w:val="lv-LV"/>
              </w:rPr>
              <w:t>(vārds‚ uzvārds‚ amats)</w:t>
            </w:r>
          </w:p>
        </w:tc>
        <w:tc>
          <w:tcPr>
            <w:tcW w:w="5490" w:type="dxa"/>
            <w:gridSpan w:val="3"/>
            <w:tcBorders>
              <w:top w:val="single" w:sz="6" w:space="0" w:color="auto"/>
              <w:left w:val="single" w:sz="6" w:space="0" w:color="auto"/>
              <w:bottom w:val="single" w:sz="6" w:space="0" w:color="auto"/>
              <w:right w:val="single" w:sz="6" w:space="0" w:color="auto"/>
            </w:tcBorders>
            <w:vAlign w:val="center"/>
          </w:tcPr>
          <w:p w:rsidR="00661CB2" w:rsidRPr="003F7EFF" w:rsidRDefault="00661CB2" w:rsidP="00D86535">
            <w:pPr>
              <w:spacing w:before="120" w:after="120" w:line="240" w:lineRule="auto"/>
              <w:jc w:val="left"/>
              <w:rPr>
                <w:sz w:val="22"/>
                <w:szCs w:val="22"/>
                <w:lang w:val="pt-BR"/>
              </w:rPr>
            </w:pPr>
            <w:r w:rsidRPr="003F7EFF">
              <w:rPr>
                <w:sz w:val="22"/>
                <w:szCs w:val="22"/>
                <w:lang w:val="pt-BR"/>
              </w:rPr>
              <w:t>Elita Eglīte</w:t>
            </w:r>
          </w:p>
          <w:p w:rsidR="00661CB2" w:rsidRPr="003F7EFF" w:rsidRDefault="00661CB2" w:rsidP="00D86535">
            <w:pPr>
              <w:spacing w:before="120" w:after="120" w:line="240" w:lineRule="auto"/>
              <w:jc w:val="left"/>
              <w:rPr>
                <w:b/>
                <w:bCs/>
                <w:sz w:val="22"/>
                <w:szCs w:val="22"/>
                <w:lang w:val="pt-BR"/>
              </w:rPr>
            </w:pPr>
            <w:r w:rsidRPr="003F7EFF">
              <w:rPr>
                <w:sz w:val="22"/>
                <w:szCs w:val="22"/>
                <w:lang w:val="pt-BR"/>
              </w:rPr>
              <w:t>Amatas novada domes priekšsēdētāja</w:t>
            </w:r>
          </w:p>
        </w:tc>
      </w:tr>
      <w:tr w:rsidR="00661CB2" w:rsidRPr="00F01C28" w:rsidTr="00D86535">
        <w:tblPrEx>
          <w:tblCellMar>
            <w:top w:w="0" w:type="dxa"/>
            <w:bottom w:w="0" w:type="dxa"/>
          </w:tblCellMar>
        </w:tblPrEx>
        <w:trPr>
          <w:cantSplit/>
          <w:trHeight w:val="337"/>
          <w:jc w:val="center"/>
        </w:trPr>
        <w:tc>
          <w:tcPr>
            <w:tcW w:w="4273" w:type="dxa"/>
            <w:gridSpan w:val="2"/>
            <w:tcBorders>
              <w:top w:val="single" w:sz="6" w:space="0" w:color="auto"/>
              <w:left w:val="single" w:sz="6" w:space="0" w:color="auto"/>
              <w:bottom w:val="single" w:sz="6" w:space="0" w:color="auto"/>
              <w:right w:val="single" w:sz="6" w:space="0" w:color="auto"/>
            </w:tcBorders>
            <w:shd w:val="clear" w:color="auto" w:fill="FFCC99"/>
            <w:vAlign w:val="center"/>
          </w:tcPr>
          <w:p w:rsidR="00661CB2" w:rsidRPr="00F01C28" w:rsidRDefault="00661CB2" w:rsidP="00D86535">
            <w:pPr>
              <w:spacing w:before="120" w:after="120" w:line="240" w:lineRule="auto"/>
              <w:rPr>
                <w:b/>
                <w:bCs/>
                <w:szCs w:val="22"/>
                <w:lang w:val="lv-LV"/>
              </w:rPr>
            </w:pPr>
            <w:r w:rsidRPr="00F01C28">
              <w:rPr>
                <w:b/>
                <w:bCs/>
                <w:szCs w:val="22"/>
                <w:lang w:val="lv-LV"/>
              </w:rPr>
              <w:t>Tālruņa numurs (-i)</w:t>
            </w:r>
          </w:p>
        </w:tc>
        <w:tc>
          <w:tcPr>
            <w:tcW w:w="5490" w:type="dxa"/>
            <w:gridSpan w:val="3"/>
            <w:tcBorders>
              <w:top w:val="single" w:sz="6" w:space="0" w:color="auto"/>
              <w:left w:val="single" w:sz="6" w:space="0" w:color="auto"/>
              <w:bottom w:val="single" w:sz="6" w:space="0" w:color="auto"/>
              <w:right w:val="single" w:sz="6" w:space="0" w:color="auto"/>
            </w:tcBorders>
            <w:vAlign w:val="center"/>
          </w:tcPr>
          <w:p w:rsidR="00661CB2" w:rsidRPr="003F7EFF" w:rsidRDefault="00661CB2" w:rsidP="00D86535">
            <w:pPr>
              <w:widowControl/>
              <w:shd w:val="clear" w:color="auto" w:fill="F4F4F4"/>
              <w:suppressAutoHyphens w:val="0"/>
              <w:adjustRightInd/>
              <w:spacing w:before="150" w:after="150" w:line="240" w:lineRule="auto"/>
              <w:jc w:val="left"/>
              <w:textAlignment w:val="auto"/>
              <w:rPr>
                <w:color w:val="000000"/>
                <w:sz w:val="22"/>
                <w:szCs w:val="22"/>
                <w:lang w:eastAsia="lv-LV"/>
              </w:rPr>
            </w:pPr>
            <w:r w:rsidRPr="0023480B">
              <w:rPr>
                <w:color w:val="000000"/>
                <w:sz w:val="22"/>
                <w:szCs w:val="22"/>
                <w:lang w:eastAsia="lv-LV"/>
              </w:rPr>
              <w:t xml:space="preserve">64127935 </w:t>
            </w:r>
          </w:p>
        </w:tc>
      </w:tr>
      <w:tr w:rsidR="00661CB2" w:rsidRPr="00F01C28" w:rsidTr="00D8653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jc w:val="center"/>
        </w:trPr>
        <w:tc>
          <w:tcPr>
            <w:tcW w:w="2539" w:type="dxa"/>
            <w:shd w:val="clear" w:color="auto" w:fill="FFCC99"/>
          </w:tcPr>
          <w:p w:rsidR="00661CB2" w:rsidRPr="00F01C28" w:rsidRDefault="00661CB2" w:rsidP="00D86535">
            <w:pPr>
              <w:spacing w:before="120" w:after="120" w:line="240" w:lineRule="auto"/>
              <w:ind w:left="246"/>
              <w:rPr>
                <w:b/>
                <w:szCs w:val="22"/>
                <w:lang w:val="lv-LV"/>
              </w:rPr>
            </w:pPr>
            <w:r w:rsidRPr="00F01C28">
              <w:rPr>
                <w:b/>
                <w:szCs w:val="22"/>
                <w:lang w:val="lv-LV"/>
              </w:rPr>
              <w:t>Fakss</w:t>
            </w:r>
          </w:p>
        </w:tc>
        <w:tc>
          <w:tcPr>
            <w:tcW w:w="1734" w:type="dxa"/>
          </w:tcPr>
          <w:p w:rsidR="00661CB2" w:rsidRPr="00F01C28" w:rsidRDefault="00661CB2" w:rsidP="00D86535">
            <w:pPr>
              <w:spacing w:before="120" w:after="120" w:line="240" w:lineRule="auto"/>
              <w:ind w:left="246"/>
              <w:rPr>
                <w:b/>
                <w:lang w:val="lv-LV"/>
              </w:rPr>
            </w:pPr>
            <w:r>
              <w:rPr>
                <w:b/>
                <w:bCs/>
              </w:rPr>
              <w:t>64127942</w:t>
            </w:r>
          </w:p>
        </w:tc>
        <w:tc>
          <w:tcPr>
            <w:tcW w:w="2034" w:type="dxa"/>
            <w:gridSpan w:val="2"/>
            <w:shd w:val="clear" w:color="auto" w:fill="FFCC99"/>
          </w:tcPr>
          <w:p w:rsidR="00661CB2" w:rsidRPr="00F01C28" w:rsidRDefault="00661CB2" w:rsidP="00D86535">
            <w:pPr>
              <w:spacing w:before="120" w:after="120" w:line="240" w:lineRule="auto"/>
              <w:rPr>
                <w:b/>
                <w:szCs w:val="22"/>
                <w:lang w:val="lv-LV"/>
              </w:rPr>
            </w:pPr>
            <w:r w:rsidRPr="00F01C28">
              <w:rPr>
                <w:b/>
                <w:szCs w:val="22"/>
                <w:lang w:val="lv-LV"/>
              </w:rPr>
              <w:t>E – pasta adrese</w:t>
            </w:r>
          </w:p>
        </w:tc>
        <w:tc>
          <w:tcPr>
            <w:tcW w:w="3456" w:type="dxa"/>
          </w:tcPr>
          <w:p w:rsidR="00661CB2" w:rsidRPr="00F01C28" w:rsidRDefault="00661CB2" w:rsidP="00D86535">
            <w:pPr>
              <w:spacing w:before="120" w:after="120" w:line="240" w:lineRule="auto"/>
              <w:rPr>
                <w:b/>
                <w:szCs w:val="22"/>
                <w:lang w:val="lv-LV"/>
              </w:rPr>
            </w:pPr>
            <w:r w:rsidRPr="0023480B">
              <w:rPr>
                <w:b/>
                <w:sz w:val="22"/>
                <w:szCs w:val="22"/>
              </w:rPr>
              <w:t>amatasnovads@and.lv</w:t>
            </w:r>
          </w:p>
        </w:tc>
      </w:tr>
      <w:tr w:rsidR="00661CB2" w:rsidRPr="00F01C28" w:rsidTr="00D8653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jc w:val="center"/>
        </w:trPr>
        <w:tc>
          <w:tcPr>
            <w:tcW w:w="4633" w:type="dxa"/>
            <w:gridSpan w:val="3"/>
            <w:shd w:val="clear" w:color="auto" w:fill="FFCC99"/>
          </w:tcPr>
          <w:p w:rsidR="00661CB2" w:rsidRPr="00F01C28" w:rsidRDefault="00661CB2" w:rsidP="00D86535">
            <w:pPr>
              <w:spacing w:before="120" w:after="120" w:line="240" w:lineRule="auto"/>
              <w:rPr>
                <w:b/>
                <w:szCs w:val="22"/>
                <w:lang w:val="lv-LV"/>
              </w:rPr>
            </w:pPr>
            <w:r w:rsidRPr="00F01C28">
              <w:rPr>
                <w:b/>
                <w:szCs w:val="22"/>
                <w:lang w:val="lv-LV"/>
              </w:rPr>
              <w:t xml:space="preserve">Projekta iesniedzēja juridiskais statuss: </w:t>
            </w:r>
          </w:p>
        </w:tc>
        <w:tc>
          <w:tcPr>
            <w:tcW w:w="5130" w:type="dxa"/>
            <w:gridSpan w:val="2"/>
          </w:tcPr>
          <w:p w:rsidR="00661CB2" w:rsidRPr="00F01C28" w:rsidRDefault="00661CB2" w:rsidP="00D86535">
            <w:pPr>
              <w:spacing w:before="120" w:after="120" w:line="240" w:lineRule="auto"/>
              <w:rPr>
                <w:b/>
                <w:szCs w:val="22"/>
                <w:lang w:val="lv-LV"/>
              </w:rPr>
            </w:pPr>
            <w:r w:rsidRPr="00F01C28">
              <w:rPr>
                <w:b/>
                <w:szCs w:val="22"/>
                <w:lang w:val="lv-LV"/>
              </w:rPr>
              <w:t>Pašvaldība</w:t>
            </w:r>
          </w:p>
        </w:tc>
      </w:tr>
    </w:tbl>
    <w:p w:rsidR="00661CB2" w:rsidRPr="006A7F5A" w:rsidRDefault="00661CB2" w:rsidP="00661CB2">
      <w:pPr>
        <w:pStyle w:val="BodyText"/>
        <w:spacing w:before="120" w:after="120" w:line="240" w:lineRule="auto"/>
        <w:ind w:left="360"/>
        <w:rPr>
          <w:b/>
          <w:sz w:val="28"/>
          <w:szCs w:val="28"/>
          <w:lang w:val="lv-LV"/>
        </w:rPr>
      </w:pPr>
    </w:p>
    <w:p w:rsidR="00661CB2" w:rsidRPr="006A7F5A" w:rsidRDefault="00661CB2" w:rsidP="00661CB2">
      <w:pPr>
        <w:spacing w:line="240" w:lineRule="auto"/>
        <w:rPr>
          <w:color w:val="000000"/>
          <w:lang w:val="lv-LV"/>
        </w:rPr>
      </w:pPr>
      <w:r w:rsidRPr="006A7F5A">
        <w:rPr>
          <w:color w:val="000000"/>
          <w:lang w:val="lv-LV"/>
        </w:rPr>
        <w:br w:type="page"/>
      </w:r>
    </w:p>
    <w:p w:rsidR="00661CB2" w:rsidRPr="006A7F5A" w:rsidRDefault="00661CB2" w:rsidP="00661CB2">
      <w:pPr>
        <w:spacing w:line="240" w:lineRule="auto"/>
        <w:rPr>
          <w:color w:val="000000"/>
          <w:lang w:val="lv-LV"/>
        </w:rPr>
      </w:pPr>
    </w:p>
    <w:p w:rsidR="00661CB2" w:rsidRPr="006A7F5A" w:rsidRDefault="00661CB2" w:rsidP="00661CB2">
      <w:pPr>
        <w:pStyle w:val="Heading1"/>
        <w:spacing w:before="120" w:after="120" w:line="240" w:lineRule="auto"/>
        <w:jc w:val="center"/>
        <w:rPr>
          <w:sz w:val="40"/>
          <w:szCs w:val="40"/>
          <w:lang w:val="lv-LV" w:eastAsia="lv-LV"/>
        </w:rPr>
      </w:pPr>
      <w:bookmarkStart w:id="1" w:name="_Toc309631293"/>
      <w:r w:rsidRPr="006A7F5A">
        <w:rPr>
          <w:sz w:val="40"/>
          <w:szCs w:val="40"/>
          <w:lang w:val="lv-LV" w:eastAsia="lv-LV"/>
        </w:rPr>
        <w:t>II</w:t>
      </w:r>
      <w:r>
        <w:rPr>
          <w:sz w:val="40"/>
          <w:szCs w:val="40"/>
          <w:lang w:val="lv-LV" w:eastAsia="lv-LV"/>
        </w:rPr>
        <w:tab/>
      </w:r>
      <w:r w:rsidRPr="006A7F5A">
        <w:rPr>
          <w:sz w:val="40"/>
          <w:szCs w:val="40"/>
          <w:lang w:val="lv-LV" w:eastAsia="lv-LV"/>
        </w:rPr>
        <w:t>ESOŠĀS SITUĀCIJAS IZPĒTE</w:t>
      </w:r>
      <w:bookmarkEnd w:id="1"/>
    </w:p>
    <w:p w:rsidR="00661CB2" w:rsidRPr="006A7F5A" w:rsidRDefault="00661CB2" w:rsidP="00661CB2">
      <w:pPr>
        <w:spacing w:line="240" w:lineRule="auto"/>
        <w:rPr>
          <w:lang w:val="lv-LV"/>
        </w:rPr>
      </w:pPr>
    </w:p>
    <w:p w:rsidR="00661CB2" w:rsidRPr="006A7F5A" w:rsidRDefault="00661CB2" w:rsidP="00661CB2">
      <w:pPr>
        <w:pStyle w:val="Heading1"/>
        <w:spacing w:line="240" w:lineRule="auto"/>
        <w:jc w:val="center"/>
        <w:rPr>
          <w:rFonts w:ascii="Times New Roman" w:hAnsi="Times New Roman" w:cs="Times New Roman"/>
          <w:lang w:val="lv-LV" w:eastAsia="lv-LV"/>
        </w:rPr>
      </w:pPr>
      <w:bookmarkStart w:id="2" w:name="_Toc219306653"/>
      <w:bookmarkStart w:id="3" w:name="_Toc309631294"/>
      <w:r w:rsidRPr="006A7F5A">
        <w:rPr>
          <w:rFonts w:ascii="Times New Roman" w:hAnsi="Times New Roman" w:cs="Times New Roman"/>
          <w:lang w:val="lv-LV" w:eastAsia="lv-LV"/>
        </w:rPr>
        <w:t xml:space="preserve">1. Projekta teritorija, pakalpojumi un </w:t>
      </w:r>
      <w:bookmarkEnd w:id="2"/>
      <w:r w:rsidRPr="006A7F5A">
        <w:rPr>
          <w:rFonts w:ascii="Times New Roman" w:hAnsi="Times New Roman" w:cs="Times New Roman"/>
          <w:lang w:val="lv-LV" w:eastAsia="lv-LV"/>
        </w:rPr>
        <w:t>īpaši aizsargājamās dabas teritorijas</w:t>
      </w:r>
      <w:bookmarkEnd w:id="3"/>
    </w:p>
    <w:p w:rsidR="00661CB2" w:rsidRPr="006A7F5A" w:rsidRDefault="00661CB2" w:rsidP="00661CB2">
      <w:pPr>
        <w:pStyle w:val="BodyText"/>
        <w:tabs>
          <w:tab w:val="clear" w:pos="1095"/>
        </w:tabs>
        <w:spacing w:line="240" w:lineRule="auto"/>
        <w:ind w:left="360" w:firstLine="0"/>
        <w:rPr>
          <w:b/>
          <w:sz w:val="28"/>
          <w:szCs w:val="28"/>
          <w:lang w:val="lv-LV"/>
        </w:rPr>
      </w:pPr>
    </w:p>
    <w:p w:rsidR="00661CB2" w:rsidRPr="006A7F5A" w:rsidRDefault="00661CB2" w:rsidP="00661CB2">
      <w:pPr>
        <w:spacing w:line="240" w:lineRule="auto"/>
        <w:rPr>
          <w:b/>
          <w:sz w:val="22"/>
          <w:szCs w:val="22"/>
          <w:lang w:val="lv-LV"/>
        </w:rPr>
      </w:pPr>
      <w:bookmarkStart w:id="4" w:name="_Toc219306680"/>
      <w:r w:rsidRPr="006A7F5A">
        <w:rPr>
          <w:b/>
          <w:sz w:val="22"/>
          <w:szCs w:val="22"/>
          <w:lang w:val="lv-LV"/>
        </w:rPr>
        <w:t>1.tabula Projekta teritorija, pakalpojumi</w:t>
      </w:r>
      <w:r>
        <w:rPr>
          <w:b/>
          <w:sz w:val="22"/>
          <w:szCs w:val="22"/>
          <w:lang w:val="lv-LV"/>
        </w:rPr>
        <w:t xml:space="preserve"> un īpaši aizsargājamās dabas teritorijas</w:t>
      </w:r>
    </w:p>
    <w:tbl>
      <w:tblPr>
        <w:tblW w:w="5396" w:type="pct"/>
        <w:tblInd w:w="-347"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000"/>
      </w:tblPr>
      <w:tblGrid>
        <w:gridCol w:w="2424"/>
        <w:gridCol w:w="6572"/>
      </w:tblGrid>
      <w:tr w:rsidR="00661CB2" w:rsidRPr="006A7F5A" w:rsidTr="00D86535">
        <w:tc>
          <w:tcPr>
            <w:tcW w:w="9002" w:type="dxa"/>
            <w:gridSpan w:val="2"/>
            <w:tcBorders>
              <w:top w:val="outset" w:sz="6" w:space="0" w:color="000000"/>
              <w:left w:val="outset" w:sz="6" w:space="0" w:color="000000"/>
              <w:bottom w:val="outset" w:sz="6" w:space="0" w:color="000000"/>
              <w:right w:val="outset" w:sz="6" w:space="0" w:color="000000"/>
            </w:tcBorders>
            <w:shd w:val="clear" w:color="auto" w:fill="FFCC99"/>
          </w:tcPr>
          <w:p w:rsidR="00661CB2" w:rsidRPr="006A7F5A" w:rsidRDefault="00661CB2" w:rsidP="00D86535">
            <w:pPr>
              <w:spacing w:before="100" w:beforeAutospacing="1" w:after="100" w:afterAutospacing="1" w:line="240" w:lineRule="auto"/>
              <w:rPr>
                <w:b/>
                <w:bCs/>
                <w:lang w:val="lv-LV" w:eastAsia="lv-LV"/>
              </w:rPr>
            </w:pPr>
            <w:r w:rsidRPr="006A7F5A">
              <w:rPr>
                <w:b/>
                <w:bCs/>
                <w:lang w:val="lv-LV" w:eastAsia="lv-LV"/>
              </w:rPr>
              <w:t xml:space="preserve">1. Projekta teritorija </w:t>
            </w:r>
          </w:p>
        </w:tc>
      </w:tr>
      <w:tr w:rsidR="00661CB2" w:rsidRPr="006A7F5A" w:rsidTr="00D86535">
        <w:tc>
          <w:tcPr>
            <w:tcW w:w="2426" w:type="dxa"/>
            <w:tcBorders>
              <w:top w:val="outset" w:sz="6" w:space="0" w:color="000000"/>
              <w:left w:val="outset" w:sz="6" w:space="0" w:color="000000"/>
              <w:bottom w:val="outset" w:sz="6" w:space="0" w:color="000000"/>
              <w:right w:val="outset" w:sz="6" w:space="0" w:color="000000"/>
            </w:tcBorders>
          </w:tcPr>
          <w:p w:rsidR="00661CB2" w:rsidRPr="006A7F5A" w:rsidRDefault="00661CB2" w:rsidP="00D86535">
            <w:pPr>
              <w:spacing w:before="100" w:beforeAutospacing="1" w:after="100" w:afterAutospacing="1" w:line="240" w:lineRule="auto"/>
              <w:rPr>
                <w:lang w:val="lv-LV" w:eastAsia="lv-LV"/>
              </w:rPr>
            </w:pPr>
            <w:r w:rsidRPr="006A7F5A">
              <w:rPr>
                <w:lang w:val="lv-LV" w:eastAsia="lv-LV"/>
              </w:rPr>
              <w:t>1.1. Projekta teritorijas definējums (rajons/novads/pagasts/ apdzīvotā vieta)</w:t>
            </w:r>
          </w:p>
        </w:tc>
        <w:tc>
          <w:tcPr>
            <w:tcW w:w="6576" w:type="dxa"/>
            <w:tcBorders>
              <w:top w:val="outset" w:sz="6" w:space="0" w:color="000000"/>
              <w:left w:val="outset" w:sz="6" w:space="0" w:color="000000"/>
              <w:bottom w:val="outset" w:sz="6" w:space="0" w:color="000000"/>
              <w:right w:val="outset" w:sz="6" w:space="0" w:color="000000"/>
            </w:tcBorders>
          </w:tcPr>
          <w:p w:rsidR="00661CB2" w:rsidRPr="006A7F5A" w:rsidRDefault="00661CB2" w:rsidP="00D86535">
            <w:pPr>
              <w:spacing w:line="240" w:lineRule="auto"/>
              <w:rPr>
                <w:b/>
                <w:lang w:val="lv-LV" w:eastAsia="lv-LV"/>
              </w:rPr>
            </w:pPr>
            <w:r w:rsidRPr="006A7F5A">
              <w:rPr>
                <w:lang w:val="lv-LV" w:eastAsia="lv-LV"/>
              </w:rPr>
              <w:t xml:space="preserve">Šajā TEP iekļautā projekta teritorija ir </w:t>
            </w:r>
            <w:r>
              <w:rPr>
                <w:lang w:val="lv-LV" w:eastAsia="lv-LV"/>
              </w:rPr>
              <w:t>Amatas novada Zaubes ciems.</w:t>
            </w:r>
          </w:p>
          <w:p w:rsidR="00661CB2" w:rsidRPr="00407DC6" w:rsidRDefault="00661CB2" w:rsidP="00D86535">
            <w:pPr>
              <w:spacing w:line="240" w:lineRule="auto"/>
              <w:rPr>
                <w:lang w:val="lv-LV" w:eastAsia="lv-LV"/>
              </w:rPr>
            </w:pPr>
            <w:r>
              <w:rPr>
                <w:lang w:val="lv-LV" w:eastAsia="lv-LV"/>
              </w:rPr>
              <w:t>Amatas</w:t>
            </w:r>
            <w:r w:rsidRPr="006A7F5A">
              <w:rPr>
                <w:lang w:val="lv-LV" w:eastAsia="lv-LV"/>
              </w:rPr>
              <w:t xml:space="preserve"> novada kopējā platība </w:t>
            </w:r>
            <w:r w:rsidRPr="00407DC6">
              <w:rPr>
                <w:lang w:val="lv-LV" w:eastAsia="lv-LV"/>
              </w:rPr>
              <w:t xml:space="preserve">sastāda </w:t>
            </w:r>
            <w:r w:rsidRPr="00682D08">
              <w:rPr>
                <w:rStyle w:val="apple-style-span"/>
                <w:color w:val="000000"/>
                <w:sz w:val="22"/>
                <w:szCs w:val="22"/>
                <w:lang w:val="lv-LV"/>
              </w:rPr>
              <w:t>741,9  km</w:t>
            </w:r>
            <w:r w:rsidRPr="00682D08">
              <w:rPr>
                <w:rStyle w:val="apple-style-span"/>
                <w:color w:val="000000"/>
                <w:sz w:val="22"/>
                <w:szCs w:val="22"/>
                <w:vertAlign w:val="superscript"/>
                <w:lang w:val="lv-LV"/>
              </w:rPr>
              <w:t>2</w:t>
            </w:r>
            <w:r w:rsidRPr="00407DC6">
              <w:rPr>
                <w:lang w:val="lv-LV" w:eastAsia="lv-LV"/>
              </w:rPr>
              <w:t xml:space="preserve"> .</w:t>
            </w:r>
          </w:p>
          <w:p w:rsidR="00661CB2" w:rsidRPr="0022323E" w:rsidRDefault="00661CB2" w:rsidP="00D86535">
            <w:pPr>
              <w:spacing w:after="120" w:line="300" w:lineRule="exact"/>
              <w:rPr>
                <w:lang w:val="lv-LV"/>
              </w:rPr>
            </w:pPr>
            <w:r>
              <w:rPr>
                <w:lang w:val="lv-LV"/>
              </w:rPr>
              <w:t>Amatas</w:t>
            </w:r>
            <w:r w:rsidRPr="00BE3F39">
              <w:rPr>
                <w:lang w:val="lv-LV"/>
              </w:rPr>
              <w:t xml:space="preserve"> novads ir nedalāma administratīvi teritoriālā vienība. </w:t>
            </w:r>
            <w:r>
              <w:rPr>
                <w:lang w:val="lv-LV"/>
              </w:rPr>
              <w:t>Amatas</w:t>
            </w:r>
            <w:r w:rsidRPr="00BE3F39">
              <w:rPr>
                <w:lang w:val="lv-LV"/>
              </w:rPr>
              <w:t xml:space="preserve"> novadā apvienoti šādi pagasti: </w:t>
            </w:r>
            <w:r w:rsidRPr="00682D08">
              <w:rPr>
                <w:szCs w:val="22"/>
                <w:lang w:val="lv-LV"/>
              </w:rPr>
              <w:t>Amatas, Drabešu, Nītaures, Skujenes un Zaubes pagasti.</w:t>
            </w:r>
          </w:p>
        </w:tc>
      </w:tr>
      <w:tr w:rsidR="00661CB2" w:rsidRPr="006A7F5A" w:rsidTr="00D86535">
        <w:tc>
          <w:tcPr>
            <w:tcW w:w="2426" w:type="dxa"/>
            <w:tcBorders>
              <w:top w:val="outset" w:sz="6" w:space="0" w:color="000000"/>
              <w:left w:val="outset" w:sz="6" w:space="0" w:color="000000"/>
              <w:bottom w:val="outset" w:sz="6" w:space="0" w:color="000000"/>
              <w:right w:val="outset" w:sz="6" w:space="0" w:color="000000"/>
            </w:tcBorders>
          </w:tcPr>
          <w:p w:rsidR="00661CB2" w:rsidRPr="006A7F5A" w:rsidRDefault="00661CB2" w:rsidP="00D86535">
            <w:pPr>
              <w:spacing w:before="100" w:beforeAutospacing="1" w:after="100" w:afterAutospacing="1" w:line="240" w:lineRule="auto"/>
              <w:rPr>
                <w:lang w:val="lv-LV"/>
              </w:rPr>
            </w:pPr>
            <w:r w:rsidRPr="006A7F5A">
              <w:rPr>
                <w:lang w:val="lv-LV"/>
              </w:rPr>
              <w:t>1.2. Projekta teritorijas administratīvais centrs</w:t>
            </w:r>
          </w:p>
        </w:tc>
        <w:tc>
          <w:tcPr>
            <w:tcW w:w="6576" w:type="dxa"/>
            <w:tcBorders>
              <w:top w:val="outset" w:sz="6" w:space="0" w:color="000000"/>
              <w:left w:val="outset" w:sz="6" w:space="0" w:color="000000"/>
              <w:bottom w:val="outset" w:sz="6" w:space="0" w:color="000000"/>
              <w:right w:val="outset" w:sz="6" w:space="0" w:color="000000"/>
            </w:tcBorders>
          </w:tcPr>
          <w:p w:rsidR="00661CB2" w:rsidRDefault="00661CB2" w:rsidP="00D86535">
            <w:pPr>
              <w:spacing w:line="240" w:lineRule="auto"/>
              <w:rPr>
                <w:lang w:val="lv-LV"/>
              </w:rPr>
            </w:pPr>
            <w:r>
              <w:rPr>
                <w:lang w:val="lv-LV"/>
              </w:rPr>
              <w:t>Amatas</w:t>
            </w:r>
            <w:r w:rsidRPr="006A7F5A">
              <w:rPr>
                <w:lang w:val="lv-LV"/>
              </w:rPr>
              <w:t xml:space="preserve"> novada </w:t>
            </w:r>
            <w:r>
              <w:rPr>
                <w:lang w:val="lv-LV"/>
              </w:rPr>
              <w:t>vispārējo pārvaldi veic Amatas</w:t>
            </w:r>
            <w:r w:rsidRPr="006A7F5A">
              <w:rPr>
                <w:lang w:val="lv-LV"/>
              </w:rPr>
              <w:t xml:space="preserve"> novada dome, savukārt novadā </w:t>
            </w:r>
            <w:r>
              <w:rPr>
                <w:lang w:val="lv-LV"/>
              </w:rPr>
              <w:t>komunālo pakalpojumu sniegšanai</w:t>
            </w:r>
            <w:r w:rsidRPr="006A7F5A">
              <w:rPr>
                <w:lang w:val="lv-LV"/>
              </w:rPr>
              <w:t xml:space="preserve"> ir izveidot</w:t>
            </w:r>
            <w:r>
              <w:rPr>
                <w:lang w:val="lv-LV"/>
              </w:rPr>
              <w:t>a Komunālā nodaļa</w:t>
            </w:r>
            <w:r w:rsidRPr="006A7F5A">
              <w:rPr>
                <w:lang w:val="lv-LV"/>
              </w:rPr>
              <w:t>.</w:t>
            </w:r>
            <w:r w:rsidRPr="003F7EFF">
              <w:rPr>
                <w:lang w:val="lv-LV"/>
              </w:rPr>
              <w:t xml:space="preserve"> </w:t>
            </w:r>
            <w:r w:rsidRPr="00682D08">
              <w:rPr>
                <w:lang w:val="lv-LV"/>
              </w:rPr>
              <w:t>Zaubes pagastā ar komunālo pakalpojumu sniegšanu nodarbojas  komunālā   nodaļa</w:t>
            </w:r>
          </w:p>
          <w:p w:rsidR="00661CB2" w:rsidRDefault="00661CB2" w:rsidP="00D86535">
            <w:pPr>
              <w:spacing w:line="240" w:lineRule="auto"/>
              <w:rPr>
                <w:lang w:val="lv-LV"/>
              </w:rPr>
            </w:pPr>
            <w:r>
              <w:rPr>
                <w:lang w:val="lv-LV"/>
              </w:rPr>
              <w:t>Amatas novada administratīvais centrs ir Billes ciems.</w:t>
            </w:r>
          </w:p>
          <w:p w:rsidR="00661CB2" w:rsidRDefault="00661CB2" w:rsidP="00D86535">
            <w:pPr>
              <w:spacing w:after="120" w:line="300" w:lineRule="exact"/>
              <w:rPr>
                <w:lang w:val="lv-LV"/>
              </w:rPr>
            </w:pPr>
          </w:p>
          <w:p w:rsidR="00661CB2" w:rsidRDefault="00661CB2" w:rsidP="00D86535">
            <w:pPr>
              <w:spacing w:after="120" w:line="300" w:lineRule="exact"/>
              <w:rPr>
                <w:lang w:val="lv-LV"/>
              </w:rPr>
            </w:pPr>
            <w:r>
              <w:rPr>
                <w:lang w:val="lv-LV"/>
              </w:rPr>
              <w:t xml:space="preserve">Zaubes pagasta lielākā daļa atrodas Vidzemes augstienes Mežoles paugurainē, tā dienvidaustrumu stūris – Piebalgas paugurainē. </w:t>
            </w:r>
          </w:p>
          <w:p w:rsidR="00661CB2" w:rsidRPr="00682D08" w:rsidRDefault="00661CB2" w:rsidP="00D86535">
            <w:pPr>
              <w:rPr>
                <w:lang w:val="lv-LV"/>
              </w:rPr>
            </w:pPr>
          </w:p>
        </w:tc>
      </w:tr>
      <w:tr w:rsidR="00661CB2" w:rsidRPr="006A7F5A" w:rsidTr="00D86535">
        <w:tc>
          <w:tcPr>
            <w:tcW w:w="2426" w:type="dxa"/>
            <w:tcBorders>
              <w:top w:val="outset" w:sz="6" w:space="0" w:color="000000"/>
              <w:left w:val="outset" w:sz="6" w:space="0" w:color="000000"/>
              <w:bottom w:val="outset" w:sz="6" w:space="0" w:color="000000"/>
              <w:right w:val="outset" w:sz="6" w:space="0" w:color="000000"/>
            </w:tcBorders>
            <w:vAlign w:val="center"/>
          </w:tcPr>
          <w:p w:rsidR="00661CB2" w:rsidRPr="00682D08" w:rsidRDefault="00661CB2" w:rsidP="00D86535">
            <w:pPr>
              <w:spacing w:line="240" w:lineRule="auto"/>
              <w:rPr>
                <w:bCs/>
                <w:lang w:val="lv-LV"/>
              </w:rPr>
            </w:pPr>
            <w:r w:rsidRPr="00682D08">
              <w:rPr>
                <w:bCs/>
                <w:lang w:val="lv-LV"/>
              </w:rPr>
              <w:t>Administratīvā centra attālums līdz rajona pilsētai, km</w:t>
            </w:r>
          </w:p>
        </w:tc>
        <w:tc>
          <w:tcPr>
            <w:tcW w:w="6576" w:type="dxa"/>
            <w:tcBorders>
              <w:top w:val="outset" w:sz="6" w:space="0" w:color="000000"/>
              <w:left w:val="outset" w:sz="6" w:space="0" w:color="000000"/>
              <w:bottom w:val="outset" w:sz="6" w:space="0" w:color="000000"/>
              <w:right w:val="outset" w:sz="6" w:space="0" w:color="000000"/>
            </w:tcBorders>
            <w:vAlign w:val="center"/>
          </w:tcPr>
          <w:p w:rsidR="00661CB2" w:rsidRPr="00682D08" w:rsidRDefault="00661CB2" w:rsidP="00D86535">
            <w:pPr>
              <w:spacing w:line="240" w:lineRule="auto"/>
              <w:rPr>
                <w:szCs w:val="22"/>
                <w:lang w:val="lv-LV"/>
              </w:rPr>
            </w:pPr>
            <w:r w:rsidRPr="00682D08">
              <w:rPr>
                <w:szCs w:val="22"/>
                <w:lang w:val="lv-LV"/>
              </w:rPr>
              <w:t>Attālums līdz Cēsīm -57 km, līdz Siguldai – 46 km, līdz Rīgai - 86 km;</w:t>
            </w:r>
          </w:p>
        </w:tc>
      </w:tr>
      <w:tr w:rsidR="00661CB2" w:rsidRPr="006A7F5A" w:rsidTr="00D86535">
        <w:tc>
          <w:tcPr>
            <w:tcW w:w="2426" w:type="dxa"/>
            <w:tcBorders>
              <w:top w:val="outset" w:sz="6" w:space="0" w:color="000000"/>
              <w:left w:val="outset" w:sz="6" w:space="0" w:color="000000"/>
              <w:bottom w:val="outset" w:sz="6" w:space="0" w:color="000000"/>
              <w:right w:val="outset" w:sz="6" w:space="0" w:color="000000"/>
            </w:tcBorders>
            <w:vAlign w:val="center"/>
          </w:tcPr>
          <w:p w:rsidR="00661CB2" w:rsidRPr="0067757A" w:rsidRDefault="00661CB2" w:rsidP="00D86535">
            <w:pPr>
              <w:spacing w:line="240" w:lineRule="auto"/>
              <w:rPr>
                <w:bCs/>
              </w:rPr>
            </w:pPr>
            <w:r w:rsidRPr="0067757A">
              <w:rPr>
                <w:bCs/>
              </w:rPr>
              <w:t>Pašvaldības teritorijas platība, km2</w:t>
            </w:r>
          </w:p>
        </w:tc>
        <w:tc>
          <w:tcPr>
            <w:tcW w:w="6576" w:type="dxa"/>
            <w:tcBorders>
              <w:top w:val="outset" w:sz="6" w:space="0" w:color="000000"/>
              <w:left w:val="outset" w:sz="6" w:space="0" w:color="000000"/>
              <w:bottom w:val="outset" w:sz="6" w:space="0" w:color="000000"/>
              <w:right w:val="outset" w:sz="6" w:space="0" w:color="000000"/>
            </w:tcBorders>
          </w:tcPr>
          <w:p w:rsidR="00661CB2" w:rsidRPr="00E213A5" w:rsidRDefault="00661CB2" w:rsidP="00D86535">
            <w:pPr>
              <w:rPr>
                <w:lang w:val="pt-BR"/>
              </w:rPr>
            </w:pPr>
            <w:r w:rsidRPr="00E213A5">
              <w:rPr>
                <w:lang w:val="pt-BR"/>
              </w:rPr>
              <w:t xml:space="preserve">Zaubes pagasta teritorijas platība 162,76 km2 </w:t>
            </w:r>
          </w:p>
          <w:p w:rsidR="00661CB2" w:rsidRPr="00E213A5" w:rsidRDefault="00661CB2" w:rsidP="00D86535">
            <w:pPr>
              <w:spacing w:line="240" w:lineRule="auto"/>
              <w:rPr>
                <w:lang w:val="pt-BR"/>
              </w:rPr>
            </w:pPr>
            <w:r>
              <w:rPr>
                <w:lang w:val="pt-BR"/>
              </w:rPr>
              <w:t>Projekta teritorija – 0,0480 km</w:t>
            </w:r>
            <w:r>
              <w:rPr>
                <w:vertAlign w:val="superscript"/>
                <w:lang w:val="pt-BR"/>
              </w:rPr>
              <w:t>2</w:t>
            </w:r>
            <w:r>
              <w:rPr>
                <w:lang w:val="pt-BR"/>
              </w:rPr>
              <w:t>.</w:t>
            </w:r>
          </w:p>
        </w:tc>
      </w:tr>
      <w:tr w:rsidR="00661CB2" w:rsidRPr="006A7F5A" w:rsidTr="00D86535">
        <w:tc>
          <w:tcPr>
            <w:tcW w:w="2426" w:type="dxa"/>
            <w:tcBorders>
              <w:top w:val="outset" w:sz="6" w:space="0" w:color="000000"/>
              <w:left w:val="outset" w:sz="6" w:space="0" w:color="000000"/>
              <w:bottom w:val="outset" w:sz="6" w:space="0" w:color="000000"/>
              <w:right w:val="outset" w:sz="6" w:space="0" w:color="000000"/>
            </w:tcBorders>
            <w:vAlign w:val="center"/>
          </w:tcPr>
          <w:p w:rsidR="00661CB2" w:rsidRPr="00682D08" w:rsidRDefault="00661CB2" w:rsidP="00D86535">
            <w:pPr>
              <w:spacing w:line="240" w:lineRule="auto"/>
              <w:rPr>
                <w:bCs/>
                <w:lang w:val="lv-LV"/>
              </w:rPr>
            </w:pPr>
            <w:r w:rsidRPr="00682D08">
              <w:rPr>
                <w:bCs/>
                <w:lang w:val="lv-LV"/>
              </w:rPr>
              <w:t>Pašvaldības teritorijai pieguļošās administratīvās teritorijas</w:t>
            </w:r>
          </w:p>
        </w:tc>
        <w:tc>
          <w:tcPr>
            <w:tcW w:w="6576" w:type="dxa"/>
            <w:tcBorders>
              <w:top w:val="outset" w:sz="6" w:space="0" w:color="000000"/>
              <w:left w:val="outset" w:sz="6" w:space="0" w:color="000000"/>
              <w:bottom w:val="outset" w:sz="6" w:space="0" w:color="000000"/>
              <w:right w:val="outset" w:sz="6" w:space="0" w:color="000000"/>
            </w:tcBorders>
          </w:tcPr>
          <w:p w:rsidR="00661CB2" w:rsidRPr="00682D08" w:rsidRDefault="00661CB2" w:rsidP="00D86535">
            <w:pPr>
              <w:spacing w:line="240" w:lineRule="auto"/>
              <w:rPr>
                <w:lang w:val="lv-LV"/>
              </w:rPr>
            </w:pPr>
            <w:r w:rsidRPr="00682D08">
              <w:rPr>
                <w:lang w:val="lv-LV"/>
              </w:rPr>
              <w:t>Robežojas ar sava novada Nītaures un Skujenes pagastiem, Vecpiebalgas novada Kaives pagastu, Ogres novada Mazozolu, Taurupes un Ķeipenes pagastu, kā arī Mālpils novadu. Lielākās apdzīvotās vietas ir Zaube (pagasta centrs), Annas, Bērzs, Kliģene.</w:t>
            </w:r>
          </w:p>
          <w:p w:rsidR="00661CB2" w:rsidRPr="00682D08" w:rsidRDefault="00661CB2" w:rsidP="00D86535">
            <w:pPr>
              <w:spacing w:line="240" w:lineRule="auto"/>
              <w:rPr>
                <w:lang w:val="lv-LV"/>
              </w:rPr>
            </w:pPr>
          </w:p>
        </w:tc>
      </w:tr>
      <w:tr w:rsidR="00661CB2" w:rsidRPr="006A7F5A" w:rsidTr="00D86535">
        <w:tc>
          <w:tcPr>
            <w:tcW w:w="2426" w:type="dxa"/>
            <w:tcBorders>
              <w:top w:val="outset" w:sz="6" w:space="0" w:color="000000"/>
              <w:left w:val="outset" w:sz="6" w:space="0" w:color="000000"/>
              <w:bottom w:val="outset" w:sz="6" w:space="0" w:color="000000"/>
              <w:right w:val="outset" w:sz="6" w:space="0" w:color="000000"/>
            </w:tcBorders>
          </w:tcPr>
          <w:p w:rsidR="00661CB2" w:rsidRPr="006A7F5A" w:rsidRDefault="00661CB2" w:rsidP="00D86535">
            <w:pPr>
              <w:spacing w:before="100" w:beforeAutospacing="1" w:after="100" w:afterAutospacing="1" w:line="240" w:lineRule="auto"/>
              <w:rPr>
                <w:lang w:val="lv-LV" w:eastAsia="lv-LV"/>
              </w:rPr>
            </w:pPr>
            <w:r w:rsidRPr="006A7F5A">
              <w:rPr>
                <w:lang w:val="lv-LV" w:eastAsia="lv-LV"/>
              </w:rPr>
              <w:t>1.3. Projekta teritorijas nozīmīgākie ceļi</w:t>
            </w:r>
          </w:p>
        </w:tc>
        <w:tc>
          <w:tcPr>
            <w:tcW w:w="6576" w:type="dxa"/>
            <w:tcBorders>
              <w:top w:val="outset" w:sz="6" w:space="0" w:color="000000"/>
              <w:left w:val="outset" w:sz="6" w:space="0" w:color="000000"/>
              <w:bottom w:val="outset" w:sz="6" w:space="0" w:color="000000"/>
              <w:right w:val="outset" w:sz="6" w:space="0" w:color="000000"/>
            </w:tcBorders>
            <w:shd w:val="clear" w:color="auto" w:fill="auto"/>
          </w:tcPr>
          <w:p w:rsidR="00661CB2" w:rsidRPr="00E213A5" w:rsidRDefault="00661CB2" w:rsidP="00D86535">
            <w:pPr>
              <w:pStyle w:val="NormalWeb"/>
              <w:shd w:val="clear" w:color="auto" w:fill="F8FCFF"/>
              <w:spacing w:before="0" w:beforeAutospacing="0" w:after="0" w:afterAutospacing="0" w:line="240" w:lineRule="auto"/>
              <w:rPr>
                <w:iCs/>
                <w:lang w:eastAsia="ar-SA"/>
              </w:rPr>
            </w:pPr>
            <w:r>
              <w:rPr>
                <w:iCs/>
                <w:lang w:eastAsia="ar-SA"/>
              </w:rPr>
              <w:t xml:space="preserve">Pagastu šķērso viens 1.šķiras autoceļš (12km) P32 Līgatne – Skrīveri un pieci 2.škiras valsts autoceļi 46km kopgarumā, t.sk. </w:t>
            </w:r>
            <w:r>
              <w:rPr>
                <w:b/>
                <w:bCs/>
              </w:rPr>
              <w:t>V313</w:t>
            </w:r>
            <w:r>
              <w:t xml:space="preserve"> Zaube – Krūsāre,</w:t>
            </w:r>
            <w:r>
              <w:rPr>
                <w:b/>
                <w:bCs/>
              </w:rPr>
              <w:t xml:space="preserve"> V314</w:t>
            </w:r>
            <w:r>
              <w:t xml:space="preserve"> Zaube – Taurupe, </w:t>
            </w:r>
            <w:r>
              <w:rPr>
                <w:b/>
                <w:bCs/>
              </w:rPr>
              <w:t>V60</w:t>
            </w:r>
            <w:r>
              <w:t xml:space="preserve"> Mālpils - Zaube - Kliģene .</w:t>
            </w:r>
          </w:p>
        </w:tc>
      </w:tr>
      <w:tr w:rsidR="00661CB2" w:rsidRPr="006A7F5A" w:rsidTr="00D86535">
        <w:tc>
          <w:tcPr>
            <w:tcW w:w="2426" w:type="dxa"/>
            <w:tcBorders>
              <w:top w:val="outset" w:sz="6" w:space="0" w:color="000000"/>
              <w:left w:val="outset" w:sz="6" w:space="0" w:color="000000"/>
              <w:bottom w:val="outset" w:sz="6" w:space="0" w:color="000000"/>
              <w:right w:val="outset" w:sz="6" w:space="0" w:color="000000"/>
            </w:tcBorders>
          </w:tcPr>
          <w:p w:rsidR="00661CB2" w:rsidRPr="006A7F5A" w:rsidRDefault="00661CB2" w:rsidP="00D86535">
            <w:pPr>
              <w:spacing w:line="240" w:lineRule="auto"/>
              <w:rPr>
                <w:lang w:val="lv-LV"/>
              </w:rPr>
            </w:pPr>
            <w:r w:rsidRPr="006A7F5A">
              <w:rPr>
                <w:lang w:val="lv-LV"/>
              </w:rPr>
              <w:t>1.4. Projekta teritorijas nozīmīgākās inženiertehniskās komunikācijas</w:t>
            </w:r>
          </w:p>
        </w:tc>
        <w:tc>
          <w:tcPr>
            <w:tcW w:w="6576" w:type="dxa"/>
            <w:tcBorders>
              <w:top w:val="outset" w:sz="6" w:space="0" w:color="000000"/>
              <w:left w:val="outset" w:sz="6" w:space="0" w:color="000000"/>
              <w:bottom w:val="outset" w:sz="6" w:space="0" w:color="000000"/>
              <w:right w:val="outset" w:sz="6" w:space="0" w:color="000000"/>
            </w:tcBorders>
          </w:tcPr>
          <w:p w:rsidR="00661CB2" w:rsidRPr="004B12EC" w:rsidRDefault="00661CB2" w:rsidP="00D86535">
            <w:pPr>
              <w:spacing w:line="240" w:lineRule="auto"/>
              <w:rPr>
                <w:lang w:val="lv-LV"/>
              </w:rPr>
            </w:pPr>
            <w:r>
              <w:rPr>
                <w:lang w:val="lv-LV"/>
              </w:rPr>
              <w:t>S</w:t>
            </w:r>
            <w:r w:rsidRPr="004B12EC">
              <w:rPr>
                <w:lang w:val="lv-LV"/>
              </w:rPr>
              <w:t>akaru līnijas</w:t>
            </w:r>
            <w:r>
              <w:rPr>
                <w:lang w:val="lv-LV"/>
              </w:rPr>
              <w:t>, siltumapgāde, ūdenssaimniecība un elektroapgāde.</w:t>
            </w:r>
          </w:p>
          <w:p w:rsidR="00661CB2" w:rsidRPr="006A7F5A" w:rsidRDefault="00661CB2" w:rsidP="00D86535">
            <w:pPr>
              <w:spacing w:line="240" w:lineRule="auto"/>
              <w:rPr>
                <w:lang w:val="lv-LV"/>
              </w:rPr>
            </w:pPr>
          </w:p>
          <w:p w:rsidR="00661CB2" w:rsidRPr="006A7F5A" w:rsidRDefault="00661CB2" w:rsidP="00D86535">
            <w:pPr>
              <w:spacing w:line="240" w:lineRule="auto"/>
              <w:rPr>
                <w:lang w:val="lv-LV"/>
              </w:rPr>
            </w:pPr>
            <w:r w:rsidRPr="006A7F5A">
              <w:rPr>
                <w:lang w:val="lv-LV"/>
              </w:rPr>
              <w:t xml:space="preserve"> </w:t>
            </w:r>
          </w:p>
        </w:tc>
      </w:tr>
      <w:tr w:rsidR="00661CB2" w:rsidRPr="00521722" w:rsidTr="00D86535">
        <w:tc>
          <w:tcPr>
            <w:tcW w:w="2426" w:type="dxa"/>
            <w:tcBorders>
              <w:top w:val="outset" w:sz="6" w:space="0" w:color="000000"/>
              <w:left w:val="outset" w:sz="6" w:space="0" w:color="000000"/>
              <w:bottom w:val="outset" w:sz="6" w:space="0" w:color="000000"/>
              <w:right w:val="outset" w:sz="6" w:space="0" w:color="000000"/>
            </w:tcBorders>
          </w:tcPr>
          <w:p w:rsidR="00661CB2" w:rsidRPr="00521722" w:rsidRDefault="00661CB2" w:rsidP="00D86535">
            <w:pPr>
              <w:spacing w:before="100" w:beforeAutospacing="1" w:after="100" w:afterAutospacing="1" w:line="240" w:lineRule="auto"/>
              <w:rPr>
                <w:lang w:val="lv-LV" w:eastAsia="lv-LV"/>
              </w:rPr>
            </w:pPr>
            <w:r w:rsidRPr="00521722">
              <w:rPr>
                <w:lang w:val="lv-LV" w:eastAsia="lv-LV"/>
              </w:rPr>
              <w:t xml:space="preserve">1.5. Projekta teritorijā esošie ūdensobjekti, to </w:t>
            </w:r>
            <w:r w:rsidRPr="00521722">
              <w:rPr>
                <w:lang w:val="lv-LV" w:eastAsia="lv-LV"/>
              </w:rPr>
              <w:lastRenderedPageBreak/>
              <w:t>piederība konkrētam ūdensobjekta sateces baseinam un upju baseina apgabalam</w:t>
            </w:r>
          </w:p>
        </w:tc>
        <w:tc>
          <w:tcPr>
            <w:tcW w:w="6576" w:type="dxa"/>
            <w:tcBorders>
              <w:top w:val="outset" w:sz="6" w:space="0" w:color="000000"/>
              <w:left w:val="outset" w:sz="6" w:space="0" w:color="000000"/>
              <w:bottom w:val="outset" w:sz="6" w:space="0" w:color="000000"/>
              <w:right w:val="outset" w:sz="6" w:space="0" w:color="000000"/>
            </w:tcBorders>
          </w:tcPr>
          <w:p w:rsidR="00661CB2" w:rsidRPr="00521722" w:rsidRDefault="00661CB2" w:rsidP="00D86535">
            <w:pPr>
              <w:spacing w:line="240" w:lineRule="auto"/>
              <w:rPr>
                <w:lang w:val="lv-LV" w:eastAsia="lv-LV"/>
              </w:rPr>
            </w:pPr>
            <w:r>
              <w:rPr>
                <w:lang w:val="lv-LV" w:eastAsia="lv-LV"/>
              </w:rPr>
              <w:lastRenderedPageBreak/>
              <w:t xml:space="preserve">Pēc hidrogrāfiskā iedalījuma Zaubes pagasta teritorija ietilpst Gaujas un Daugavas lielbaseinos. Gaujas lielbaseinā iekļaujas </w:t>
            </w:r>
            <w:r>
              <w:rPr>
                <w:lang w:val="lv-LV" w:eastAsia="lv-LV"/>
              </w:rPr>
              <w:lastRenderedPageBreak/>
              <w:t>Amata (kopgarums 67km), kas veido pagasta robežu ZA daļā. Lielākā pagasta daļa ietilpst Daugavas lielbaseinā, kas ietver Ogres un Lielās un Mazās Juglas baseinus. Ogres baseinā ietilpst Līčupe (kopgarums 40km) ar pietekām Veldzi (kopgarums 12km), Stivri (kopgarums 8km), Zvanenieku strautu un Kazupīti. Lielās un Mazās Juglas baseinā iekļaujas Zaubes upe (kopgarums 29km) ar Vārnupīti, Bērzupi (kopgarums 7km), kur tiek novaditi Zaubes ciema notekūdeņi (Daugavas baseins), Dzirnavupe un Ošupe (kopgarums 15km).</w:t>
            </w:r>
          </w:p>
          <w:p w:rsidR="00661CB2" w:rsidRDefault="00661CB2" w:rsidP="00D86535">
            <w:pPr>
              <w:spacing w:line="240" w:lineRule="auto"/>
              <w:rPr>
                <w:b/>
                <w:lang w:val="lv-LV" w:eastAsia="lv-LV"/>
              </w:rPr>
            </w:pPr>
          </w:p>
          <w:p w:rsidR="00661CB2" w:rsidRDefault="00661CB2" w:rsidP="00D86535">
            <w:pPr>
              <w:spacing w:line="240" w:lineRule="auto"/>
              <w:rPr>
                <w:lang w:val="lv-LV"/>
              </w:rPr>
            </w:pPr>
            <w:r>
              <w:rPr>
                <w:lang w:val="lv-LV"/>
              </w:rPr>
              <w:t xml:space="preserve">Projekta teritorijā Zaubes ciemā atrodas Lejas ezers un Augšezers. </w:t>
            </w:r>
          </w:p>
          <w:p w:rsidR="00661CB2" w:rsidRDefault="00661CB2" w:rsidP="00D86535">
            <w:pPr>
              <w:spacing w:line="240" w:lineRule="auto"/>
              <w:rPr>
                <w:lang w:val="lv-LV" w:eastAsia="lv-LV"/>
              </w:rPr>
            </w:pPr>
          </w:p>
          <w:p w:rsidR="00661CB2" w:rsidRPr="00521722" w:rsidRDefault="00661CB2" w:rsidP="00D86535">
            <w:pPr>
              <w:spacing w:line="240" w:lineRule="auto"/>
              <w:rPr>
                <w:lang w:val="lv-LV" w:eastAsia="lv-LV"/>
              </w:rPr>
            </w:pPr>
          </w:p>
        </w:tc>
      </w:tr>
      <w:tr w:rsidR="00661CB2" w:rsidRPr="006A7F5A" w:rsidTr="00D86535">
        <w:tc>
          <w:tcPr>
            <w:tcW w:w="2426" w:type="dxa"/>
            <w:tcBorders>
              <w:top w:val="outset" w:sz="6" w:space="0" w:color="000000"/>
              <w:left w:val="outset" w:sz="6" w:space="0" w:color="000000"/>
              <w:bottom w:val="outset" w:sz="6" w:space="0" w:color="000000"/>
              <w:right w:val="outset" w:sz="6" w:space="0" w:color="000000"/>
            </w:tcBorders>
          </w:tcPr>
          <w:p w:rsidR="00661CB2" w:rsidRPr="006A7F5A" w:rsidRDefault="00661CB2" w:rsidP="00D86535">
            <w:pPr>
              <w:spacing w:before="100" w:beforeAutospacing="1" w:after="100" w:afterAutospacing="1" w:line="240" w:lineRule="auto"/>
              <w:rPr>
                <w:lang w:val="lv-LV" w:eastAsia="lv-LV"/>
              </w:rPr>
            </w:pPr>
            <w:r w:rsidRPr="006A7F5A">
              <w:rPr>
                <w:lang w:val="lv-LV" w:eastAsia="lv-LV"/>
              </w:rPr>
              <w:lastRenderedPageBreak/>
              <w:t>1.6.Aizsargājamās dabas teritorijas un Eiropas nozīmes aizsargājamās dabas teritorijas (</w:t>
            </w:r>
            <w:r w:rsidRPr="006A7F5A">
              <w:rPr>
                <w:i/>
                <w:iCs/>
                <w:lang w:val="lv-LV" w:eastAsia="lv-LV"/>
              </w:rPr>
              <w:t>Natura 2000</w:t>
            </w:r>
            <w:r w:rsidRPr="006A7F5A">
              <w:rPr>
                <w:lang w:val="lv-LV" w:eastAsia="lv-LV"/>
              </w:rPr>
              <w:t>) un to saistība ar ūdenssaimniecības infrastruktūru</w:t>
            </w:r>
          </w:p>
        </w:tc>
        <w:tc>
          <w:tcPr>
            <w:tcW w:w="6576" w:type="dxa"/>
            <w:tcBorders>
              <w:top w:val="outset" w:sz="6" w:space="0" w:color="000000"/>
              <w:left w:val="outset" w:sz="6" w:space="0" w:color="000000"/>
              <w:bottom w:val="outset" w:sz="6" w:space="0" w:color="000000"/>
              <w:right w:val="outset" w:sz="6" w:space="0" w:color="000000"/>
            </w:tcBorders>
          </w:tcPr>
          <w:p w:rsidR="00661CB2" w:rsidRPr="0068113C" w:rsidRDefault="00661CB2" w:rsidP="00D86535">
            <w:pPr>
              <w:pStyle w:val="Default"/>
              <w:rPr>
                <w:rFonts w:eastAsia="Times New Roman"/>
              </w:rPr>
            </w:pPr>
            <w:r w:rsidRPr="0068113C">
              <w:t>Zaubes pagastā atrodas īpaši aizsargājamās valsts nozīmes dabas teritorijas: Dabas liegums „Spinduļu meži” (NATURA 2000 teritorija), vietējas noz</w:t>
            </w:r>
            <w:r>
              <w:t>ī</w:t>
            </w:r>
            <w:r w:rsidRPr="0068113C">
              <w:t>mes dabas liegums „Amatas paleja”, dabas parks „Kaļķu grava”, k</w:t>
            </w:r>
            <w:r>
              <w:t>ā</w:t>
            </w:r>
            <w:r w:rsidRPr="0068113C">
              <w:t xml:space="preserve"> arī mikroliegumi dabisko me</w:t>
            </w:r>
            <w:r>
              <w:t>ž</w:t>
            </w:r>
            <w:r w:rsidRPr="0068113C">
              <w:t>a biotopu un melnā stārķa ligzdu aizsardzībai</w:t>
            </w:r>
            <w:r>
              <w:t>.</w:t>
            </w:r>
            <w:r w:rsidRPr="0068113C">
              <w:t xml:space="preserve"> </w:t>
            </w:r>
            <w:r>
              <w:t>Minētās teritorijas neatrodas definētajā projekta teritorijā.</w:t>
            </w:r>
          </w:p>
          <w:p w:rsidR="00661CB2" w:rsidRPr="006A7F5A" w:rsidRDefault="00661CB2" w:rsidP="00D86535">
            <w:pPr>
              <w:spacing w:line="240" w:lineRule="auto"/>
              <w:rPr>
                <w:lang w:val="lv-LV" w:eastAsia="lv-LV"/>
              </w:rPr>
            </w:pPr>
          </w:p>
        </w:tc>
      </w:tr>
    </w:tbl>
    <w:p w:rsidR="00661CB2" w:rsidRDefault="00661CB2" w:rsidP="00661CB2">
      <w:pPr>
        <w:rPr>
          <w:lang w:val="lv-LV"/>
        </w:rPr>
      </w:pPr>
    </w:p>
    <w:p w:rsidR="00661CB2" w:rsidRPr="006A7F5A" w:rsidRDefault="00661CB2" w:rsidP="00661CB2">
      <w:pPr>
        <w:rPr>
          <w:lang w:val="lv-LV"/>
        </w:rPr>
      </w:pPr>
    </w:p>
    <w:p w:rsidR="00661CB2" w:rsidRPr="006A7F5A" w:rsidRDefault="00661CB2" w:rsidP="00661CB2">
      <w:pPr>
        <w:pStyle w:val="Heading1"/>
        <w:spacing w:line="240" w:lineRule="auto"/>
        <w:jc w:val="center"/>
        <w:rPr>
          <w:rFonts w:ascii="Times New Roman" w:hAnsi="Times New Roman" w:cs="Times New Roman"/>
          <w:lang w:val="lv-LV" w:eastAsia="lv-LV"/>
        </w:rPr>
      </w:pPr>
      <w:bookmarkStart w:id="5" w:name="_Toc231196935"/>
      <w:bookmarkStart w:id="6" w:name="_Toc309631295"/>
      <w:r w:rsidRPr="006A7F5A">
        <w:rPr>
          <w:rFonts w:ascii="Times New Roman" w:hAnsi="Times New Roman" w:cs="Times New Roman"/>
          <w:lang w:val="lv-LV" w:eastAsia="lv-LV"/>
        </w:rPr>
        <w:t xml:space="preserve">2. </w:t>
      </w:r>
      <w:r>
        <w:rPr>
          <w:rFonts w:ascii="Times New Roman" w:hAnsi="Times New Roman" w:cs="Times New Roman"/>
          <w:lang w:val="lv-LV" w:eastAsia="lv-LV"/>
        </w:rPr>
        <w:t>Teritorijas f</w:t>
      </w:r>
      <w:r w:rsidRPr="006A7F5A">
        <w:rPr>
          <w:rFonts w:ascii="Times New Roman" w:hAnsi="Times New Roman" w:cs="Times New Roman"/>
          <w:lang w:val="lv-LV" w:eastAsia="lv-LV"/>
        </w:rPr>
        <w:t xml:space="preserve">izioģeogrāfiskais </w:t>
      </w:r>
      <w:r>
        <w:rPr>
          <w:rFonts w:ascii="Times New Roman" w:hAnsi="Times New Roman" w:cs="Times New Roman"/>
          <w:lang w:val="lv-LV" w:eastAsia="lv-LV"/>
        </w:rPr>
        <w:t xml:space="preserve">un ģeoloģiskais </w:t>
      </w:r>
      <w:r w:rsidRPr="006A7F5A">
        <w:rPr>
          <w:rFonts w:ascii="Times New Roman" w:hAnsi="Times New Roman" w:cs="Times New Roman"/>
          <w:lang w:val="lv-LV" w:eastAsia="lv-LV"/>
        </w:rPr>
        <w:t>raksturojums</w:t>
      </w:r>
      <w:bookmarkEnd w:id="5"/>
      <w:bookmarkEnd w:id="6"/>
    </w:p>
    <w:p w:rsidR="00661CB2" w:rsidRPr="006A7F5A" w:rsidRDefault="00661CB2" w:rsidP="00661CB2">
      <w:pPr>
        <w:spacing w:line="240" w:lineRule="auto"/>
        <w:rPr>
          <w:lang w:val="lv-LV"/>
        </w:rPr>
      </w:pPr>
    </w:p>
    <w:p w:rsidR="00661CB2" w:rsidRPr="00682D08" w:rsidRDefault="00661CB2" w:rsidP="00661CB2">
      <w:pPr>
        <w:keepNext/>
        <w:spacing w:line="240" w:lineRule="auto"/>
        <w:ind w:firstLine="539"/>
        <w:rPr>
          <w:lang w:val="lv-LV"/>
        </w:rPr>
      </w:pPr>
      <w:r w:rsidRPr="00682D08">
        <w:rPr>
          <w:b/>
          <w:lang w:val="lv-LV" w:eastAsia="lv-LV"/>
        </w:rPr>
        <w:t>Fizioģeogrāfiskais raksturojums</w:t>
      </w:r>
      <w:r w:rsidRPr="00682D08">
        <w:rPr>
          <w:lang w:val="lv-LV" w:eastAsia="lv-LV"/>
        </w:rPr>
        <w:t>. Zaubes pagasta lielāka dala atrodas Vidzemes augstienes mežoles paugurainē, ta dienvidaustrumu stūris – Piebalgas paugurainē. Pagasta teritorijā liela virsmas augstumu starpība: DR dalā pie Bērza muižas – 104,7 m.vjl., ZA daļā pie Vecozoliem – 235,6 m vjl..</w:t>
      </w:r>
    </w:p>
    <w:p w:rsidR="00661CB2" w:rsidRDefault="00661CB2" w:rsidP="00661CB2">
      <w:pPr>
        <w:spacing w:line="240" w:lineRule="auto"/>
        <w:rPr>
          <w:lang w:val="lv-LV" w:eastAsia="lv-LV"/>
        </w:rPr>
      </w:pPr>
    </w:p>
    <w:p w:rsidR="00661CB2" w:rsidRPr="006A7F5A" w:rsidRDefault="00661CB2" w:rsidP="00661CB2">
      <w:pPr>
        <w:spacing w:line="240" w:lineRule="auto"/>
        <w:rPr>
          <w:lang w:val="lv-LV" w:eastAsia="lv-LV"/>
        </w:rPr>
      </w:pPr>
    </w:p>
    <w:p w:rsidR="00661CB2" w:rsidRPr="00081C19" w:rsidRDefault="00661CB2" w:rsidP="00661CB2">
      <w:pPr>
        <w:spacing w:line="240" w:lineRule="auto"/>
        <w:ind w:firstLine="540"/>
        <w:rPr>
          <w:lang w:val="lv-LV" w:eastAsia="lv-LV"/>
        </w:rPr>
      </w:pPr>
      <w:r w:rsidRPr="00081C19">
        <w:rPr>
          <w:b/>
          <w:lang w:val="lv-LV" w:eastAsia="lv-LV"/>
        </w:rPr>
        <w:t xml:space="preserve">Teritorijas hidroloģiskais un ģeoloģiskais raksturojums. </w:t>
      </w:r>
      <w:r w:rsidRPr="00081C19">
        <w:rPr>
          <w:lang w:val="lv-LV" w:eastAsia="lv-LV"/>
        </w:rPr>
        <w:t xml:space="preserve">Zaubes ciems atrodas Vidzemes augstienes dienvidrietumu nogāzē, Lielās Juglas un Mazās Juglas sateces baseinu robežšķirtnē. Reljefs paugurains, </w:t>
      </w:r>
      <w:r>
        <w:rPr>
          <w:lang w:val="lv-LV" w:eastAsia="lv-LV"/>
        </w:rPr>
        <w:t xml:space="preserve">no 167.0 – 190.0 m v.j.l., </w:t>
      </w:r>
      <w:r w:rsidRPr="00081C19">
        <w:rPr>
          <w:lang w:val="lv-LV" w:eastAsia="lv-LV"/>
        </w:rPr>
        <w:t>ģeoloģiskās uzbūves pamatā ir kvartāra un devona nogulumieži. Kvartāra nogulumus pamatā veido smilšmāls ar granti un akmeņiem, kā arī smilts ar oļu starpslāni. Aptuveni 120 metru dziļumā iegulst Katlešu – Ogres horizonta dolomītmerģeļa slānis ar māla, dolomīta un smilšakmens starpkārtām. Savukārt 132 metru dziļumā ir Pļaviņu – Daugavas ūdens horizonta virsma. Horizontu veido karbonātiski iezī – dolomīti un dolomītmerģeļi ar māla starpslāņiem. 179 metru dziļumā no zemes virsmas atrodas Gaujas – Amatas ūdens horizonts. To veido terigēnas izcelsmes ieži – smilšakmeņi ar aleirolīta un māla starpslāņiem. Ūdensnesošais horizonts labi izolēts no virszemes piesārņojuma, jo virs horizonta ir blīvi un vāji caurlaidīgi māla iežu un kvartāra smilšakmens slāņi</w:t>
      </w:r>
      <w:r>
        <w:rPr>
          <w:lang w:val="lv-LV" w:eastAsia="lv-LV"/>
        </w:rPr>
        <w:t xml:space="preserve"> ar biezumu 46 – 96 metri.</w:t>
      </w:r>
      <w:r w:rsidRPr="00081C19">
        <w:rPr>
          <w:lang w:val="lv-LV" w:eastAsia="lv-LV"/>
        </w:rPr>
        <w:t>. Ūdens pēc ķīmiskā sastāva pieder pie kalcija hidrogēnkarbonātisko ūdeņu tipa, ūdenim ir palielināts dzelzs saturs un duļķainība.</w:t>
      </w:r>
    </w:p>
    <w:p w:rsidR="00661CB2" w:rsidRPr="00081C19" w:rsidRDefault="00661CB2" w:rsidP="00661CB2">
      <w:pPr>
        <w:spacing w:line="240" w:lineRule="auto"/>
        <w:ind w:firstLine="540"/>
        <w:rPr>
          <w:highlight w:val="yellow"/>
          <w:lang w:val="lv-LV" w:eastAsia="lv-LV"/>
        </w:rPr>
      </w:pPr>
    </w:p>
    <w:p w:rsidR="00661CB2" w:rsidRPr="00A16C45" w:rsidRDefault="00661CB2" w:rsidP="00661CB2">
      <w:pPr>
        <w:keepNext/>
        <w:spacing w:line="240" w:lineRule="auto"/>
        <w:ind w:firstLine="720"/>
        <w:rPr>
          <w:lang w:val="lv-LV"/>
        </w:rPr>
      </w:pPr>
      <w:r w:rsidRPr="006A7F5A">
        <w:rPr>
          <w:b/>
          <w:lang w:val="lv-LV" w:eastAsia="lv-LV"/>
        </w:rPr>
        <w:lastRenderedPageBreak/>
        <w:t>Klimata raksturojums</w:t>
      </w:r>
      <w:r w:rsidRPr="006A7F5A">
        <w:rPr>
          <w:lang w:val="lv-LV" w:eastAsia="lv-LV"/>
        </w:rPr>
        <w:t xml:space="preserve">: </w:t>
      </w:r>
      <w:r w:rsidRPr="001D61C9">
        <w:rPr>
          <w:lang w:val="lv-LV"/>
        </w:rPr>
        <w:t xml:space="preserve">No četriem Latvijā izdalītajiem klimatiskajiem rajoniem </w:t>
      </w:r>
      <w:r w:rsidRPr="00A16C45">
        <w:rPr>
          <w:lang w:val="lv-LV"/>
        </w:rPr>
        <w:t>Zaubes pagasts pilnībā ietilpst trešajā – Vidzemes Centrālajā augstienē un rajons uz ziemeļiem no tās. Salīdzinot ar pārējiem, šis ir vismitrākais un aukstākais. Ziema te ir visbargākā un bezsala periods visīsākais. Par 10 – 20 dienām īsāks nekā, piemēram, Lubānas zemienē. Vidējā minimālā temperatūra ir –24 līdz 28 C. Pastāvīga sniega sega izveidojas decembra pirmajā dekādē, zeme sasalst 60-80 cm dziļumā, dienu skaits ar pastāvīgu sniega segu ir 130-140 (Piejūras zemienē 85-90), sniega segas biezums ziemas beigās sasniedz vidēji 0,5 m. Valdošie ir rietumu (arī dienvidrietumu un ziemeļrietumu) vēji.</w:t>
      </w:r>
    </w:p>
    <w:p w:rsidR="00661CB2" w:rsidRDefault="00661CB2" w:rsidP="00661CB2">
      <w:pPr>
        <w:keepNext/>
        <w:spacing w:line="240" w:lineRule="auto"/>
        <w:rPr>
          <w:lang w:val="lv-LV"/>
        </w:rPr>
      </w:pPr>
      <w:r w:rsidRPr="00A16C45">
        <w:rPr>
          <w:lang w:val="lv-LV"/>
        </w:rPr>
        <w:t> </w:t>
      </w:r>
    </w:p>
    <w:p w:rsidR="00661CB2" w:rsidRPr="00A16C45" w:rsidRDefault="00661CB2" w:rsidP="00661CB2">
      <w:pPr>
        <w:keepNext/>
        <w:spacing w:line="240" w:lineRule="auto"/>
        <w:rPr>
          <w:lang w:val="lv-LV"/>
        </w:rPr>
      </w:pPr>
      <w:r w:rsidRPr="00A16C45">
        <w:rPr>
          <w:lang w:val="lv-LV"/>
        </w:rPr>
        <w:t>Dabiskajā ainavā mikroklimatu ietekmē arī reljefs, ūdensbaseini un mežainība. Meži klimata kontrastus nedaudz izlīdzina – ziemā paaugstina temperatūru, vasarā pazemina, kavē zemāko gaisa masu kustību, samazina iztvaikošanu uzkrāj mitrumu. Lielāku ezeru tuvumā pirmās salnas ir vēlākas, jo ūdens atdziest lēnāk un aukstajās naktīs „apsilda” apkārtni.</w:t>
      </w:r>
    </w:p>
    <w:p w:rsidR="00661CB2" w:rsidRDefault="00661CB2" w:rsidP="00661CB2">
      <w:pPr>
        <w:keepNext/>
        <w:spacing w:line="240" w:lineRule="auto"/>
        <w:rPr>
          <w:lang w:val="lv-LV"/>
        </w:rPr>
      </w:pPr>
      <w:r w:rsidRPr="00A16C45">
        <w:rPr>
          <w:lang w:val="lv-LV"/>
        </w:rPr>
        <w:t> </w:t>
      </w:r>
    </w:p>
    <w:p w:rsidR="00661CB2" w:rsidRPr="001D61C9" w:rsidRDefault="00661CB2" w:rsidP="00661CB2">
      <w:pPr>
        <w:keepNext/>
        <w:spacing w:line="240" w:lineRule="auto"/>
        <w:rPr>
          <w:lang w:val="lv-LV"/>
        </w:rPr>
      </w:pPr>
      <w:r w:rsidRPr="00A16C45">
        <w:rPr>
          <w:lang w:val="lv-LV"/>
        </w:rPr>
        <w:t>Klimata īpašībām ir liela nozīme veģetācijas attīstībā. Tās jāņem vērā kultūraugu izvēlē un izvietojumā, veselības uzlabošanas un atpūtas zonu ierīkošanā.</w:t>
      </w:r>
    </w:p>
    <w:p w:rsidR="00661CB2" w:rsidRPr="006A7F5A" w:rsidRDefault="00661CB2" w:rsidP="00661CB2">
      <w:pPr>
        <w:spacing w:line="240" w:lineRule="auto"/>
        <w:ind w:firstLine="540"/>
        <w:rPr>
          <w:lang w:val="lv-LV" w:eastAsia="lv-LV"/>
        </w:rPr>
      </w:pPr>
    </w:p>
    <w:p w:rsidR="00661CB2" w:rsidRPr="006A7F5A" w:rsidRDefault="00661CB2" w:rsidP="00661CB2">
      <w:pPr>
        <w:spacing w:line="240" w:lineRule="auto"/>
        <w:ind w:firstLine="540"/>
        <w:rPr>
          <w:lang w:val="lv-LV"/>
        </w:rPr>
      </w:pPr>
    </w:p>
    <w:p w:rsidR="00661CB2" w:rsidRPr="00682D08" w:rsidRDefault="00661CB2" w:rsidP="00661CB2">
      <w:pPr>
        <w:spacing w:line="240" w:lineRule="auto"/>
        <w:rPr>
          <w:lang w:val="lv-LV"/>
        </w:rPr>
      </w:pPr>
      <w:r w:rsidRPr="00682D08">
        <w:rPr>
          <w:b/>
          <w:bCs/>
          <w:lang w:val="lv-LV"/>
        </w:rPr>
        <w:t>Aizsargjoslas:</w:t>
      </w:r>
      <w:r w:rsidRPr="00682D08">
        <w:rPr>
          <w:lang w:val="lv-LV"/>
        </w:rPr>
        <w:t xml:space="preserve"> Aizsargjoslas gar ūdensvadu un kanalizācijas tīkliem tiek noteiktas, lai nodrošinātu ūdensvadu un kanalizācijas tīklu ekspluatāciju un drošību. </w:t>
      </w:r>
    </w:p>
    <w:p w:rsidR="00661CB2" w:rsidRPr="00682D08" w:rsidRDefault="00661CB2" w:rsidP="00661CB2">
      <w:pPr>
        <w:spacing w:line="240" w:lineRule="auto"/>
        <w:rPr>
          <w:lang w:val="lv-LV"/>
        </w:rPr>
      </w:pPr>
    </w:p>
    <w:p w:rsidR="00661CB2" w:rsidRPr="00682D08" w:rsidRDefault="00661CB2" w:rsidP="00661CB2">
      <w:pPr>
        <w:spacing w:line="240" w:lineRule="auto"/>
        <w:rPr>
          <w:lang w:val="lv-LV"/>
        </w:rPr>
      </w:pPr>
      <w:r w:rsidRPr="00682D08">
        <w:rPr>
          <w:lang w:val="lv-LV"/>
        </w:rPr>
        <w:t xml:space="preserve">Zaubes pagastā noteikts šādas aizsargjoslas gar ūdensvadu un kanalizācijas tīkliem: </w:t>
      </w:r>
    </w:p>
    <w:p w:rsidR="00661CB2" w:rsidRPr="00682D08" w:rsidRDefault="00661CB2" w:rsidP="00661CB2">
      <w:pPr>
        <w:spacing w:line="240" w:lineRule="auto"/>
        <w:rPr>
          <w:lang w:val="lv-LV"/>
        </w:rPr>
      </w:pPr>
    </w:p>
    <w:p w:rsidR="00661CB2" w:rsidRPr="00682D08" w:rsidRDefault="00661CB2" w:rsidP="00661CB2">
      <w:pPr>
        <w:numPr>
          <w:ilvl w:val="2"/>
          <w:numId w:val="4"/>
        </w:numPr>
        <w:spacing w:line="240" w:lineRule="auto"/>
        <w:rPr>
          <w:lang w:val="lv-LV"/>
        </w:rPr>
      </w:pPr>
      <w:r w:rsidRPr="00682D08">
        <w:rPr>
          <w:lang w:val="lv-LV"/>
        </w:rPr>
        <w:t xml:space="preserve">gar ūdensvadiem un kanalizācijas spiedvadiem, ja tie atrodas līdz 2 m dziļumam, - 3 m katrā pusē no cauruļvada ārējās malas; </w:t>
      </w:r>
    </w:p>
    <w:p w:rsidR="00661CB2" w:rsidRPr="00682D08" w:rsidRDefault="00661CB2" w:rsidP="00661CB2">
      <w:pPr>
        <w:numPr>
          <w:ilvl w:val="2"/>
          <w:numId w:val="4"/>
        </w:numPr>
        <w:spacing w:line="240" w:lineRule="auto"/>
        <w:rPr>
          <w:lang w:val="lv-LV"/>
        </w:rPr>
      </w:pPr>
      <w:r w:rsidRPr="00682D08">
        <w:rPr>
          <w:lang w:val="lv-LV"/>
        </w:rPr>
        <w:t xml:space="preserve">gar ūdensvadiem un kanalizācijas spiedvadiem, ja tie atrodas dziļāk par 2 - 5 m katrā pusē no cauruļvada ārējās malas; </w:t>
      </w:r>
    </w:p>
    <w:p w:rsidR="00661CB2" w:rsidRPr="00682D08" w:rsidRDefault="00661CB2" w:rsidP="00661CB2">
      <w:pPr>
        <w:numPr>
          <w:ilvl w:val="2"/>
          <w:numId w:val="4"/>
        </w:numPr>
        <w:spacing w:line="240" w:lineRule="auto"/>
        <w:rPr>
          <w:lang w:val="lv-LV"/>
        </w:rPr>
      </w:pPr>
      <w:r w:rsidRPr="00682D08">
        <w:rPr>
          <w:lang w:val="lv-LV"/>
        </w:rPr>
        <w:t xml:space="preserve">gar pašteces kanalizācijas vadiem - 3 m katrā pusē no cauruļvada ārējās malas. </w:t>
      </w:r>
    </w:p>
    <w:p w:rsidR="00661CB2" w:rsidRPr="00682D08" w:rsidRDefault="00661CB2" w:rsidP="00661CB2">
      <w:pPr>
        <w:spacing w:line="240" w:lineRule="auto"/>
        <w:rPr>
          <w:lang w:val="lv-LV"/>
        </w:rPr>
      </w:pPr>
    </w:p>
    <w:p w:rsidR="00661CB2" w:rsidRPr="00682D08" w:rsidRDefault="00661CB2" w:rsidP="00661CB2">
      <w:pPr>
        <w:spacing w:line="240" w:lineRule="auto"/>
        <w:rPr>
          <w:lang w:val="lv-LV"/>
        </w:rPr>
      </w:pPr>
      <w:r w:rsidRPr="00682D08">
        <w:rPr>
          <w:lang w:val="lv-LV"/>
        </w:rPr>
        <w:t>Ūdens ņemšanas vietām, atbilstoši ūdens horizonta dabiskās aizsargātības pakāpei, ir noteikta stingrā režīma aizsargjosla 10 m platumā un ir izbūvēts šīs joslas nožogojums.</w:t>
      </w:r>
    </w:p>
    <w:p w:rsidR="00661CB2" w:rsidRPr="00682D08" w:rsidRDefault="00661CB2" w:rsidP="00661CB2">
      <w:pPr>
        <w:spacing w:line="240" w:lineRule="auto"/>
        <w:rPr>
          <w:lang w:val="lv-LV"/>
        </w:rPr>
      </w:pPr>
    </w:p>
    <w:p w:rsidR="00661CB2" w:rsidRPr="00682D08" w:rsidRDefault="00661CB2" w:rsidP="00661CB2">
      <w:pPr>
        <w:spacing w:line="240" w:lineRule="auto"/>
        <w:rPr>
          <w:lang w:val="lv-LV"/>
        </w:rPr>
      </w:pPr>
      <w:r w:rsidRPr="00682D08">
        <w:rPr>
          <w:lang w:val="lv-LV"/>
        </w:rPr>
        <w:t xml:space="preserve">Zaubes pagastā ap Zaubes ciema notekūdeņu attīrīšanas ietaisēm ir noteikta 200 m liela sanitārās aizsargjosla. Aizsargjoslas nosaka no objekta ārējās robežas vai ārējās malas. </w:t>
      </w:r>
    </w:p>
    <w:p w:rsidR="00661CB2" w:rsidRPr="00682D08" w:rsidRDefault="00661CB2" w:rsidP="00661CB2">
      <w:pPr>
        <w:spacing w:line="240" w:lineRule="auto"/>
        <w:rPr>
          <w:lang w:val="lv-LV"/>
        </w:rPr>
      </w:pPr>
    </w:p>
    <w:p w:rsidR="00661CB2" w:rsidRPr="006A7F5A" w:rsidRDefault="00661CB2" w:rsidP="00661CB2">
      <w:pPr>
        <w:spacing w:line="240" w:lineRule="auto"/>
        <w:rPr>
          <w:rFonts w:ascii="Times-Roman" w:hAnsi="Times-Roman" w:cs="Times-Roman"/>
          <w:lang w:val="lv-LV"/>
        </w:rPr>
      </w:pPr>
    </w:p>
    <w:p w:rsidR="00661CB2" w:rsidRPr="00682D08" w:rsidRDefault="00661CB2" w:rsidP="00661CB2">
      <w:pPr>
        <w:spacing w:line="240" w:lineRule="auto"/>
        <w:rPr>
          <w:rFonts w:ascii="Times-Roman" w:hAnsi="Times-Roman"/>
          <w:bCs/>
          <w:color w:val="000000"/>
          <w:lang w:val="lv-LV"/>
        </w:rPr>
      </w:pPr>
      <w:r w:rsidRPr="00682D08">
        <w:rPr>
          <w:rFonts w:ascii="Times-Roman" w:hAnsi="Times-Roman"/>
          <w:bCs/>
          <w:color w:val="000000"/>
          <w:lang w:val="lv-LV"/>
        </w:rPr>
        <w:t>Kultūrvēsturiskie pieminekļi un būvniecību ierobežojošie apstākļi konkrētajā teritorijā.</w:t>
      </w:r>
    </w:p>
    <w:p w:rsidR="00661CB2" w:rsidRPr="00682D08" w:rsidRDefault="00661CB2" w:rsidP="00661CB2">
      <w:pPr>
        <w:spacing w:line="240" w:lineRule="auto"/>
        <w:rPr>
          <w:rFonts w:ascii="Times-Roman" w:hAnsi="Times-Roman" w:cs="Arial"/>
          <w:bCs/>
          <w:color w:val="000000"/>
          <w:lang w:val="lv-LV"/>
        </w:rPr>
      </w:pPr>
    </w:p>
    <w:p w:rsidR="00661CB2" w:rsidRPr="00682D08" w:rsidRDefault="00661CB2" w:rsidP="00661CB2">
      <w:pPr>
        <w:spacing w:line="240" w:lineRule="auto"/>
        <w:rPr>
          <w:rFonts w:ascii="Times-Roman" w:hAnsi="Times-Roman" w:cs="Arial"/>
          <w:bCs/>
          <w:color w:val="000000"/>
          <w:lang w:val="lv-LV"/>
        </w:rPr>
      </w:pPr>
      <w:r w:rsidRPr="00682D08">
        <w:rPr>
          <w:rFonts w:ascii="Times-Roman" w:hAnsi="Times-Roman" w:cs="Arial"/>
          <w:bCs/>
          <w:color w:val="000000"/>
          <w:lang w:val="lv-LV"/>
        </w:rPr>
        <w:t xml:space="preserve">Zaubes pagasta teritorijā atrodas 6 valsts aizsargājamie kultūras pieminekļi, </w:t>
      </w:r>
    </w:p>
    <w:p w:rsidR="00661CB2" w:rsidRPr="00682D08" w:rsidRDefault="00661CB2" w:rsidP="00661CB2">
      <w:pPr>
        <w:spacing w:line="240" w:lineRule="auto"/>
        <w:rPr>
          <w:rFonts w:ascii="Times-Roman" w:hAnsi="Times-Roman"/>
          <w:bCs/>
          <w:color w:val="000000"/>
          <w:lang w:val="lv-LV"/>
        </w:rPr>
      </w:pPr>
      <w:r w:rsidRPr="00682D08">
        <w:rPr>
          <w:rFonts w:ascii="Times-Roman" w:hAnsi="Times-Roman"/>
          <w:bCs/>
          <w:color w:val="000000"/>
          <w:lang w:val="lv-LV"/>
        </w:rPr>
        <w:t>1) Ļūkānu ezera mītne (atrodas Ļūkānu ezera ZA daļā);</w:t>
      </w:r>
    </w:p>
    <w:p w:rsidR="00661CB2" w:rsidRPr="00682D08" w:rsidRDefault="00661CB2" w:rsidP="00661CB2">
      <w:pPr>
        <w:spacing w:line="240" w:lineRule="auto"/>
        <w:rPr>
          <w:rFonts w:ascii="Times-Roman" w:hAnsi="Times-Roman"/>
          <w:bCs/>
          <w:color w:val="000000"/>
          <w:lang w:val="lv-LV"/>
        </w:rPr>
      </w:pPr>
      <w:r w:rsidRPr="00682D08">
        <w:rPr>
          <w:rFonts w:ascii="Times-Roman" w:hAnsi="Times-Roman"/>
          <w:bCs/>
          <w:color w:val="000000"/>
          <w:lang w:val="lv-LV"/>
        </w:rPr>
        <w:t xml:space="preserve">2) Annas muižas senkapi (atrodas Ķūžu ezera krastā pie Rubeņiem); </w:t>
      </w:r>
    </w:p>
    <w:p w:rsidR="00661CB2" w:rsidRPr="00682D08" w:rsidRDefault="00661CB2" w:rsidP="00661CB2">
      <w:pPr>
        <w:spacing w:line="240" w:lineRule="auto"/>
        <w:rPr>
          <w:rFonts w:ascii="Times-Roman" w:hAnsi="Times-Roman"/>
          <w:bCs/>
          <w:color w:val="000000"/>
          <w:lang w:val="lv-LV"/>
        </w:rPr>
      </w:pPr>
      <w:r w:rsidRPr="00682D08">
        <w:rPr>
          <w:rFonts w:ascii="Times-Roman" w:hAnsi="Times-Roman"/>
          <w:bCs/>
          <w:color w:val="000000"/>
          <w:lang w:val="lv-LV"/>
        </w:rPr>
        <w:t xml:space="preserve">3) Ozolkalna senkapi (atrodas Ozolkalnā pie Ļūkānu ezera pie Lejasjūkāniem); </w:t>
      </w:r>
    </w:p>
    <w:p w:rsidR="00661CB2" w:rsidRPr="00682D08" w:rsidRDefault="00661CB2" w:rsidP="00661CB2">
      <w:pPr>
        <w:spacing w:line="240" w:lineRule="auto"/>
        <w:rPr>
          <w:rFonts w:ascii="Times-Roman" w:hAnsi="Times-Roman"/>
          <w:bCs/>
          <w:color w:val="000000"/>
          <w:lang w:val="lv-LV"/>
        </w:rPr>
      </w:pPr>
      <w:r w:rsidRPr="00682D08">
        <w:rPr>
          <w:rFonts w:ascii="Times-Roman" w:hAnsi="Times-Roman"/>
          <w:bCs/>
          <w:color w:val="000000"/>
          <w:lang w:val="lv-LV"/>
        </w:rPr>
        <w:t>4) Bērzmuižas viduslaiku kapsēta (atrodas pie Jaundzintariem);</w:t>
      </w:r>
    </w:p>
    <w:p w:rsidR="00661CB2" w:rsidRPr="00682D08" w:rsidRDefault="00661CB2" w:rsidP="00661CB2">
      <w:pPr>
        <w:spacing w:line="240" w:lineRule="auto"/>
        <w:rPr>
          <w:rFonts w:ascii="Times-Roman" w:hAnsi="Times-Roman"/>
          <w:bCs/>
          <w:color w:val="000000"/>
          <w:lang w:val="lv-LV"/>
        </w:rPr>
      </w:pPr>
      <w:r w:rsidRPr="00682D08">
        <w:rPr>
          <w:rFonts w:ascii="Times-Roman" w:hAnsi="Times-Roman"/>
          <w:bCs/>
          <w:color w:val="000000"/>
          <w:lang w:val="lv-LV"/>
        </w:rPr>
        <w:lastRenderedPageBreak/>
        <w:t>5) Roķēnu viduslaiku kapsēta (atrodas pie Roķēniem);</w:t>
      </w:r>
    </w:p>
    <w:p w:rsidR="00661CB2" w:rsidRPr="00682D08" w:rsidRDefault="00661CB2" w:rsidP="00661CB2">
      <w:pPr>
        <w:spacing w:line="240" w:lineRule="auto"/>
        <w:rPr>
          <w:rFonts w:ascii="Times-Roman" w:hAnsi="Times-Roman"/>
          <w:bCs/>
          <w:color w:val="000000"/>
          <w:lang w:val="lv-LV"/>
        </w:rPr>
      </w:pPr>
      <w:r w:rsidRPr="00682D08">
        <w:rPr>
          <w:rFonts w:ascii="Times-Roman" w:hAnsi="Times-Roman"/>
          <w:bCs/>
          <w:color w:val="000000"/>
          <w:lang w:val="lv-LV"/>
        </w:rPr>
        <w:t>6) Zaubes viduslaiku pils (atrodas Zaubes ciema centrā);</w:t>
      </w:r>
    </w:p>
    <w:p w:rsidR="00661CB2" w:rsidRPr="00682D08" w:rsidRDefault="00661CB2" w:rsidP="00661CB2">
      <w:pPr>
        <w:spacing w:line="240" w:lineRule="auto"/>
        <w:rPr>
          <w:rFonts w:ascii="Times-Roman" w:hAnsi="Times-Roman"/>
          <w:bCs/>
          <w:color w:val="000000"/>
          <w:lang w:val="lv-LV"/>
        </w:rPr>
      </w:pPr>
    </w:p>
    <w:p w:rsidR="00661CB2" w:rsidRPr="00682D08" w:rsidRDefault="00661CB2" w:rsidP="00661CB2">
      <w:pPr>
        <w:spacing w:line="240" w:lineRule="auto"/>
        <w:rPr>
          <w:rFonts w:ascii="Times-Roman" w:hAnsi="Times-Roman"/>
          <w:bCs/>
          <w:color w:val="000000"/>
          <w:lang w:val="lv-LV"/>
        </w:rPr>
      </w:pPr>
    </w:p>
    <w:p w:rsidR="00661CB2" w:rsidRPr="006A7F5A" w:rsidRDefault="00661CB2" w:rsidP="00661CB2">
      <w:pPr>
        <w:pStyle w:val="Heading1"/>
        <w:spacing w:line="240" w:lineRule="auto"/>
        <w:jc w:val="center"/>
        <w:rPr>
          <w:rFonts w:ascii="Times New Roman" w:hAnsi="Times New Roman" w:cs="Times New Roman"/>
          <w:lang w:val="lv-LV" w:eastAsia="lv-LV"/>
        </w:rPr>
      </w:pPr>
      <w:bookmarkStart w:id="7" w:name="_Toc231196936"/>
      <w:bookmarkStart w:id="8" w:name="_Toc309631296"/>
      <w:r w:rsidRPr="006A7F5A">
        <w:rPr>
          <w:rFonts w:ascii="Times New Roman" w:hAnsi="Times New Roman" w:cs="Times New Roman"/>
          <w:lang w:val="lv-LV" w:eastAsia="lv-LV"/>
        </w:rPr>
        <w:t>3. Iestādes, uzņēmumi un principa „piesārņotājs maksā” ievērošana</w:t>
      </w:r>
      <w:bookmarkEnd w:id="7"/>
      <w:bookmarkEnd w:id="8"/>
    </w:p>
    <w:p w:rsidR="00661CB2" w:rsidRDefault="00661CB2" w:rsidP="00661CB2">
      <w:pPr>
        <w:spacing w:line="240" w:lineRule="auto"/>
        <w:ind w:firstLine="540"/>
        <w:rPr>
          <w:lang w:val="lv-LV"/>
        </w:rPr>
      </w:pPr>
    </w:p>
    <w:p w:rsidR="00661CB2" w:rsidRPr="006A7F5A" w:rsidRDefault="00661CB2" w:rsidP="00661CB2">
      <w:pPr>
        <w:spacing w:line="240" w:lineRule="auto"/>
        <w:ind w:firstLine="540"/>
        <w:rPr>
          <w:lang w:val="lv-LV"/>
        </w:rPr>
      </w:pPr>
      <w:r>
        <w:rPr>
          <w:lang w:val="lv-LV"/>
        </w:rPr>
        <w:t>Zaubes</w:t>
      </w:r>
      <w:r w:rsidRPr="006A7F5A">
        <w:rPr>
          <w:lang w:val="lv-LV"/>
        </w:rPr>
        <w:t xml:space="preserve"> ciema teritorijā saskaņā ar esošo teritorijas izmantošanas plānu un nākotnē plānoto (atļauto) teritorijas izmantošanu ir iezīmēta teritorija, kurā atrodas ražošanas objekti un zonējums ar ražošanas apbūves teritoriju – rūpnieciskās un lauksaimnieciskās ražošanas objekti un noliktavu teritorijas. Tādēļ uzskatāms, ka rūpnieciskā ražošanā varētu ietekmēt projekta teritorij</w:t>
      </w:r>
      <w:r>
        <w:rPr>
          <w:lang w:val="lv-LV"/>
        </w:rPr>
        <w:t>u</w:t>
      </w:r>
      <w:r w:rsidRPr="006A7F5A">
        <w:rPr>
          <w:lang w:val="lv-LV"/>
        </w:rPr>
        <w:t xml:space="preserve"> </w:t>
      </w:r>
      <w:r>
        <w:rPr>
          <w:lang w:val="lv-LV"/>
        </w:rPr>
        <w:t>tālākā nākotnē</w:t>
      </w:r>
      <w:r w:rsidRPr="006A7F5A">
        <w:rPr>
          <w:lang w:val="lv-LV"/>
        </w:rPr>
        <w:t xml:space="preserve">. </w:t>
      </w:r>
      <w:r w:rsidRPr="001B63C9">
        <w:rPr>
          <w:lang w:val="lv-LV"/>
        </w:rPr>
        <w:t>Tomēr TEP izstrādes brīdī projekta teritorijā nedarbojas neviens uzņēmums, kurš nodarbotos ar ražošanu vai arī novadītu rūpnieciskos notekūdeņus.</w:t>
      </w:r>
    </w:p>
    <w:p w:rsidR="00661CB2" w:rsidRPr="006A7F5A" w:rsidRDefault="00661CB2" w:rsidP="00661CB2">
      <w:pPr>
        <w:spacing w:line="240" w:lineRule="auto"/>
        <w:ind w:firstLine="540"/>
        <w:rPr>
          <w:lang w:val="lv-LV"/>
        </w:rPr>
      </w:pPr>
    </w:p>
    <w:p w:rsidR="00661CB2" w:rsidRPr="00945BF0" w:rsidRDefault="00661CB2" w:rsidP="00661CB2">
      <w:pPr>
        <w:spacing w:line="240" w:lineRule="auto"/>
        <w:rPr>
          <w:lang w:val="lv-LV"/>
        </w:rPr>
      </w:pPr>
      <w:r w:rsidRPr="001B63C9">
        <w:rPr>
          <w:lang w:val="lv-LV"/>
        </w:rPr>
        <w:t>Tarifu aprēķinā institūcijām, uzņēmumiem un iedzīvotājiem esošajā situācijā netiek ievērots princips „piesārņotājs maksā”</w:t>
      </w:r>
      <w:r>
        <w:rPr>
          <w:lang w:val="lv-LV"/>
        </w:rPr>
        <w:t>.</w:t>
      </w:r>
      <w:r w:rsidRPr="001B63C9">
        <w:rPr>
          <w:lang w:val="lv-LV"/>
        </w:rPr>
        <w:t xml:space="preserve"> </w:t>
      </w:r>
      <w:r w:rsidRPr="00945BF0">
        <w:rPr>
          <w:lang w:val="lv-LV"/>
        </w:rPr>
        <w:t>Skaitītāji ir 78 mājsaimniecībām, pēc normas norēķinās 51 mājsaimniecība.</w:t>
      </w:r>
    </w:p>
    <w:p w:rsidR="00661CB2" w:rsidRPr="00945BF0" w:rsidRDefault="00661CB2" w:rsidP="00661CB2">
      <w:pPr>
        <w:pStyle w:val="NormalWeb"/>
        <w:spacing w:before="0" w:beforeAutospacing="0" w:after="0" w:afterAutospacing="0" w:line="240" w:lineRule="auto"/>
        <w:ind w:firstLine="540"/>
      </w:pPr>
    </w:p>
    <w:p w:rsidR="00661CB2" w:rsidRDefault="00661CB2" w:rsidP="00661CB2">
      <w:pPr>
        <w:spacing w:line="240" w:lineRule="auto"/>
        <w:ind w:firstLine="540"/>
        <w:rPr>
          <w:lang w:val="lv-LV"/>
        </w:rPr>
      </w:pPr>
      <w:r>
        <w:rPr>
          <w:lang w:val="lv-LV"/>
        </w:rPr>
        <w:t xml:space="preserve">Zaubes </w:t>
      </w:r>
      <w:r w:rsidRPr="006A7F5A">
        <w:rPr>
          <w:lang w:val="lv-LV"/>
        </w:rPr>
        <w:t>ciemā atrodas vairākas iestādes, kuri rada sadzīv</w:t>
      </w:r>
      <w:r>
        <w:rPr>
          <w:lang w:val="lv-LV"/>
        </w:rPr>
        <w:t>es notekūdeņus (skatīt 2.tabulu.</w:t>
      </w:r>
      <w:bookmarkStart w:id="9" w:name="_Toc231196937"/>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Default="00661CB2" w:rsidP="00661CB2">
      <w:pPr>
        <w:spacing w:line="240" w:lineRule="auto"/>
        <w:ind w:firstLine="540"/>
        <w:rPr>
          <w:b/>
          <w:sz w:val="22"/>
          <w:szCs w:val="22"/>
          <w:lang w:val="lv-LV"/>
        </w:rPr>
      </w:pPr>
    </w:p>
    <w:p w:rsidR="00661CB2" w:rsidRPr="00945BF0" w:rsidRDefault="00661CB2" w:rsidP="00661CB2">
      <w:pPr>
        <w:spacing w:line="240" w:lineRule="auto"/>
        <w:ind w:firstLine="540"/>
        <w:rPr>
          <w:lang w:val="lv-LV"/>
        </w:rPr>
      </w:pPr>
      <w:r w:rsidRPr="001B63C9">
        <w:rPr>
          <w:b/>
          <w:sz w:val="22"/>
          <w:szCs w:val="22"/>
          <w:lang w:val="lv-LV"/>
        </w:rPr>
        <w:lastRenderedPageBreak/>
        <w:t>2.tabula Iestāžu, sabiedrisko institūciju un komersantu pakalpojumu nodrošinājums</w:t>
      </w:r>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2188"/>
        <w:gridCol w:w="1260"/>
        <w:gridCol w:w="1260"/>
        <w:gridCol w:w="1440"/>
        <w:gridCol w:w="1440"/>
        <w:gridCol w:w="1440"/>
      </w:tblGrid>
      <w:tr w:rsidR="00661CB2" w:rsidRPr="00C84472" w:rsidTr="00D86535">
        <w:trPr>
          <w:cantSplit/>
        </w:trPr>
        <w:tc>
          <w:tcPr>
            <w:tcW w:w="2188" w:type="dxa"/>
            <w:vMerge w:val="restart"/>
            <w:vAlign w:val="center"/>
          </w:tcPr>
          <w:p w:rsidR="00661CB2" w:rsidRPr="00C84472" w:rsidRDefault="00661CB2" w:rsidP="00D86535">
            <w:pPr>
              <w:keepNext/>
              <w:jc w:val="center"/>
              <w:rPr>
                <w:bCs/>
                <w:sz w:val="22"/>
                <w:szCs w:val="22"/>
              </w:rPr>
            </w:pPr>
            <w:r w:rsidRPr="00C84472">
              <w:rPr>
                <w:bCs/>
                <w:sz w:val="22"/>
                <w:szCs w:val="22"/>
              </w:rPr>
              <w:t xml:space="preserve">Iestādes, komersanta nosaukums </w:t>
            </w:r>
          </w:p>
        </w:tc>
        <w:tc>
          <w:tcPr>
            <w:tcW w:w="1260" w:type="dxa"/>
            <w:vMerge w:val="restart"/>
            <w:vAlign w:val="center"/>
          </w:tcPr>
          <w:p w:rsidR="00661CB2" w:rsidRPr="00C84472" w:rsidRDefault="00661CB2" w:rsidP="00D86535">
            <w:pPr>
              <w:keepNext/>
              <w:jc w:val="center"/>
              <w:rPr>
                <w:bCs/>
                <w:sz w:val="22"/>
                <w:szCs w:val="22"/>
              </w:rPr>
            </w:pPr>
            <w:r w:rsidRPr="00C84472">
              <w:rPr>
                <w:bCs/>
                <w:sz w:val="22"/>
                <w:szCs w:val="22"/>
              </w:rPr>
              <w:t>Nodarbināto skaits</w:t>
            </w:r>
          </w:p>
        </w:tc>
        <w:tc>
          <w:tcPr>
            <w:tcW w:w="5580" w:type="dxa"/>
            <w:gridSpan w:val="4"/>
            <w:vAlign w:val="center"/>
          </w:tcPr>
          <w:p w:rsidR="00661CB2" w:rsidRPr="00C84472" w:rsidRDefault="00661CB2" w:rsidP="00D86535">
            <w:pPr>
              <w:keepNext/>
              <w:jc w:val="center"/>
              <w:rPr>
                <w:bCs/>
                <w:sz w:val="22"/>
                <w:szCs w:val="22"/>
              </w:rPr>
            </w:pPr>
            <w:r w:rsidRPr="00C84472">
              <w:rPr>
                <w:bCs/>
                <w:sz w:val="22"/>
                <w:szCs w:val="22"/>
              </w:rPr>
              <w:t>Pakalpojumu nodrošinājums</w:t>
            </w:r>
          </w:p>
        </w:tc>
      </w:tr>
      <w:tr w:rsidR="00661CB2" w:rsidRPr="00C84472" w:rsidTr="00D86535">
        <w:trPr>
          <w:cantSplit/>
          <w:trHeight w:val="410"/>
        </w:trPr>
        <w:tc>
          <w:tcPr>
            <w:tcW w:w="2188" w:type="dxa"/>
            <w:vMerge/>
          </w:tcPr>
          <w:p w:rsidR="00661CB2" w:rsidRPr="00C84472" w:rsidRDefault="00661CB2" w:rsidP="00D86535">
            <w:pPr>
              <w:keepNext/>
              <w:jc w:val="center"/>
              <w:rPr>
                <w:bCs/>
                <w:sz w:val="22"/>
                <w:szCs w:val="22"/>
              </w:rPr>
            </w:pPr>
          </w:p>
        </w:tc>
        <w:tc>
          <w:tcPr>
            <w:tcW w:w="1260" w:type="dxa"/>
            <w:vMerge/>
            <w:vAlign w:val="center"/>
          </w:tcPr>
          <w:p w:rsidR="00661CB2" w:rsidRPr="00C84472" w:rsidRDefault="00661CB2" w:rsidP="00D86535">
            <w:pPr>
              <w:keepNext/>
              <w:jc w:val="center"/>
              <w:rPr>
                <w:bCs/>
                <w:sz w:val="22"/>
                <w:szCs w:val="22"/>
              </w:rPr>
            </w:pPr>
          </w:p>
        </w:tc>
        <w:tc>
          <w:tcPr>
            <w:tcW w:w="1260" w:type="dxa"/>
            <w:vMerge w:val="restart"/>
            <w:vAlign w:val="center"/>
          </w:tcPr>
          <w:p w:rsidR="00661CB2" w:rsidRPr="001B63C9" w:rsidRDefault="00661CB2" w:rsidP="00D86535">
            <w:pPr>
              <w:keepNext/>
              <w:jc w:val="center"/>
              <w:rPr>
                <w:bCs/>
                <w:sz w:val="22"/>
                <w:szCs w:val="22"/>
              </w:rPr>
            </w:pPr>
            <w:r w:rsidRPr="00C84472">
              <w:rPr>
                <w:bCs/>
                <w:sz w:val="22"/>
                <w:szCs w:val="22"/>
              </w:rPr>
              <w:t>ūdensapgāde, patēriņš (m</w:t>
            </w:r>
            <w:r w:rsidRPr="00C84472">
              <w:rPr>
                <w:bCs/>
                <w:sz w:val="22"/>
                <w:szCs w:val="22"/>
                <w:vertAlign w:val="superscript"/>
              </w:rPr>
              <w:t>3</w:t>
            </w:r>
            <w:r w:rsidRPr="00C84472">
              <w:rPr>
                <w:bCs/>
                <w:sz w:val="22"/>
                <w:szCs w:val="22"/>
              </w:rPr>
              <w:t>)</w:t>
            </w:r>
            <w:r>
              <w:rPr>
                <w:bCs/>
                <w:sz w:val="22"/>
                <w:szCs w:val="22"/>
              </w:rPr>
              <w:t xml:space="preserve"> </w:t>
            </w:r>
            <w:r w:rsidRPr="001B63C9">
              <w:rPr>
                <w:bCs/>
                <w:sz w:val="22"/>
                <w:szCs w:val="22"/>
              </w:rPr>
              <w:t>gadā</w:t>
            </w:r>
          </w:p>
        </w:tc>
        <w:tc>
          <w:tcPr>
            <w:tcW w:w="1440" w:type="dxa"/>
            <w:vMerge w:val="restart"/>
            <w:vAlign w:val="center"/>
          </w:tcPr>
          <w:p w:rsidR="00661CB2" w:rsidRPr="00C84472" w:rsidRDefault="00661CB2" w:rsidP="00D86535">
            <w:pPr>
              <w:keepNext/>
              <w:jc w:val="center"/>
              <w:rPr>
                <w:bCs/>
                <w:sz w:val="22"/>
                <w:szCs w:val="22"/>
              </w:rPr>
            </w:pPr>
            <w:r w:rsidRPr="00C84472">
              <w:rPr>
                <w:bCs/>
                <w:sz w:val="22"/>
                <w:szCs w:val="22"/>
              </w:rPr>
              <w:t>kanalizācijas, patēriņš (m</w:t>
            </w:r>
            <w:r w:rsidRPr="00C84472">
              <w:rPr>
                <w:bCs/>
                <w:sz w:val="22"/>
                <w:szCs w:val="22"/>
                <w:vertAlign w:val="superscript"/>
              </w:rPr>
              <w:t>3</w:t>
            </w:r>
            <w:r w:rsidRPr="00C84472">
              <w:rPr>
                <w:bCs/>
                <w:sz w:val="22"/>
                <w:szCs w:val="22"/>
              </w:rPr>
              <w:t>)</w:t>
            </w:r>
            <w:r>
              <w:rPr>
                <w:bCs/>
                <w:sz w:val="22"/>
                <w:szCs w:val="22"/>
              </w:rPr>
              <w:t xml:space="preserve"> gadā</w:t>
            </w:r>
          </w:p>
        </w:tc>
        <w:tc>
          <w:tcPr>
            <w:tcW w:w="2880" w:type="dxa"/>
            <w:gridSpan w:val="2"/>
            <w:vAlign w:val="center"/>
          </w:tcPr>
          <w:p w:rsidR="00661CB2" w:rsidRPr="00C84472" w:rsidRDefault="00661CB2" w:rsidP="00D86535">
            <w:pPr>
              <w:keepNext/>
              <w:jc w:val="center"/>
              <w:rPr>
                <w:bCs/>
                <w:sz w:val="22"/>
                <w:szCs w:val="22"/>
              </w:rPr>
            </w:pPr>
            <w:r w:rsidRPr="00C84472">
              <w:rPr>
                <w:bCs/>
                <w:sz w:val="22"/>
                <w:szCs w:val="22"/>
              </w:rPr>
              <w:t>nodrošinājums</w:t>
            </w:r>
          </w:p>
        </w:tc>
      </w:tr>
      <w:tr w:rsidR="00661CB2" w:rsidRPr="00C84472" w:rsidTr="00D86535">
        <w:trPr>
          <w:cantSplit/>
          <w:trHeight w:val="410"/>
        </w:trPr>
        <w:tc>
          <w:tcPr>
            <w:tcW w:w="2188" w:type="dxa"/>
            <w:vMerge/>
            <w:tcBorders>
              <w:bottom w:val="single" w:sz="4" w:space="0" w:color="auto"/>
            </w:tcBorders>
          </w:tcPr>
          <w:p w:rsidR="00661CB2" w:rsidRPr="00C84472" w:rsidRDefault="00661CB2" w:rsidP="00D86535">
            <w:pPr>
              <w:keepNext/>
              <w:jc w:val="center"/>
              <w:rPr>
                <w:bCs/>
                <w:sz w:val="22"/>
                <w:szCs w:val="22"/>
              </w:rPr>
            </w:pPr>
          </w:p>
        </w:tc>
        <w:tc>
          <w:tcPr>
            <w:tcW w:w="1260" w:type="dxa"/>
            <w:vMerge/>
            <w:tcBorders>
              <w:bottom w:val="single" w:sz="4" w:space="0" w:color="auto"/>
            </w:tcBorders>
          </w:tcPr>
          <w:p w:rsidR="00661CB2" w:rsidRPr="00C84472" w:rsidRDefault="00661CB2" w:rsidP="00D86535">
            <w:pPr>
              <w:keepNext/>
              <w:jc w:val="center"/>
              <w:rPr>
                <w:bCs/>
                <w:sz w:val="22"/>
                <w:szCs w:val="22"/>
              </w:rPr>
            </w:pPr>
          </w:p>
        </w:tc>
        <w:tc>
          <w:tcPr>
            <w:tcW w:w="1260" w:type="dxa"/>
            <w:vMerge/>
            <w:tcBorders>
              <w:bottom w:val="single" w:sz="4" w:space="0" w:color="auto"/>
            </w:tcBorders>
          </w:tcPr>
          <w:p w:rsidR="00661CB2" w:rsidRPr="00C84472" w:rsidRDefault="00661CB2" w:rsidP="00D86535">
            <w:pPr>
              <w:keepNext/>
              <w:jc w:val="center"/>
              <w:rPr>
                <w:bCs/>
                <w:sz w:val="22"/>
                <w:szCs w:val="22"/>
              </w:rPr>
            </w:pPr>
          </w:p>
        </w:tc>
        <w:tc>
          <w:tcPr>
            <w:tcW w:w="1440" w:type="dxa"/>
            <w:vMerge/>
            <w:tcBorders>
              <w:bottom w:val="single" w:sz="4" w:space="0" w:color="auto"/>
            </w:tcBorders>
          </w:tcPr>
          <w:p w:rsidR="00661CB2" w:rsidRPr="00C84472" w:rsidRDefault="00661CB2" w:rsidP="00D86535">
            <w:pPr>
              <w:keepNext/>
              <w:jc w:val="center"/>
              <w:rPr>
                <w:bCs/>
                <w:sz w:val="22"/>
                <w:szCs w:val="22"/>
              </w:rPr>
            </w:pPr>
          </w:p>
        </w:tc>
        <w:tc>
          <w:tcPr>
            <w:tcW w:w="1440" w:type="dxa"/>
            <w:tcBorders>
              <w:bottom w:val="single" w:sz="4" w:space="0" w:color="auto"/>
            </w:tcBorders>
            <w:vAlign w:val="center"/>
          </w:tcPr>
          <w:p w:rsidR="00661CB2" w:rsidRPr="00C84472" w:rsidRDefault="00661CB2" w:rsidP="00D86535">
            <w:pPr>
              <w:keepNext/>
              <w:jc w:val="center"/>
              <w:rPr>
                <w:bCs/>
                <w:sz w:val="22"/>
                <w:szCs w:val="22"/>
              </w:rPr>
            </w:pPr>
            <w:r w:rsidRPr="00C84472">
              <w:rPr>
                <w:bCs/>
                <w:sz w:val="22"/>
                <w:szCs w:val="22"/>
              </w:rPr>
              <w:t>ūdensapgāde</w:t>
            </w:r>
          </w:p>
        </w:tc>
        <w:tc>
          <w:tcPr>
            <w:tcW w:w="1440" w:type="dxa"/>
            <w:tcBorders>
              <w:bottom w:val="single" w:sz="4" w:space="0" w:color="auto"/>
            </w:tcBorders>
            <w:vAlign w:val="center"/>
          </w:tcPr>
          <w:p w:rsidR="00661CB2" w:rsidRPr="00C84472" w:rsidRDefault="00661CB2" w:rsidP="00D86535">
            <w:pPr>
              <w:keepNext/>
              <w:jc w:val="center"/>
              <w:rPr>
                <w:bCs/>
                <w:sz w:val="22"/>
                <w:szCs w:val="22"/>
              </w:rPr>
            </w:pPr>
            <w:r w:rsidRPr="00C84472">
              <w:rPr>
                <w:bCs/>
                <w:sz w:val="22"/>
                <w:szCs w:val="22"/>
              </w:rPr>
              <w:t>kanalizācijas</w:t>
            </w:r>
          </w:p>
        </w:tc>
      </w:tr>
      <w:tr w:rsidR="00661CB2" w:rsidRPr="00C84472" w:rsidTr="00D86535">
        <w:tc>
          <w:tcPr>
            <w:tcW w:w="2188" w:type="dxa"/>
            <w:tcBorders>
              <w:bottom w:val="single" w:sz="4" w:space="0" w:color="auto"/>
            </w:tcBorders>
            <w:shd w:val="clear" w:color="auto" w:fill="auto"/>
          </w:tcPr>
          <w:p w:rsidR="00661CB2" w:rsidRPr="00C84472" w:rsidRDefault="00661CB2" w:rsidP="00D86535">
            <w:pPr>
              <w:keepNext/>
              <w:rPr>
                <w:sz w:val="22"/>
                <w:szCs w:val="22"/>
              </w:rPr>
            </w:pPr>
            <w:r>
              <w:rPr>
                <w:sz w:val="22"/>
                <w:szCs w:val="22"/>
              </w:rPr>
              <w:t>Pamatskola</w:t>
            </w:r>
          </w:p>
        </w:tc>
        <w:tc>
          <w:tcPr>
            <w:tcW w:w="1260" w:type="dxa"/>
            <w:tcBorders>
              <w:bottom w:val="single" w:sz="4" w:space="0" w:color="auto"/>
            </w:tcBorders>
            <w:shd w:val="clear" w:color="auto" w:fill="auto"/>
          </w:tcPr>
          <w:p w:rsidR="00661CB2" w:rsidRPr="00C84472" w:rsidRDefault="00661CB2" w:rsidP="00D86535">
            <w:pPr>
              <w:keepNext/>
              <w:jc w:val="center"/>
              <w:rPr>
                <w:sz w:val="22"/>
                <w:szCs w:val="22"/>
              </w:rPr>
            </w:pPr>
            <w:r>
              <w:rPr>
                <w:sz w:val="22"/>
                <w:szCs w:val="22"/>
              </w:rPr>
              <w:t>22+ 60 bērni</w:t>
            </w:r>
          </w:p>
        </w:tc>
        <w:tc>
          <w:tcPr>
            <w:tcW w:w="1260" w:type="dxa"/>
            <w:tcBorders>
              <w:bottom w:val="single" w:sz="4" w:space="0" w:color="auto"/>
            </w:tcBorders>
            <w:shd w:val="clear" w:color="auto" w:fill="auto"/>
          </w:tcPr>
          <w:p w:rsidR="00661CB2" w:rsidRPr="00C84472" w:rsidRDefault="00661CB2" w:rsidP="00D86535">
            <w:pPr>
              <w:keepNext/>
              <w:jc w:val="center"/>
              <w:rPr>
                <w:sz w:val="22"/>
                <w:szCs w:val="22"/>
              </w:rPr>
            </w:pPr>
            <w:r>
              <w:rPr>
                <w:sz w:val="22"/>
                <w:szCs w:val="22"/>
              </w:rPr>
              <w:t>758</w:t>
            </w:r>
          </w:p>
        </w:tc>
        <w:tc>
          <w:tcPr>
            <w:tcW w:w="1440" w:type="dxa"/>
            <w:tcBorders>
              <w:bottom w:val="single" w:sz="4" w:space="0" w:color="auto"/>
            </w:tcBorders>
            <w:shd w:val="clear" w:color="auto" w:fill="auto"/>
          </w:tcPr>
          <w:p w:rsidR="00661CB2" w:rsidRPr="00C84472" w:rsidRDefault="00661CB2" w:rsidP="00D86535">
            <w:pPr>
              <w:keepNext/>
              <w:jc w:val="center"/>
              <w:rPr>
                <w:sz w:val="22"/>
                <w:szCs w:val="22"/>
              </w:rPr>
            </w:pPr>
            <w:r>
              <w:rPr>
                <w:sz w:val="22"/>
                <w:szCs w:val="22"/>
              </w:rPr>
              <w:t>758</w:t>
            </w:r>
          </w:p>
        </w:tc>
        <w:tc>
          <w:tcPr>
            <w:tcW w:w="1440" w:type="dxa"/>
            <w:tcBorders>
              <w:bottom w:val="single" w:sz="4" w:space="0" w:color="auto"/>
            </w:tcBorders>
            <w:shd w:val="clear" w:color="auto" w:fill="auto"/>
          </w:tcPr>
          <w:p w:rsidR="00661CB2" w:rsidRPr="00C84472" w:rsidRDefault="00661CB2" w:rsidP="00D86535">
            <w:pPr>
              <w:keepNext/>
              <w:jc w:val="center"/>
              <w:rPr>
                <w:sz w:val="22"/>
                <w:szCs w:val="22"/>
              </w:rPr>
            </w:pPr>
            <w:r>
              <w:rPr>
                <w:sz w:val="22"/>
                <w:szCs w:val="22"/>
              </w:rPr>
              <w:t>Centr.</w:t>
            </w:r>
          </w:p>
        </w:tc>
        <w:tc>
          <w:tcPr>
            <w:tcW w:w="1440" w:type="dxa"/>
            <w:tcBorders>
              <w:bottom w:val="single" w:sz="4" w:space="0" w:color="auto"/>
            </w:tcBorders>
            <w:shd w:val="clear" w:color="auto" w:fill="auto"/>
          </w:tcPr>
          <w:p w:rsidR="00661CB2" w:rsidRPr="00C84472" w:rsidRDefault="00661CB2" w:rsidP="00D86535">
            <w:pPr>
              <w:keepNext/>
              <w:rPr>
                <w:sz w:val="22"/>
                <w:szCs w:val="22"/>
              </w:rPr>
            </w:pPr>
            <w:r>
              <w:rPr>
                <w:sz w:val="22"/>
                <w:szCs w:val="22"/>
              </w:rPr>
              <w:t>Centr.</w:t>
            </w:r>
          </w:p>
        </w:tc>
      </w:tr>
      <w:tr w:rsidR="00661CB2" w:rsidRPr="00C84472" w:rsidTr="00D86535">
        <w:tc>
          <w:tcPr>
            <w:tcW w:w="2188" w:type="dxa"/>
            <w:shd w:val="clear" w:color="auto" w:fill="auto"/>
          </w:tcPr>
          <w:p w:rsidR="00661CB2" w:rsidRPr="00C84472" w:rsidRDefault="00661CB2" w:rsidP="00D86535">
            <w:pPr>
              <w:keepNext/>
              <w:rPr>
                <w:sz w:val="22"/>
                <w:szCs w:val="22"/>
              </w:rPr>
            </w:pPr>
            <w:r>
              <w:rPr>
                <w:sz w:val="22"/>
                <w:szCs w:val="22"/>
              </w:rPr>
              <w:t>Administratīvā ēka”Bērzaines”kap.rem. gaidās</w:t>
            </w:r>
          </w:p>
        </w:tc>
        <w:tc>
          <w:tcPr>
            <w:tcW w:w="1260" w:type="dxa"/>
            <w:shd w:val="clear" w:color="auto" w:fill="auto"/>
          </w:tcPr>
          <w:p w:rsidR="00661CB2" w:rsidRPr="00C84472" w:rsidRDefault="00661CB2" w:rsidP="00D86535">
            <w:pPr>
              <w:keepNext/>
              <w:jc w:val="center"/>
              <w:rPr>
                <w:sz w:val="22"/>
                <w:szCs w:val="22"/>
              </w:rPr>
            </w:pPr>
            <w:r>
              <w:rPr>
                <w:sz w:val="22"/>
                <w:szCs w:val="22"/>
              </w:rPr>
              <w:t>1</w:t>
            </w:r>
          </w:p>
        </w:tc>
        <w:tc>
          <w:tcPr>
            <w:tcW w:w="1260" w:type="dxa"/>
            <w:shd w:val="clear" w:color="auto" w:fill="auto"/>
          </w:tcPr>
          <w:p w:rsidR="00661CB2" w:rsidRPr="00C84472" w:rsidRDefault="00661CB2" w:rsidP="00D86535">
            <w:pPr>
              <w:keepNext/>
              <w:jc w:val="center"/>
              <w:rPr>
                <w:sz w:val="22"/>
                <w:szCs w:val="22"/>
              </w:rPr>
            </w:pPr>
            <w:r>
              <w:rPr>
                <w:sz w:val="22"/>
                <w:szCs w:val="22"/>
              </w:rPr>
              <w:t>50</w:t>
            </w:r>
          </w:p>
        </w:tc>
        <w:tc>
          <w:tcPr>
            <w:tcW w:w="1440" w:type="dxa"/>
            <w:shd w:val="clear" w:color="auto" w:fill="auto"/>
          </w:tcPr>
          <w:p w:rsidR="00661CB2" w:rsidRPr="00C84472" w:rsidRDefault="00661CB2" w:rsidP="00D86535">
            <w:pPr>
              <w:keepNext/>
              <w:jc w:val="center"/>
              <w:rPr>
                <w:sz w:val="22"/>
                <w:szCs w:val="22"/>
              </w:rPr>
            </w:pPr>
            <w:r>
              <w:rPr>
                <w:sz w:val="22"/>
                <w:szCs w:val="22"/>
              </w:rPr>
              <w:t>50</w:t>
            </w:r>
          </w:p>
        </w:tc>
        <w:tc>
          <w:tcPr>
            <w:tcW w:w="1440" w:type="dxa"/>
            <w:shd w:val="clear" w:color="auto" w:fill="auto"/>
          </w:tcPr>
          <w:p w:rsidR="00661CB2" w:rsidRPr="00C84472" w:rsidRDefault="00661CB2" w:rsidP="00D86535">
            <w:pPr>
              <w:keepNext/>
              <w:jc w:val="center"/>
              <w:rPr>
                <w:sz w:val="22"/>
                <w:szCs w:val="22"/>
              </w:rPr>
            </w:pPr>
            <w:r>
              <w:rPr>
                <w:sz w:val="22"/>
                <w:szCs w:val="22"/>
              </w:rPr>
              <w:t>Centr.</w:t>
            </w:r>
          </w:p>
        </w:tc>
        <w:tc>
          <w:tcPr>
            <w:tcW w:w="1440" w:type="dxa"/>
            <w:shd w:val="clear" w:color="auto" w:fill="auto"/>
          </w:tcPr>
          <w:p w:rsidR="00661CB2" w:rsidRPr="00C84472" w:rsidRDefault="00661CB2" w:rsidP="00D86535">
            <w:pPr>
              <w:keepNext/>
              <w:rPr>
                <w:sz w:val="22"/>
                <w:szCs w:val="22"/>
              </w:rPr>
            </w:pPr>
            <w:r>
              <w:rPr>
                <w:sz w:val="22"/>
                <w:szCs w:val="22"/>
              </w:rPr>
              <w:t>Centr.</w:t>
            </w:r>
          </w:p>
        </w:tc>
      </w:tr>
      <w:tr w:rsidR="00661CB2" w:rsidRPr="00C84472" w:rsidTr="00D86535">
        <w:tc>
          <w:tcPr>
            <w:tcW w:w="2188" w:type="dxa"/>
            <w:shd w:val="clear" w:color="auto" w:fill="auto"/>
          </w:tcPr>
          <w:p w:rsidR="00661CB2" w:rsidRPr="00C84472" w:rsidRDefault="00661CB2" w:rsidP="00D86535">
            <w:pPr>
              <w:keepNext/>
              <w:rPr>
                <w:sz w:val="22"/>
                <w:szCs w:val="22"/>
              </w:rPr>
            </w:pPr>
            <w:r>
              <w:rPr>
                <w:sz w:val="22"/>
                <w:szCs w:val="22"/>
              </w:rPr>
              <w:t>Bibliotēka</w:t>
            </w:r>
          </w:p>
        </w:tc>
        <w:tc>
          <w:tcPr>
            <w:tcW w:w="1260" w:type="dxa"/>
            <w:shd w:val="clear" w:color="auto" w:fill="auto"/>
          </w:tcPr>
          <w:p w:rsidR="00661CB2" w:rsidRPr="00C84472" w:rsidRDefault="00661CB2" w:rsidP="00D86535">
            <w:pPr>
              <w:keepNext/>
              <w:jc w:val="center"/>
              <w:rPr>
                <w:sz w:val="22"/>
                <w:szCs w:val="22"/>
              </w:rPr>
            </w:pPr>
            <w:r>
              <w:rPr>
                <w:sz w:val="22"/>
                <w:szCs w:val="22"/>
              </w:rPr>
              <w:t>1</w:t>
            </w:r>
          </w:p>
        </w:tc>
        <w:tc>
          <w:tcPr>
            <w:tcW w:w="1260" w:type="dxa"/>
            <w:shd w:val="clear" w:color="auto" w:fill="auto"/>
          </w:tcPr>
          <w:p w:rsidR="00661CB2" w:rsidRPr="00C84472" w:rsidRDefault="00661CB2" w:rsidP="00D86535">
            <w:pPr>
              <w:keepNext/>
              <w:jc w:val="center"/>
              <w:rPr>
                <w:sz w:val="22"/>
                <w:szCs w:val="22"/>
              </w:rPr>
            </w:pPr>
            <w:r>
              <w:rPr>
                <w:sz w:val="22"/>
                <w:szCs w:val="22"/>
              </w:rPr>
              <w:t>50</w:t>
            </w:r>
          </w:p>
        </w:tc>
        <w:tc>
          <w:tcPr>
            <w:tcW w:w="1440" w:type="dxa"/>
            <w:shd w:val="clear" w:color="auto" w:fill="auto"/>
          </w:tcPr>
          <w:p w:rsidR="00661CB2" w:rsidRPr="00C84472" w:rsidRDefault="00661CB2" w:rsidP="00D86535">
            <w:pPr>
              <w:keepNext/>
              <w:jc w:val="center"/>
              <w:rPr>
                <w:sz w:val="22"/>
                <w:szCs w:val="22"/>
              </w:rPr>
            </w:pPr>
            <w:r>
              <w:rPr>
                <w:sz w:val="22"/>
                <w:szCs w:val="22"/>
              </w:rPr>
              <w:t>50</w:t>
            </w:r>
          </w:p>
        </w:tc>
        <w:tc>
          <w:tcPr>
            <w:tcW w:w="1440" w:type="dxa"/>
            <w:shd w:val="clear" w:color="auto" w:fill="auto"/>
          </w:tcPr>
          <w:p w:rsidR="00661CB2" w:rsidRPr="00C84472" w:rsidRDefault="00661CB2" w:rsidP="00D86535">
            <w:pPr>
              <w:keepNext/>
              <w:jc w:val="center"/>
              <w:rPr>
                <w:sz w:val="22"/>
                <w:szCs w:val="22"/>
              </w:rPr>
            </w:pPr>
            <w:r>
              <w:rPr>
                <w:sz w:val="22"/>
                <w:szCs w:val="22"/>
              </w:rPr>
              <w:t>Centr.</w:t>
            </w:r>
          </w:p>
        </w:tc>
        <w:tc>
          <w:tcPr>
            <w:tcW w:w="1440" w:type="dxa"/>
            <w:shd w:val="clear" w:color="auto" w:fill="auto"/>
          </w:tcPr>
          <w:p w:rsidR="00661CB2" w:rsidRPr="00C84472" w:rsidRDefault="00661CB2" w:rsidP="00D86535">
            <w:pPr>
              <w:keepNext/>
              <w:rPr>
                <w:sz w:val="22"/>
                <w:szCs w:val="22"/>
              </w:rPr>
            </w:pPr>
            <w:r>
              <w:rPr>
                <w:sz w:val="22"/>
                <w:szCs w:val="22"/>
              </w:rPr>
              <w:t>Centr.</w:t>
            </w:r>
          </w:p>
        </w:tc>
      </w:tr>
      <w:tr w:rsidR="00661CB2" w:rsidRPr="00C84472" w:rsidTr="00D86535">
        <w:tc>
          <w:tcPr>
            <w:tcW w:w="2188" w:type="dxa"/>
            <w:shd w:val="clear" w:color="auto" w:fill="auto"/>
          </w:tcPr>
          <w:p w:rsidR="00661CB2" w:rsidRPr="00C84472" w:rsidRDefault="00661CB2" w:rsidP="00D86535">
            <w:pPr>
              <w:keepNext/>
              <w:rPr>
                <w:sz w:val="22"/>
                <w:szCs w:val="22"/>
              </w:rPr>
            </w:pPr>
            <w:r>
              <w:rPr>
                <w:sz w:val="22"/>
                <w:szCs w:val="22"/>
              </w:rPr>
              <w:t>Pagasta pārvalde</w:t>
            </w:r>
          </w:p>
        </w:tc>
        <w:tc>
          <w:tcPr>
            <w:tcW w:w="1260" w:type="dxa"/>
            <w:shd w:val="clear" w:color="auto" w:fill="auto"/>
          </w:tcPr>
          <w:p w:rsidR="00661CB2" w:rsidRPr="00C84472" w:rsidRDefault="00661CB2" w:rsidP="00D86535">
            <w:pPr>
              <w:keepNext/>
              <w:jc w:val="center"/>
              <w:rPr>
                <w:sz w:val="22"/>
                <w:szCs w:val="22"/>
              </w:rPr>
            </w:pPr>
            <w:r>
              <w:rPr>
                <w:sz w:val="22"/>
                <w:szCs w:val="22"/>
              </w:rPr>
              <w:t>7</w:t>
            </w:r>
          </w:p>
        </w:tc>
        <w:tc>
          <w:tcPr>
            <w:tcW w:w="1260" w:type="dxa"/>
            <w:shd w:val="clear" w:color="auto" w:fill="auto"/>
          </w:tcPr>
          <w:p w:rsidR="00661CB2" w:rsidRPr="00C84472" w:rsidRDefault="00661CB2" w:rsidP="00D86535">
            <w:pPr>
              <w:keepNext/>
              <w:jc w:val="center"/>
              <w:rPr>
                <w:sz w:val="22"/>
                <w:szCs w:val="22"/>
              </w:rPr>
            </w:pPr>
            <w:r>
              <w:rPr>
                <w:sz w:val="22"/>
                <w:szCs w:val="22"/>
              </w:rPr>
              <w:t>175</w:t>
            </w:r>
          </w:p>
        </w:tc>
        <w:tc>
          <w:tcPr>
            <w:tcW w:w="1440" w:type="dxa"/>
            <w:shd w:val="clear" w:color="auto" w:fill="auto"/>
          </w:tcPr>
          <w:p w:rsidR="00661CB2" w:rsidRPr="00C84472" w:rsidRDefault="00661CB2" w:rsidP="00D86535">
            <w:pPr>
              <w:keepNext/>
              <w:jc w:val="center"/>
              <w:rPr>
                <w:sz w:val="22"/>
                <w:szCs w:val="22"/>
              </w:rPr>
            </w:pPr>
            <w:r>
              <w:rPr>
                <w:sz w:val="22"/>
                <w:szCs w:val="22"/>
              </w:rPr>
              <w:t>175</w:t>
            </w:r>
          </w:p>
        </w:tc>
        <w:tc>
          <w:tcPr>
            <w:tcW w:w="1440" w:type="dxa"/>
            <w:shd w:val="clear" w:color="auto" w:fill="auto"/>
          </w:tcPr>
          <w:p w:rsidR="00661CB2" w:rsidRPr="00C84472" w:rsidRDefault="00661CB2" w:rsidP="00D86535">
            <w:pPr>
              <w:keepNext/>
              <w:jc w:val="center"/>
              <w:rPr>
                <w:sz w:val="22"/>
                <w:szCs w:val="22"/>
              </w:rPr>
            </w:pPr>
            <w:r>
              <w:rPr>
                <w:sz w:val="22"/>
                <w:szCs w:val="22"/>
              </w:rPr>
              <w:t>Centr.</w:t>
            </w:r>
          </w:p>
        </w:tc>
        <w:tc>
          <w:tcPr>
            <w:tcW w:w="1440" w:type="dxa"/>
            <w:shd w:val="clear" w:color="auto" w:fill="auto"/>
          </w:tcPr>
          <w:p w:rsidR="00661CB2" w:rsidRPr="00C84472" w:rsidRDefault="00661CB2" w:rsidP="00D86535">
            <w:pPr>
              <w:keepNext/>
              <w:rPr>
                <w:sz w:val="22"/>
                <w:szCs w:val="22"/>
              </w:rPr>
            </w:pPr>
            <w:r>
              <w:rPr>
                <w:sz w:val="22"/>
                <w:szCs w:val="22"/>
              </w:rPr>
              <w:t>Centr.</w:t>
            </w:r>
          </w:p>
        </w:tc>
      </w:tr>
      <w:tr w:rsidR="00661CB2" w:rsidRPr="00C84472" w:rsidTr="00D86535">
        <w:tc>
          <w:tcPr>
            <w:tcW w:w="2188" w:type="dxa"/>
            <w:shd w:val="clear" w:color="auto" w:fill="auto"/>
          </w:tcPr>
          <w:p w:rsidR="00661CB2" w:rsidRDefault="00661CB2" w:rsidP="00D86535">
            <w:pPr>
              <w:keepNext/>
              <w:rPr>
                <w:sz w:val="22"/>
                <w:szCs w:val="22"/>
              </w:rPr>
            </w:pPr>
            <w:r>
              <w:rPr>
                <w:sz w:val="22"/>
                <w:szCs w:val="22"/>
              </w:rPr>
              <w:t>SIA „Ilmas aptieka”aptieka</w:t>
            </w:r>
          </w:p>
        </w:tc>
        <w:tc>
          <w:tcPr>
            <w:tcW w:w="1260" w:type="dxa"/>
            <w:shd w:val="clear" w:color="auto" w:fill="auto"/>
          </w:tcPr>
          <w:p w:rsidR="00661CB2" w:rsidRDefault="00661CB2" w:rsidP="00D86535">
            <w:pPr>
              <w:keepNext/>
              <w:jc w:val="center"/>
              <w:rPr>
                <w:sz w:val="22"/>
                <w:szCs w:val="22"/>
              </w:rPr>
            </w:pPr>
            <w:r>
              <w:rPr>
                <w:sz w:val="22"/>
                <w:szCs w:val="22"/>
              </w:rPr>
              <w:t>2</w:t>
            </w:r>
          </w:p>
        </w:tc>
        <w:tc>
          <w:tcPr>
            <w:tcW w:w="1260" w:type="dxa"/>
            <w:shd w:val="clear" w:color="auto" w:fill="auto"/>
          </w:tcPr>
          <w:p w:rsidR="00661CB2" w:rsidRPr="00C84472" w:rsidRDefault="00661CB2" w:rsidP="00D86535">
            <w:pPr>
              <w:keepNext/>
              <w:jc w:val="center"/>
              <w:rPr>
                <w:sz w:val="22"/>
                <w:szCs w:val="22"/>
              </w:rPr>
            </w:pPr>
            <w:r>
              <w:rPr>
                <w:sz w:val="22"/>
                <w:szCs w:val="22"/>
              </w:rPr>
              <w:t>86</w:t>
            </w:r>
          </w:p>
        </w:tc>
        <w:tc>
          <w:tcPr>
            <w:tcW w:w="1440" w:type="dxa"/>
            <w:shd w:val="clear" w:color="auto" w:fill="auto"/>
          </w:tcPr>
          <w:p w:rsidR="00661CB2" w:rsidRPr="00C84472" w:rsidRDefault="00661CB2" w:rsidP="00D86535">
            <w:pPr>
              <w:keepNext/>
              <w:jc w:val="center"/>
              <w:rPr>
                <w:sz w:val="22"/>
                <w:szCs w:val="22"/>
              </w:rPr>
            </w:pPr>
            <w:r>
              <w:rPr>
                <w:sz w:val="22"/>
                <w:szCs w:val="22"/>
              </w:rPr>
              <w:t>86</w:t>
            </w:r>
          </w:p>
        </w:tc>
        <w:tc>
          <w:tcPr>
            <w:tcW w:w="1440" w:type="dxa"/>
            <w:shd w:val="clear" w:color="auto" w:fill="auto"/>
          </w:tcPr>
          <w:p w:rsidR="00661CB2" w:rsidRPr="00C84472" w:rsidRDefault="00661CB2" w:rsidP="00D86535">
            <w:pPr>
              <w:keepNext/>
              <w:jc w:val="center"/>
              <w:rPr>
                <w:sz w:val="22"/>
                <w:szCs w:val="22"/>
              </w:rPr>
            </w:pPr>
            <w:r>
              <w:rPr>
                <w:sz w:val="22"/>
                <w:szCs w:val="22"/>
              </w:rPr>
              <w:t>Centr.</w:t>
            </w:r>
          </w:p>
        </w:tc>
        <w:tc>
          <w:tcPr>
            <w:tcW w:w="1440" w:type="dxa"/>
            <w:shd w:val="clear" w:color="auto" w:fill="auto"/>
          </w:tcPr>
          <w:p w:rsidR="00661CB2" w:rsidRPr="00C84472" w:rsidRDefault="00661CB2" w:rsidP="00D86535">
            <w:pPr>
              <w:keepNext/>
              <w:rPr>
                <w:sz w:val="22"/>
                <w:szCs w:val="22"/>
              </w:rPr>
            </w:pPr>
            <w:r>
              <w:rPr>
                <w:sz w:val="22"/>
                <w:szCs w:val="22"/>
              </w:rPr>
              <w:t>Centr.</w:t>
            </w:r>
          </w:p>
        </w:tc>
      </w:tr>
      <w:tr w:rsidR="00661CB2" w:rsidRPr="00C84472" w:rsidTr="00D86535">
        <w:tc>
          <w:tcPr>
            <w:tcW w:w="2188" w:type="dxa"/>
            <w:shd w:val="clear" w:color="auto" w:fill="auto"/>
          </w:tcPr>
          <w:p w:rsidR="00661CB2" w:rsidRDefault="00661CB2" w:rsidP="00D86535">
            <w:pPr>
              <w:keepNext/>
              <w:rPr>
                <w:sz w:val="22"/>
                <w:szCs w:val="22"/>
              </w:rPr>
            </w:pPr>
            <w:r>
              <w:rPr>
                <w:sz w:val="22"/>
                <w:szCs w:val="22"/>
              </w:rPr>
              <w:t>Veikals „Skorpions” („Kooperatīvos”)</w:t>
            </w:r>
          </w:p>
        </w:tc>
        <w:tc>
          <w:tcPr>
            <w:tcW w:w="1260" w:type="dxa"/>
            <w:shd w:val="clear" w:color="auto" w:fill="auto"/>
          </w:tcPr>
          <w:p w:rsidR="00661CB2" w:rsidRDefault="00661CB2" w:rsidP="00D86535">
            <w:pPr>
              <w:keepNext/>
              <w:jc w:val="center"/>
              <w:rPr>
                <w:sz w:val="22"/>
                <w:szCs w:val="22"/>
              </w:rPr>
            </w:pPr>
            <w:r>
              <w:rPr>
                <w:sz w:val="22"/>
                <w:szCs w:val="22"/>
              </w:rPr>
              <w:t>4</w:t>
            </w:r>
          </w:p>
        </w:tc>
        <w:tc>
          <w:tcPr>
            <w:tcW w:w="1260" w:type="dxa"/>
            <w:shd w:val="clear" w:color="auto" w:fill="auto"/>
          </w:tcPr>
          <w:p w:rsidR="00661CB2" w:rsidRPr="00C84472" w:rsidRDefault="00661CB2" w:rsidP="00D86535">
            <w:pPr>
              <w:keepNext/>
              <w:jc w:val="center"/>
              <w:rPr>
                <w:sz w:val="22"/>
                <w:szCs w:val="22"/>
              </w:rPr>
            </w:pPr>
            <w:r>
              <w:rPr>
                <w:sz w:val="22"/>
                <w:szCs w:val="22"/>
              </w:rPr>
              <w:t>375</w:t>
            </w:r>
          </w:p>
        </w:tc>
        <w:tc>
          <w:tcPr>
            <w:tcW w:w="1440" w:type="dxa"/>
            <w:shd w:val="clear" w:color="auto" w:fill="auto"/>
          </w:tcPr>
          <w:p w:rsidR="00661CB2" w:rsidRPr="00C84472" w:rsidRDefault="00661CB2" w:rsidP="00D86535">
            <w:pPr>
              <w:keepNext/>
              <w:jc w:val="center"/>
              <w:rPr>
                <w:sz w:val="22"/>
                <w:szCs w:val="22"/>
              </w:rPr>
            </w:pPr>
            <w:r>
              <w:rPr>
                <w:sz w:val="22"/>
                <w:szCs w:val="22"/>
              </w:rPr>
              <w:t>375</w:t>
            </w:r>
          </w:p>
        </w:tc>
        <w:tc>
          <w:tcPr>
            <w:tcW w:w="1440" w:type="dxa"/>
            <w:shd w:val="clear" w:color="auto" w:fill="auto"/>
          </w:tcPr>
          <w:p w:rsidR="00661CB2" w:rsidRPr="00C84472" w:rsidRDefault="00661CB2" w:rsidP="00D86535">
            <w:pPr>
              <w:keepNext/>
              <w:jc w:val="center"/>
              <w:rPr>
                <w:sz w:val="22"/>
                <w:szCs w:val="22"/>
              </w:rPr>
            </w:pPr>
            <w:r>
              <w:rPr>
                <w:sz w:val="22"/>
                <w:szCs w:val="22"/>
              </w:rPr>
              <w:t>Centr.</w:t>
            </w:r>
          </w:p>
        </w:tc>
        <w:tc>
          <w:tcPr>
            <w:tcW w:w="1440" w:type="dxa"/>
            <w:shd w:val="clear" w:color="auto" w:fill="auto"/>
          </w:tcPr>
          <w:p w:rsidR="00661CB2" w:rsidRPr="00C84472" w:rsidRDefault="00661CB2" w:rsidP="00D86535">
            <w:pPr>
              <w:keepNext/>
              <w:rPr>
                <w:sz w:val="22"/>
                <w:szCs w:val="22"/>
              </w:rPr>
            </w:pPr>
            <w:r>
              <w:rPr>
                <w:sz w:val="22"/>
                <w:szCs w:val="22"/>
              </w:rPr>
              <w:t>Centr.</w:t>
            </w:r>
          </w:p>
        </w:tc>
      </w:tr>
      <w:tr w:rsidR="00661CB2" w:rsidRPr="00C84472" w:rsidTr="00D86535">
        <w:tc>
          <w:tcPr>
            <w:tcW w:w="2188" w:type="dxa"/>
            <w:shd w:val="clear" w:color="auto" w:fill="auto"/>
          </w:tcPr>
          <w:p w:rsidR="00661CB2" w:rsidRDefault="00661CB2" w:rsidP="00D86535">
            <w:pPr>
              <w:keepNext/>
              <w:rPr>
                <w:sz w:val="22"/>
                <w:szCs w:val="22"/>
              </w:rPr>
            </w:pPr>
            <w:r>
              <w:rPr>
                <w:sz w:val="22"/>
                <w:szCs w:val="22"/>
              </w:rPr>
              <w:t>IU „Lardo”veikals</w:t>
            </w:r>
          </w:p>
        </w:tc>
        <w:tc>
          <w:tcPr>
            <w:tcW w:w="1260" w:type="dxa"/>
            <w:shd w:val="clear" w:color="auto" w:fill="auto"/>
          </w:tcPr>
          <w:p w:rsidR="00661CB2" w:rsidRDefault="00661CB2" w:rsidP="00D86535">
            <w:pPr>
              <w:keepNext/>
              <w:jc w:val="center"/>
              <w:rPr>
                <w:sz w:val="22"/>
                <w:szCs w:val="22"/>
              </w:rPr>
            </w:pPr>
            <w:r>
              <w:rPr>
                <w:sz w:val="22"/>
                <w:szCs w:val="22"/>
              </w:rPr>
              <w:t>2</w:t>
            </w:r>
          </w:p>
        </w:tc>
        <w:tc>
          <w:tcPr>
            <w:tcW w:w="1260" w:type="dxa"/>
            <w:shd w:val="clear" w:color="auto" w:fill="auto"/>
          </w:tcPr>
          <w:p w:rsidR="00661CB2" w:rsidRPr="00C84472" w:rsidRDefault="00661CB2" w:rsidP="00D86535">
            <w:pPr>
              <w:keepNext/>
              <w:jc w:val="center"/>
              <w:rPr>
                <w:sz w:val="22"/>
                <w:szCs w:val="22"/>
              </w:rPr>
            </w:pPr>
            <w:r>
              <w:rPr>
                <w:sz w:val="22"/>
                <w:szCs w:val="22"/>
              </w:rPr>
              <w:t>125</w:t>
            </w:r>
          </w:p>
        </w:tc>
        <w:tc>
          <w:tcPr>
            <w:tcW w:w="1440" w:type="dxa"/>
            <w:shd w:val="clear" w:color="auto" w:fill="auto"/>
          </w:tcPr>
          <w:p w:rsidR="00661CB2" w:rsidRPr="00C84472" w:rsidRDefault="00661CB2" w:rsidP="00D86535">
            <w:pPr>
              <w:keepNext/>
              <w:jc w:val="center"/>
              <w:rPr>
                <w:sz w:val="22"/>
                <w:szCs w:val="22"/>
              </w:rPr>
            </w:pPr>
            <w:r>
              <w:rPr>
                <w:sz w:val="22"/>
                <w:szCs w:val="22"/>
              </w:rPr>
              <w:t>125</w:t>
            </w:r>
          </w:p>
        </w:tc>
        <w:tc>
          <w:tcPr>
            <w:tcW w:w="1440" w:type="dxa"/>
            <w:shd w:val="clear" w:color="auto" w:fill="auto"/>
          </w:tcPr>
          <w:p w:rsidR="00661CB2" w:rsidRPr="00C84472" w:rsidRDefault="00661CB2" w:rsidP="00D86535">
            <w:pPr>
              <w:keepNext/>
              <w:jc w:val="center"/>
              <w:rPr>
                <w:sz w:val="22"/>
                <w:szCs w:val="22"/>
              </w:rPr>
            </w:pPr>
            <w:r>
              <w:rPr>
                <w:sz w:val="22"/>
                <w:szCs w:val="22"/>
              </w:rPr>
              <w:t>Centr.</w:t>
            </w:r>
          </w:p>
        </w:tc>
        <w:tc>
          <w:tcPr>
            <w:tcW w:w="1440" w:type="dxa"/>
            <w:shd w:val="clear" w:color="auto" w:fill="auto"/>
          </w:tcPr>
          <w:p w:rsidR="00661CB2" w:rsidRPr="00C84472" w:rsidRDefault="00661CB2" w:rsidP="00D86535">
            <w:pPr>
              <w:keepNext/>
              <w:rPr>
                <w:sz w:val="22"/>
                <w:szCs w:val="22"/>
              </w:rPr>
            </w:pPr>
            <w:r>
              <w:rPr>
                <w:sz w:val="22"/>
                <w:szCs w:val="22"/>
              </w:rPr>
              <w:t>Centr.</w:t>
            </w:r>
          </w:p>
        </w:tc>
      </w:tr>
      <w:tr w:rsidR="00661CB2" w:rsidRPr="00C84472" w:rsidTr="00D86535">
        <w:tc>
          <w:tcPr>
            <w:tcW w:w="2188" w:type="dxa"/>
            <w:shd w:val="clear" w:color="auto" w:fill="auto"/>
          </w:tcPr>
          <w:p w:rsidR="00661CB2" w:rsidRDefault="00661CB2" w:rsidP="00D86535">
            <w:pPr>
              <w:keepNext/>
              <w:rPr>
                <w:sz w:val="22"/>
                <w:szCs w:val="22"/>
              </w:rPr>
            </w:pPr>
            <w:r>
              <w:rPr>
                <w:sz w:val="22"/>
                <w:szCs w:val="22"/>
              </w:rPr>
              <w:t>Admin. Ēka „Akmentiņi”(bij. Bērnudārdz) neizmantota</w:t>
            </w:r>
          </w:p>
        </w:tc>
        <w:tc>
          <w:tcPr>
            <w:tcW w:w="1260" w:type="dxa"/>
            <w:shd w:val="clear" w:color="auto" w:fill="auto"/>
          </w:tcPr>
          <w:p w:rsidR="00661CB2" w:rsidRDefault="00661CB2" w:rsidP="00D86535">
            <w:pPr>
              <w:keepNext/>
              <w:jc w:val="center"/>
              <w:rPr>
                <w:sz w:val="22"/>
                <w:szCs w:val="22"/>
              </w:rPr>
            </w:pPr>
            <w:r>
              <w:rPr>
                <w:sz w:val="22"/>
                <w:szCs w:val="22"/>
              </w:rPr>
              <w:t>0</w:t>
            </w:r>
          </w:p>
        </w:tc>
        <w:tc>
          <w:tcPr>
            <w:tcW w:w="1260" w:type="dxa"/>
            <w:shd w:val="clear" w:color="auto" w:fill="auto"/>
          </w:tcPr>
          <w:p w:rsidR="00661CB2" w:rsidRPr="00C84472" w:rsidRDefault="00661CB2" w:rsidP="00D86535">
            <w:pPr>
              <w:keepNext/>
              <w:jc w:val="center"/>
              <w:rPr>
                <w:sz w:val="22"/>
                <w:szCs w:val="22"/>
              </w:rPr>
            </w:pPr>
            <w:r>
              <w:rPr>
                <w:sz w:val="22"/>
                <w:szCs w:val="22"/>
              </w:rPr>
              <w:t>0</w:t>
            </w:r>
          </w:p>
        </w:tc>
        <w:tc>
          <w:tcPr>
            <w:tcW w:w="1440" w:type="dxa"/>
            <w:shd w:val="clear" w:color="auto" w:fill="auto"/>
          </w:tcPr>
          <w:p w:rsidR="00661CB2" w:rsidRPr="00C84472" w:rsidRDefault="00661CB2" w:rsidP="00D86535">
            <w:pPr>
              <w:keepNext/>
              <w:jc w:val="center"/>
              <w:rPr>
                <w:sz w:val="22"/>
                <w:szCs w:val="22"/>
              </w:rPr>
            </w:pPr>
            <w:r>
              <w:rPr>
                <w:sz w:val="22"/>
                <w:szCs w:val="22"/>
              </w:rPr>
              <w:t>0</w:t>
            </w:r>
          </w:p>
        </w:tc>
        <w:tc>
          <w:tcPr>
            <w:tcW w:w="1440" w:type="dxa"/>
            <w:shd w:val="clear" w:color="auto" w:fill="auto"/>
          </w:tcPr>
          <w:p w:rsidR="00661CB2" w:rsidRPr="00C84472" w:rsidRDefault="00661CB2" w:rsidP="00D86535">
            <w:pPr>
              <w:keepNext/>
              <w:jc w:val="center"/>
              <w:rPr>
                <w:sz w:val="22"/>
                <w:szCs w:val="22"/>
              </w:rPr>
            </w:pPr>
            <w:r>
              <w:rPr>
                <w:sz w:val="22"/>
                <w:szCs w:val="22"/>
              </w:rPr>
              <w:t>Centr.</w:t>
            </w:r>
          </w:p>
        </w:tc>
        <w:tc>
          <w:tcPr>
            <w:tcW w:w="1440" w:type="dxa"/>
            <w:shd w:val="clear" w:color="auto" w:fill="auto"/>
          </w:tcPr>
          <w:p w:rsidR="00661CB2" w:rsidRPr="00C84472" w:rsidRDefault="00661CB2" w:rsidP="00D86535">
            <w:pPr>
              <w:keepNext/>
              <w:rPr>
                <w:sz w:val="22"/>
                <w:szCs w:val="22"/>
              </w:rPr>
            </w:pPr>
            <w:r>
              <w:rPr>
                <w:sz w:val="22"/>
                <w:szCs w:val="22"/>
              </w:rPr>
              <w:t>Centr.</w:t>
            </w:r>
          </w:p>
        </w:tc>
      </w:tr>
      <w:tr w:rsidR="00661CB2" w:rsidRPr="00C84472" w:rsidTr="00D86535">
        <w:tc>
          <w:tcPr>
            <w:tcW w:w="2188" w:type="dxa"/>
            <w:shd w:val="clear" w:color="auto" w:fill="auto"/>
          </w:tcPr>
          <w:p w:rsidR="00661CB2" w:rsidRDefault="00661CB2" w:rsidP="00D86535">
            <w:pPr>
              <w:keepNext/>
              <w:rPr>
                <w:sz w:val="22"/>
                <w:szCs w:val="22"/>
              </w:rPr>
            </w:pPr>
            <w:r>
              <w:rPr>
                <w:sz w:val="22"/>
                <w:szCs w:val="22"/>
              </w:rPr>
              <w:t>Katlumāja</w:t>
            </w:r>
          </w:p>
        </w:tc>
        <w:tc>
          <w:tcPr>
            <w:tcW w:w="1260" w:type="dxa"/>
            <w:shd w:val="clear" w:color="auto" w:fill="auto"/>
          </w:tcPr>
          <w:p w:rsidR="00661CB2" w:rsidRDefault="00661CB2" w:rsidP="00D86535">
            <w:pPr>
              <w:keepNext/>
              <w:jc w:val="center"/>
              <w:rPr>
                <w:sz w:val="22"/>
                <w:szCs w:val="22"/>
              </w:rPr>
            </w:pPr>
            <w:r>
              <w:rPr>
                <w:sz w:val="22"/>
                <w:szCs w:val="22"/>
              </w:rPr>
              <w:t>2</w:t>
            </w:r>
          </w:p>
        </w:tc>
        <w:tc>
          <w:tcPr>
            <w:tcW w:w="1260" w:type="dxa"/>
            <w:shd w:val="clear" w:color="auto" w:fill="auto"/>
          </w:tcPr>
          <w:p w:rsidR="00661CB2" w:rsidRPr="00C84472" w:rsidRDefault="00661CB2" w:rsidP="00D86535">
            <w:pPr>
              <w:keepNext/>
              <w:jc w:val="center"/>
              <w:rPr>
                <w:sz w:val="22"/>
                <w:szCs w:val="22"/>
              </w:rPr>
            </w:pPr>
            <w:r>
              <w:rPr>
                <w:sz w:val="22"/>
                <w:szCs w:val="22"/>
              </w:rPr>
              <w:t>100</w:t>
            </w:r>
          </w:p>
        </w:tc>
        <w:tc>
          <w:tcPr>
            <w:tcW w:w="1440" w:type="dxa"/>
            <w:shd w:val="clear" w:color="auto" w:fill="auto"/>
          </w:tcPr>
          <w:p w:rsidR="00661CB2" w:rsidRPr="00C84472" w:rsidRDefault="00661CB2" w:rsidP="00D86535">
            <w:pPr>
              <w:keepNext/>
              <w:jc w:val="center"/>
              <w:rPr>
                <w:sz w:val="22"/>
                <w:szCs w:val="22"/>
              </w:rPr>
            </w:pPr>
            <w:r>
              <w:rPr>
                <w:sz w:val="22"/>
                <w:szCs w:val="22"/>
              </w:rPr>
              <w:t>100</w:t>
            </w:r>
          </w:p>
        </w:tc>
        <w:tc>
          <w:tcPr>
            <w:tcW w:w="1440" w:type="dxa"/>
            <w:shd w:val="clear" w:color="auto" w:fill="auto"/>
          </w:tcPr>
          <w:p w:rsidR="00661CB2" w:rsidRPr="00C84472" w:rsidRDefault="00661CB2" w:rsidP="00D86535">
            <w:pPr>
              <w:keepNext/>
              <w:jc w:val="center"/>
              <w:rPr>
                <w:sz w:val="22"/>
                <w:szCs w:val="22"/>
              </w:rPr>
            </w:pPr>
            <w:r>
              <w:rPr>
                <w:sz w:val="22"/>
                <w:szCs w:val="22"/>
              </w:rPr>
              <w:t>Centr.</w:t>
            </w:r>
          </w:p>
        </w:tc>
        <w:tc>
          <w:tcPr>
            <w:tcW w:w="1440" w:type="dxa"/>
            <w:shd w:val="clear" w:color="auto" w:fill="auto"/>
          </w:tcPr>
          <w:p w:rsidR="00661CB2" w:rsidRPr="00C84472" w:rsidRDefault="00661CB2" w:rsidP="00D86535">
            <w:pPr>
              <w:keepNext/>
              <w:rPr>
                <w:sz w:val="22"/>
                <w:szCs w:val="22"/>
              </w:rPr>
            </w:pPr>
            <w:r>
              <w:rPr>
                <w:sz w:val="22"/>
                <w:szCs w:val="22"/>
              </w:rPr>
              <w:t>Centr.</w:t>
            </w:r>
          </w:p>
        </w:tc>
      </w:tr>
      <w:tr w:rsidR="00661CB2" w:rsidRPr="00C84472" w:rsidTr="00D86535">
        <w:tc>
          <w:tcPr>
            <w:tcW w:w="2188" w:type="dxa"/>
            <w:shd w:val="clear" w:color="auto" w:fill="auto"/>
          </w:tcPr>
          <w:p w:rsidR="00661CB2" w:rsidRDefault="00661CB2" w:rsidP="00D86535">
            <w:pPr>
              <w:keepNext/>
              <w:rPr>
                <w:sz w:val="22"/>
                <w:szCs w:val="22"/>
              </w:rPr>
            </w:pPr>
            <w:r>
              <w:rPr>
                <w:sz w:val="22"/>
                <w:szCs w:val="22"/>
              </w:rPr>
              <w:t>Pasta nodaļa</w:t>
            </w:r>
          </w:p>
        </w:tc>
        <w:tc>
          <w:tcPr>
            <w:tcW w:w="1260" w:type="dxa"/>
            <w:shd w:val="clear" w:color="auto" w:fill="auto"/>
          </w:tcPr>
          <w:p w:rsidR="00661CB2" w:rsidRDefault="00661CB2" w:rsidP="00D86535">
            <w:pPr>
              <w:keepNext/>
              <w:jc w:val="center"/>
              <w:rPr>
                <w:sz w:val="22"/>
                <w:szCs w:val="22"/>
              </w:rPr>
            </w:pPr>
            <w:r>
              <w:rPr>
                <w:sz w:val="22"/>
                <w:szCs w:val="22"/>
              </w:rPr>
              <w:t>2</w:t>
            </w:r>
          </w:p>
        </w:tc>
        <w:tc>
          <w:tcPr>
            <w:tcW w:w="1260" w:type="dxa"/>
            <w:shd w:val="clear" w:color="auto" w:fill="auto"/>
          </w:tcPr>
          <w:p w:rsidR="00661CB2" w:rsidRPr="00C84472" w:rsidRDefault="00661CB2" w:rsidP="00D86535">
            <w:pPr>
              <w:keepNext/>
              <w:jc w:val="center"/>
              <w:rPr>
                <w:sz w:val="22"/>
                <w:szCs w:val="22"/>
              </w:rPr>
            </w:pPr>
            <w:r>
              <w:rPr>
                <w:sz w:val="22"/>
                <w:szCs w:val="22"/>
              </w:rPr>
              <w:t>0</w:t>
            </w:r>
          </w:p>
        </w:tc>
        <w:tc>
          <w:tcPr>
            <w:tcW w:w="1440" w:type="dxa"/>
            <w:shd w:val="clear" w:color="auto" w:fill="auto"/>
          </w:tcPr>
          <w:p w:rsidR="00661CB2" w:rsidRPr="00C84472" w:rsidRDefault="00661CB2" w:rsidP="00D86535">
            <w:pPr>
              <w:keepNext/>
              <w:jc w:val="center"/>
              <w:rPr>
                <w:sz w:val="22"/>
                <w:szCs w:val="22"/>
              </w:rPr>
            </w:pPr>
            <w:r>
              <w:rPr>
                <w:sz w:val="22"/>
                <w:szCs w:val="22"/>
              </w:rPr>
              <w:t>0</w:t>
            </w:r>
          </w:p>
        </w:tc>
        <w:tc>
          <w:tcPr>
            <w:tcW w:w="1440" w:type="dxa"/>
            <w:shd w:val="clear" w:color="auto" w:fill="auto"/>
          </w:tcPr>
          <w:p w:rsidR="00661CB2" w:rsidRPr="00C84472" w:rsidRDefault="00661CB2" w:rsidP="00D86535">
            <w:pPr>
              <w:keepNext/>
              <w:jc w:val="center"/>
              <w:rPr>
                <w:sz w:val="22"/>
                <w:szCs w:val="22"/>
              </w:rPr>
            </w:pPr>
            <w:r>
              <w:rPr>
                <w:sz w:val="22"/>
                <w:szCs w:val="22"/>
              </w:rPr>
              <w:t>nav</w:t>
            </w:r>
          </w:p>
        </w:tc>
        <w:tc>
          <w:tcPr>
            <w:tcW w:w="1440" w:type="dxa"/>
            <w:shd w:val="clear" w:color="auto" w:fill="auto"/>
          </w:tcPr>
          <w:p w:rsidR="00661CB2" w:rsidRPr="00C84472" w:rsidRDefault="00661CB2" w:rsidP="00D86535">
            <w:pPr>
              <w:keepNext/>
              <w:rPr>
                <w:sz w:val="22"/>
                <w:szCs w:val="22"/>
              </w:rPr>
            </w:pPr>
            <w:r>
              <w:rPr>
                <w:sz w:val="22"/>
                <w:szCs w:val="22"/>
              </w:rPr>
              <w:t>nav</w:t>
            </w:r>
          </w:p>
        </w:tc>
      </w:tr>
      <w:tr w:rsidR="00661CB2" w:rsidRPr="00C84472" w:rsidTr="00D86535">
        <w:tc>
          <w:tcPr>
            <w:tcW w:w="2188" w:type="dxa"/>
            <w:tcBorders>
              <w:bottom w:val="single" w:sz="4" w:space="0" w:color="auto"/>
            </w:tcBorders>
            <w:shd w:val="clear" w:color="auto" w:fill="auto"/>
          </w:tcPr>
          <w:p w:rsidR="00661CB2" w:rsidRDefault="00661CB2" w:rsidP="00D86535">
            <w:pPr>
              <w:keepNext/>
              <w:rPr>
                <w:sz w:val="22"/>
                <w:szCs w:val="22"/>
              </w:rPr>
            </w:pPr>
            <w:r>
              <w:rPr>
                <w:sz w:val="22"/>
                <w:szCs w:val="22"/>
              </w:rPr>
              <w:t>Ev.lut. baznīca</w:t>
            </w:r>
          </w:p>
        </w:tc>
        <w:tc>
          <w:tcPr>
            <w:tcW w:w="1260" w:type="dxa"/>
            <w:tcBorders>
              <w:bottom w:val="single" w:sz="4" w:space="0" w:color="auto"/>
            </w:tcBorders>
            <w:shd w:val="clear" w:color="auto" w:fill="auto"/>
          </w:tcPr>
          <w:p w:rsidR="00661CB2" w:rsidRDefault="00661CB2" w:rsidP="00D86535">
            <w:pPr>
              <w:keepNext/>
              <w:jc w:val="center"/>
              <w:rPr>
                <w:sz w:val="22"/>
                <w:szCs w:val="22"/>
              </w:rPr>
            </w:pPr>
            <w:r>
              <w:rPr>
                <w:sz w:val="22"/>
                <w:szCs w:val="22"/>
              </w:rPr>
              <w:t>1</w:t>
            </w:r>
          </w:p>
        </w:tc>
        <w:tc>
          <w:tcPr>
            <w:tcW w:w="1260" w:type="dxa"/>
            <w:tcBorders>
              <w:bottom w:val="single" w:sz="4" w:space="0" w:color="auto"/>
            </w:tcBorders>
            <w:shd w:val="clear" w:color="auto" w:fill="auto"/>
          </w:tcPr>
          <w:p w:rsidR="00661CB2" w:rsidRDefault="00661CB2" w:rsidP="00D86535">
            <w:pPr>
              <w:keepNext/>
              <w:jc w:val="center"/>
              <w:rPr>
                <w:sz w:val="22"/>
                <w:szCs w:val="22"/>
              </w:rPr>
            </w:pPr>
            <w:r>
              <w:rPr>
                <w:sz w:val="22"/>
                <w:szCs w:val="22"/>
              </w:rPr>
              <w:t>0</w:t>
            </w:r>
          </w:p>
        </w:tc>
        <w:tc>
          <w:tcPr>
            <w:tcW w:w="1440" w:type="dxa"/>
            <w:tcBorders>
              <w:bottom w:val="single" w:sz="4" w:space="0" w:color="auto"/>
            </w:tcBorders>
            <w:shd w:val="clear" w:color="auto" w:fill="auto"/>
          </w:tcPr>
          <w:p w:rsidR="00661CB2" w:rsidRDefault="00661CB2" w:rsidP="00D86535">
            <w:pPr>
              <w:keepNext/>
              <w:jc w:val="center"/>
              <w:rPr>
                <w:sz w:val="22"/>
                <w:szCs w:val="22"/>
              </w:rPr>
            </w:pPr>
            <w:r>
              <w:rPr>
                <w:sz w:val="22"/>
                <w:szCs w:val="22"/>
              </w:rPr>
              <w:t>0</w:t>
            </w:r>
          </w:p>
        </w:tc>
        <w:tc>
          <w:tcPr>
            <w:tcW w:w="1440" w:type="dxa"/>
            <w:tcBorders>
              <w:bottom w:val="single" w:sz="4" w:space="0" w:color="auto"/>
            </w:tcBorders>
            <w:shd w:val="clear" w:color="auto" w:fill="auto"/>
          </w:tcPr>
          <w:p w:rsidR="00661CB2" w:rsidRDefault="00661CB2" w:rsidP="00D86535">
            <w:pPr>
              <w:keepNext/>
              <w:jc w:val="center"/>
              <w:rPr>
                <w:sz w:val="22"/>
                <w:szCs w:val="22"/>
              </w:rPr>
            </w:pPr>
            <w:r>
              <w:rPr>
                <w:sz w:val="22"/>
                <w:szCs w:val="22"/>
              </w:rPr>
              <w:t>nav</w:t>
            </w:r>
          </w:p>
        </w:tc>
        <w:tc>
          <w:tcPr>
            <w:tcW w:w="1440" w:type="dxa"/>
            <w:tcBorders>
              <w:bottom w:val="single" w:sz="4" w:space="0" w:color="auto"/>
            </w:tcBorders>
            <w:shd w:val="clear" w:color="auto" w:fill="auto"/>
          </w:tcPr>
          <w:p w:rsidR="00661CB2" w:rsidRDefault="00661CB2" w:rsidP="00D86535">
            <w:pPr>
              <w:keepNext/>
              <w:rPr>
                <w:sz w:val="22"/>
                <w:szCs w:val="22"/>
              </w:rPr>
            </w:pPr>
            <w:r>
              <w:rPr>
                <w:sz w:val="22"/>
                <w:szCs w:val="22"/>
              </w:rPr>
              <w:t>nav</w:t>
            </w:r>
          </w:p>
        </w:tc>
      </w:tr>
      <w:tr w:rsidR="00661CB2" w:rsidRPr="00C84472" w:rsidTr="00D86535">
        <w:tc>
          <w:tcPr>
            <w:tcW w:w="2188" w:type="dxa"/>
            <w:tcBorders>
              <w:top w:val="single" w:sz="4" w:space="0" w:color="auto"/>
              <w:left w:val="single" w:sz="4" w:space="0" w:color="auto"/>
              <w:bottom w:val="nil"/>
            </w:tcBorders>
            <w:shd w:val="clear" w:color="auto" w:fill="auto"/>
          </w:tcPr>
          <w:p w:rsidR="00661CB2" w:rsidRDefault="00661CB2" w:rsidP="00D86535">
            <w:pPr>
              <w:keepNext/>
              <w:jc w:val="right"/>
              <w:rPr>
                <w:sz w:val="22"/>
                <w:szCs w:val="22"/>
              </w:rPr>
            </w:pPr>
            <w:r>
              <w:rPr>
                <w:sz w:val="22"/>
                <w:szCs w:val="22"/>
              </w:rPr>
              <w:t>Kopā gadā</w:t>
            </w:r>
          </w:p>
        </w:tc>
        <w:tc>
          <w:tcPr>
            <w:tcW w:w="1260" w:type="dxa"/>
            <w:tcBorders>
              <w:top w:val="single" w:sz="4" w:space="0" w:color="auto"/>
              <w:bottom w:val="nil"/>
            </w:tcBorders>
            <w:shd w:val="clear" w:color="auto" w:fill="auto"/>
          </w:tcPr>
          <w:p w:rsidR="00661CB2" w:rsidRDefault="00661CB2" w:rsidP="00D86535">
            <w:pPr>
              <w:keepNext/>
              <w:jc w:val="center"/>
              <w:rPr>
                <w:sz w:val="22"/>
                <w:szCs w:val="22"/>
              </w:rPr>
            </w:pPr>
          </w:p>
        </w:tc>
        <w:tc>
          <w:tcPr>
            <w:tcW w:w="1260" w:type="dxa"/>
            <w:tcBorders>
              <w:top w:val="single" w:sz="4" w:space="0" w:color="auto"/>
              <w:bottom w:val="nil"/>
            </w:tcBorders>
            <w:shd w:val="clear" w:color="auto" w:fill="auto"/>
          </w:tcPr>
          <w:p w:rsidR="00661CB2" w:rsidRDefault="00661CB2" w:rsidP="00D86535">
            <w:pPr>
              <w:keepNext/>
              <w:jc w:val="center"/>
              <w:rPr>
                <w:sz w:val="22"/>
                <w:szCs w:val="22"/>
              </w:rPr>
            </w:pPr>
            <w:r>
              <w:rPr>
                <w:sz w:val="22"/>
                <w:szCs w:val="22"/>
              </w:rPr>
              <w:t>1669</w:t>
            </w:r>
          </w:p>
        </w:tc>
        <w:tc>
          <w:tcPr>
            <w:tcW w:w="1440" w:type="dxa"/>
            <w:tcBorders>
              <w:top w:val="single" w:sz="4" w:space="0" w:color="auto"/>
              <w:bottom w:val="nil"/>
            </w:tcBorders>
            <w:shd w:val="clear" w:color="auto" w:fill="auto"/>
          </w:tcPr>
          <w:p w:rsidR="00661CB2" w:rsidRDefault="00661CB2" w:rsidP="00D86535">
            <w:pPr>
              <w:keepNext/>
              <w:jc w:val="center"/>
              <w:rPr>
                <w:sz w:val="22"/>
                <w:szCs w:val="22"/>
              </w:rPr>
            </w:pPr>
            <w:r>
              <w:rPr>
                <w:sz w:val="22"/>
                <w:szCs w:val="22"/>
              </w:rPr>
              <w:t>1669</w:t>
            </w:r>
          </w:p>
        </w:tc>
        <w:tc>
          <w:tcPr>
            <w:tcW w:w="1440" w:type="dxa"/>
            <w:tcBorders>
              <w:top w:val="single" w:sz="4" w:space="0" w:color="auto"/>
              <w:bottom w:val="nil"/>
            </w:tcBorders>
            <w:shd w:val="clear" w:color="auto" w:fill="auto"/>
          </w:tcPr>
          <w:p w:rsidR="00661CB2" w:rsidRDefault="00661CB2" w:rsidP="00D86535">
            <w:pPr>
              <w:keepNext/>
              <w:jc w:val="center"/>
              <w:rPr>
                <w:sz w:val="22"/>
                <w:szCs w:val="22"/>
              </w:rPr>
            </w:pPr>
          </w:p>
        </w:tc>
        <w:tc>
          <w:tcPr>
            <w:tcW w:w="1440" w:type="dxa"/>
            <w:tcBorders>
              <w:top w:val="single" w:sz="4" w:space="0" w:color="auto"/>
              <w:bottom w:val="nil"/>
              <w:right w:val="single" w:sz="4" w:space="0" w:color="auto"/>
            </w:tcBorders>
            <w:shd w:val="clear" w:color="auto" w:fill="auto"/>
          </w:tcPr>
          <w:p w:rsidR="00661CB2" w:rsidRDefault="00661CB2" w:rsidP="00D86535">
            <w:pPr>
              <w:keepNext/>
              <w:rPr>
                <w:sz w:val="22"/>
                <w:szCs w:val="22"/>
              </w:rPr>
            </w:pPr>
          </w:p>
        </w:tc>
      </w:tr>
      <w:tr w:rsidR="00661CB2" w:rsidRPr="00C84472" w:rsidTr="00D86535">
        <w:tc>
          <w:tcPr>
            <w:tcW w:w="2188" w:type="dxa"/>
            <w:tcBorders>
              <w:top w:val="nil"/>
            </w:tcBorders>
            <w:shd w:val="clear" w:color="auto" w:fill="auto"/>
          </w:tcPr>
          <w:p w:rsidR="00661CB2" w:rsidRDefault="00661CB2" w:rsidP="00D86535">
            <w:pPr>
              <w:keepNext/>
              <w:rPr>
                <w:sz w:val="22"/>
                <w:szCs w:val="22"/>
              </w:rPr>
            </w:pPr>
          </w:p>
        </w:tc>
        <w:tc>
          <w:tcPr>
            <w:tcW w:w="1260" w:type="dxa"/>
            <w:tcBorders>
              <w:top w:val="nil"/>
            </w:tcBorders>
            <w:shd w:val="clear" w:color="auto" w:fill="auto"/>
          </w:tcPr>
          <w:p w:rsidR="00661CB2" w:rsidRDefault="00661CB2" w:rsidP="00D86535">
            <w:pPr>
              <w:keepNext/>
              <w:jc w:val="center"/>
              <w:rPr>
                <w:sz w:val="22"/>
                <w:szCs w:val="22"/>
              </w:rPr>
            </w:pPr>
          </w:p>
        </w:tc>
        <w:tc>
          <w:tcPr>
            <w:tcW w:w="1260" w:type="dxa"/>
            <w:tcBorders>
              <w:top w:val="nil"/>
            </w:tcBorders>
            <w:shd w:val="clear" w:color="auto" w:fill="auto"/>
          </w:tcPr>
          <w:p w:rsidR="00661CB2" w:rsidRDefault="00661CB2" w:rsidP="00D86535">
            <w:pPr>
              <w:keepNext/>
              <w:jc w:val="center"/>
              <w:rPr>
                <w:sz w:val="22"/>
                <w:szCs w:val="22"/>
              </w:rPr>
            </w:pPr>
          </w:p>
        </w:tc>
        <w:tc>
          <w:tcPr>
            <w:tcW w:w="1440" w:type="dxa"/>
            <w:tcBorders>
              <w:top w:val="nil"/>
            </w:tcBorders>
            <w:shd w:val="clear" w:color="auto" w:fill="auto"/>
          </w:tcPr>
          <w:p w:rsidR="00661CB2" w:rsidRDefault="00661CB2" w:rsidP="00D86535">
            <w:pPr>
              <w:keepNext/>
              <w:jc w:val="center"/>
              <w:rPr>
                <w:sz w:val="22"/>
                <w:szCs w:val="22"/>
              </w:rPr>
            </w:pPr>
          </w:p>
        </w:tc>
        <w:tc>
          <w:tcPr>
            <w:tcW w:w="1440" w:type="dxa"/>
            <w:tcBorders>
              <w:top w:val="nil"/>
            </w:tcBorders>
            <w:shd w:val="clear" w:color="auto" w:fill="auto"/>
          </w:tcPr>
          <w:p w:rsidR="00661CB2" w:rsidRDefault="00661CB2" w:rsidP="00D86535">
            <w:pPr>
              <w:keepNext/>
              <w:jc w:val="center"/>
              <w:rPr>
                <w:sz w:val="22"/>
                <w:szCs w:val="22"/>
              </w:rPr>
            </w:pPr>
          </w:p>
        </w:tc>
        <w:tc>
          <w:tcPr>
            <w:tcW w:w="1440" w:type="dxa"/>
            <w:tcBorders>
              <w:top w:val="nil"/>
            </w:tcBorders>
            <w:shd w:val="clear" w:color="auto" w:fill="auto"/>
          </w:tcPr>
          <w:p w:rsidR="00661CB2" w:rsidRDefault="00661CB2" w:rsidP="00D86535">
            <w:pPr>
              <w:keepNext/>
              <w:rPr>
                <w:sz w:val="22"/>
                <w:szCs w:val="22"/>
              </w:rPr>
            </w:pPr>
          </w:p>
        </w:tc>
      </w:tr>
    </w:tbl>
    <w:p w:rsidR="00661CB2" w:rsidRDefault="00661CB2" w:rsidP="00661CB2">
      <w:pPr>
        <w:pStyle w:val="Heading1"/>
        <w:spacing w:line="240" w:lineRule="auto"/>
        <w:jc w:val="center"/>
        <w:rPr>
          <w:rFonts w:ascii="Times New Roman" w:hAnsi="Times New Roman" w:cs="Times New Roman"/>
          <w:lang w:val="lv-LV" w:eastAsia="lv-LV"/>
        </w:rPr>
      </w:pPr>
    </w:p>
    <w:p w:rsidR="00661CB2" w:rsidRPr="006A7F5A" w:rsidRDefault="00661CB2" w:rsidP="00661CB2">
      <w:pPr>
        <w:pStyle w:val="Heading1"/>
        <w:spacing w:line="240" w:lineRule="auto"/>
        <w:jc w:val="center"/>
        <w:rPr>
          <w:rFonts w:ascii="Times New Roman" w:hAnsi="Times New Roman" w:cs="Times New Roman"/>
          <w:lang w:val="lv-LV" w:eastAsia="lv-LV"/>
        </w:rPr>
      </w:pPr>
      <w:r>
        <w:rPr>
          <w:rFonts w:ascii="Times New Roman" w:hAnsi="Times New Roman" w:cs="Times New Roman"/>
          <w:lang w:val="lv-LV" w:eastAsia="lv-LV"/>
        </w:rPr>
        <w:br w:type="page"/>
      </w:r>
      <w:bookmarkStart w:id="10" w:name="_Toc309631297"/>
      <w:r w:rsidRPr="006A7F5A">
        <w:rPr>
          <w:rFonts w:ascii="Times New Roman" w:hAnsi="Times New Roman" w:cs="Times New Roman"/>
          <w:lang w:val="lv-LV" w:eastAsia="lv-LV"/>
        </w:rPr>
        <w:lastRenderedPageBreak/>
        <w:t>4. Iedzīvotāji un sociālā struktūra</w:t>
      </w:r>
      <w:bookmarkEnd w:id="9"/>
      <w:bookmarkEnd w:id="10"/>
    </w:p>
    <w:p w:rsidR="00661CB2" w:rsidRPr="006A7F5A" w:rsidRDefault="00661CB2" w:rsidP="00661CB2">
      <w:pPr>
        <w:spacing w:line="240" w:lineRule="auto"/>
        <w:rPr>
          <w:lang w:val="lv-LV"/>
        </w:rPr>
      </w:pPr>
    </w:p>
    <w:p w:rsidR="00661CB2" w:rsidRPr="00861985" w:rsidRDefault="00661CB2" w:rsidP="00661CB2">
      <w:pPr>
        <w:spacing w:after="120" w:line="240" w:lineRule="auto"/>
        <w:ind w:firstLine="720"/>
        <w:rPr>
          <w:lang w:val="lv-LV"/>
        </w:rPr>
      </w:pPr>
      <w:r w:rsidRPr="00945BF0">
        <w:rPr>
          <w:lang w:val="lv-LV"/>
        </w:rPr>
        <w:t>Iedzīvotāju skaits Amatas  novadā 2011.gada 1.jūlijā bija 6317 iedzīvotāji (Tabula 3), tai skaitā 909 iedzīvotāji Zaubes pagastā, no tiem Zaubes ciemā dzīvo – 435 iedzīvotāji.</w:t>
      </w:r>
    </w:p>
    <w:p w:rsidR="00661CB2" w:rsidRPr="006A7F5A" w:rsidRDefault="00661CB2" w:rsidP="00661CB2">
      <w:pPr>
        <w:rPr>
          <w:b/>
          <w:lang w:val="lv-LV"/>
        </w:rPr>
      </w:pPr>
      <w:r w:rsidRPr="006A7F5A">
        <w:rPr>
          <w:b/>
          <w:lang w:val="lv-LV"/>
        </w:rPr>
        <w:t>3.tabula. Iedzīvotāju skaits un sociālā struktūra</w:t>
      </w:r>
    </w:p>
    <w:tbl>
      <w:tblPr>
        <w:tblW w:w="878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87"/>
        <w:gridCol w:w="2841"/>
        <w:gridCol w:w="1292"/>
        <w:gridCol w:w="1440"/>
        <w:gridCol w:w="1440"/>
        <w:gridCol w:w="1589"/>
      </w:tblGrid>
      <w:tr w:rsidR="00661CB2" w:rsidRPr="006A7F5A" w:rsidTr="00D86535">
        <w:trPr>
          <w:cantSplit/>
        </w:trPr>
        <w:tc>
          <w:tcPr>
            <w:tcW w:w="3028" w:type="dxa"/>
            <w:gridSpan w:val="2"/>
            <w:vMerge w:val="restart"/>
            <w:shd w:val="clear" w:color="auto" w:fill="FFCC99"/>
          </w:tcPr>
          <w:p w:rsidR="00661CB2" w:rsidRPr="001E7E57" w:rsidRDefault="00661CB2" w:rsidP="00D86535">
            <w:pPr>
              <w:spacing w:line="240" w:lineRule="auto"/>
              <w:jc w:val="center"/>
              <w:rPr>
                <w:b/>
                <w:lang w:val="lv-LV"/>
              </w:rPr>
            </w:pPr>
            <w:r w:rsidRPr="001E7E57">
              <w:rPr>
                <w:b/>
                <w:lang w:val="lv-LV"/>
              </w:rPr>
              <w:t>Rādītāji</w:t>
            </w:r>
          </w:p>
        </w:tc>
        <w:tc>
          <w:tcPr>
            <w:tcW w:w="4172" w:type="dxa"/>
            <w:gridSpan w:val="3"/>
            <w:shd w:val="clear" w:color="auto" w:fill="FFCC99"/>
          </w:tcPr>
          <w:p w:rsidR="00661CB2" w:rsidRPr="006A7F5A" w:rsidRDefault="00661CB2" w:rsidP="00D86535">
            <w:pPr>
              <w:spacing w:line="240" w:lineRule="auto"/>
              <w:jc w:val="center"/>
              <w:rPr>
                <w:b/>
                <w:lang w:val="lv-LV"/>
              </w:rPr>
            </w:pPr>
            <w:r w:rsidRPr="006A7F5A">
              <w:rPr>
                <w:b/>
                <w:lang w:val="lv-LV"/>
              </w:rPr>
              <w:t>Faktiskie dati</w:t>
            </w:r>
          </w:p>
          <w:p w:rsidR="00661CB2" w:rsidRPr="006A7F5A" w:rsidRDefault="00661CB2" w:rsidP="00D86535">
            <w:pPr>
              <w:spacing w:line="240" w:lineRule="auto"/>
              <w:rPr>
                <w:b/>
                <w:lang w:val="lv-LV"/>
              </w:rPr>
            </w:pPr>
          </w:p>
        </w:tc>
        <w:tc>
          <w:tcPr>
            <w:tcW w:w="1589" w:type="dxa"/>
            <w:shd w:val="clear" w:color="auto" w:fill="FFCC99"/>
          </w:tcPr>
          <w:p w:rsidR="00661CB2" w:rsidRPr="006A7F5A" w:rsidRDefault="00661CB2" w:rsidP="00D86535">
            <w:pPr>
              <w:spacing w:line="240" w:lineRule="auto"/>
              <w:jc w:val="center"/>
              <w:rPr>
                <w:b/>
                <w:lang w:val="lv-LV"/>
              </w:rPr>
            </w:pPr>
            <w:r w:rsidRPr="006A7F5A">
              <w:rPr>
                <w:b/>
                <w:lang w:val="lv-LV"/>
              </w:rPr>
              <w:t>Prognoze</w:t>
            </w:r>
          </w:p>
          <w:p w:rsidR="00661CB2" w:rsidRPr="006A7F5A" w:rsidRDefault="00661CB2" w:rsidP="00D86535">
            <w:pPr>
              <w:spacing w:line="240" w:lineRule="auto"/>
              <w:rPr>
                <w:b/>
                <w:lang w:val="lv-LV"/>
              </w:rPr>
            </w:pPr>
          </w:p>
        </w:tc>
      </w:tr>
      <w:tr w:rsidR="00661CB2" w:rsidRPr="006A7F5A" w:rsidTr="00D86535">
        <w:trPr>
          <w:cantSplit/>
        </w:trPr>
        <w:tc>
          <w:tcPr>
            <w:tcW w:w="3028" w:type="dxa"/>
            <w:gridSpan w:val="2"/>
            <w:vMerge/>
            <w:shd w:val="clear" w:color="auto" w:fill="FFCC99"/>
          </w:tcPr>
          <w:p w:rsidR="00661CB2" w:rsidRPr="001E7E57" w:rsidRDefault="00661CB2" w:rsidP="00D86535">
            <w:pPr>
              <w:spacing w:line="240" w:lineRule="auto"/>
              <w:rPr>
                <w:b/>
                <w:lang w:val="lv-LV"/>
              </w:rPr>
            </w:pPr>
          </w:p>
        </w:tc>
        <w:tc>
          <w:tcPr>
            <w:tcW w:w="1292" w:type="dxa"/>
            <w:shd w:val="clear" w:color="auto" w:fill="FFCC99"/>
          </w:tcPr>
          <w:p w:rsidR="00661CB2" w:rsidRPr="006A7F5A" w:rsidRDefault="00661CB2" w:rsidP="00D86535">
            <w:pPr>
              <w:spacing w:line="240" w:lineRule="auto"/>
              <w:jc w:val="center"/>
              <w:rPr>
                <w:b/>
                <w:lang w:val="lv-LV"/>
              </w:rPr>
            </w:pPr>
            <w:r>
              <w:rPr>
                <w:b/>
                <w:lang w:val="lv-LV"/>
              </w:rPr>
              <w:t>2009</w:t>
            </w:r>
            <w:r w:rsidRPr="006A7F5A">
              <w:rPr>
                <w:b/>
                <w:lang w:val="lv-LV"/>
              </w:rPr>
              <w:t>. g.</w:t>
            </w:r>
          </w:p>
        </w:tc>
        <w:tc>
          <w:tcPr>
            <w:tcW w:w="1440" w:type="dxa"/>
            <w:shd w:val="clear" w:color="auto" w:fill="FFCC99"/>
          </w:tcPr>
          <w:p w:rsidR="00661CB2" w:rsidRPr="006A7F5A" w:rsidRDefault="00661CB2" w:rsidP="00D86535">
            <w:pPr>
              <w:spacing w:line="240" w:lineRule="auto"/>
              <w:jc w:val="center"/>
              <w:rPr>
                <w:b/>
                <w:lang w:val="lv-LV"/>
              </w:rPr>
            </w:pPr>
            <w:r>
              <w:rPr>
                <w:b/>
                <w:lang w:val="lv-LV"/>
              </w:rPr>
              <w:t>2010</w:t>
            </w:r>
            <w:r w:rsidRPr="006A7F5A">
              <w:rPr>
                <w:b/>
                <w:lang w:val="lv-LV"/>
              </w:rPr>
              <w:t>. g.</w:t>
            </w:r>
          </w:p>
        </w:tc>
        <w:tc>
          <w:tcPr>
            <w:tcW w:w="1440" w:type="dxa"/>
            <w:shd w:val="clear" w:color="auto" w:fill="FFCC99"/>
          </w:tcPr>
          <w:p w:rsidR="00661CB2" w:rsidRPr="006A7F5A" w:rsidRDefault="00661CB2" w:rsidP="00D86535">
            <w:pPr>
              <w:spacing w:line="240" w:lineRule="auto"/>
              <w:jc w:val="center"/>
              <w:rPr>
                <w:b/>
                <w:lang w:val="lv-LV"/>
              </w:rPr>
            </w:pPr>
            <w:r>
              <w:rPr>
                <w:b/>
                <w:lang w:val="lv-LV"/>
              </w:rPr>
              <w:t>2011</w:t>
            </w:r>
            <w:r w:rsidRPr="006A7F5A">
              <w:rPr>
                <w:b/>
                <w:lang w:val="lv-LV"/>
              </w:rPr>
              <w:t>. g.</w:t>
            </w:r>
          </w:p>
          <w:p w:rsidR="00661CB2" w:rsidRPr="006A7F5A" w:rsidRDefault="00661CB2" w:rsidP="00D86535">
            <w:pPr>
              <w:spacing w:line="240" w:lineRule="auto"/>
              <w:jc w:val="center"/>
              <w:rPr>
                <w:b/>
                <w:lang w:val="lv-LV"/>
              </w:rPr>
            </w:pPr>
          </w:p>
        </w:tc>
        <w:tc>
          <w:tcPr>
            <w:tcW w:w="1589" w:type="dxa"/>
            <w:shd w:val="clear" w:color="auto" w:fill="FFCC99"/>
          </w:tcPr>
          <w:p w:rsidR="00661CB2" w:rsidRPr="006A7F5A" w:rsidRDefault="00661CB2" w:rsidP="00D86535">
            <w:pPr>
              <w:spacing w:line="240" w:lineRule="auto"/>
              <w:jc w:val="center"/>
              <w:rPr>
                <w:b/>
                <w:lang w:val="lv-LV"/>
              </w:rPr>
            </w:pPr>
            <w:r w:rsidRPr="006A7F5A">
              <w:rPr>
                <w:b/>
                <w:lang w:val="lv-LV"/>
              </w:rPr>
              <w:t>2015.g.</w:t>
            </w:r>
          </w:p>
        </w:tc>
      </w:tr>
      <w:tr w:rsidR="00661CB2" w:rsidRPr="00AE68FD" w:rsidTr="00D86535">
        <w:trPr>
          <w:trHeight w:val="284"/>
        </w:trPr>
        <w:tc>
          <w:tcPr>
            <w:tcW w:w="3028" w:type="dxa"/>
            <w:gridSpan w:val="2"/>
            <w:tcBorders>
              <w:bottom w:val="single" w:sz="4" w:space="0" w:color="auto"/>
            </w:tcBorders>
          </w:tcPr>
          <w:p w:rsidR="00661CB2" w:rsidRPr="001E7E57" w:rsidRDefault="00661CB2" w:rsidP="00D86535">
            <w:pPr>
              <w:spacing w:line="300" w:lineRule="exact"/>
              <w:rPr>
                <w:lang w:val="lv-LV"/>
              </w:rPr>
            </w:pPr>
            <w:r w:rsidRPr="001E7E57">
              <w:rPr>
                <w:lang w:val="lv-LV"/>
              </w:rPr>
              <w:t>Iedzīvotāju skaits pašvaldībā kopā, t.sk.</w:t>
            </w:r>
          </w:p>
        </w:tc>
        <w:tc>
          <w:tcPr>
            <w:tcW w:w="1292" w:type="dxa"/>
            <w:vAlign w:val="center"/>
          </w:tcPr>
          <w:p w:rsidR="00661CB2" w:rsidRPr="00D95733" w:rsidRDefault="00661CB2" w:rsidP="00D86535">
            <w:pPr>
              <w:spacing w:line="300" w:lineRule="exact"/>
              <w:jc w:val="center"/>
            </w:pPr>
            <w:r>
              <w:t>6369</w:t>
            </w:r>
          </w:p>
        </w:tc>
        <w:tc>
          <w:tcPr>
            <w:tcW w:w="1440" w:type="dxa"/>
            <w:vAlign w:val="center"/>
          </w:tcPr>
          <w:p w:rsidR="00661CB2" w:rsidRPr="00D95733" w:rsidRDefault="00661CB2" w:rsidP="00D86535">
            <w:pPr>
              <w:spacing w:line="300" w:lineRule="exact"/>
              <w:jc w:val="center"/>
            </w:pPr>
            <w:r>
              <w:t>6357</w:t>
            </w:r>
          </w:p>
        </w:tc>
        <w:tc>
          <w:tcPr>
            <w:tcW w:w="1440" w:type="dxa"/>
            <w:vAlign w:val="center"/>
          </w:tcPr>
          <w:p w:rsidR="00661CB2" w:rsidRPr="00D95733" w:rsidRDefault="00661CB2" w:rsidP="00D86535">
            <w:pPr>
              <w:spacing w:line="300" w:lineRule="exact"/>
              <w:jc w:val="center"/>
            </w:pPr>
            <w:r>
              <w:t>6317</w:t>
            </w:r>
          </w:p>
        </w:tc>
        <w:tc>
          <w:tcPr>
            <w:tcW w:w="1589" w:type="dxa"/>
            <w:vAlign w:val="center"/>
          </w:tcPr>
          <w:p w:rsidR="00661CB2" w:rsidRPr="00D95733" w:rsidRDefault="00661CB2" w:rsidP="00D86535">
            <w:pPr>
              <w:spacing w:line="300" w:lineRule="exact"/>
              <w:jc w:val="center"/>
            </w:pPr>
            <w:r>
              <w:t>6315</w:t>
            </w:r>
          </w:p>
        </w:tc>
      </w:tr>
      <w:tr w:rsidR="00661CB2" w:rsidRPr="00AE68FD" w:rsidTr="00D86535">
        <w:trPr>
          <w:trHeight w:val="284"/>
        </w:trPr>
        <w:tc>
          <w:tcPr>
            <w:tcW w:w="187" w:type="dxa"/>
            <w:tcBorders>
              <w:right w:val="nil"/>
            </w:tcBorders>
          </w:tcPr>
          <w:p w:rsidR="00661CB2" w:rsidRPr="001E7E57" w:rsidRDefault="00661CB2" w:rsidP="00D86535">
            <w:pPr>
              <w:spacing w:line="300" w:lineRule="exact"/>
              <w:rPr>
                <w:lang w:val="lv-LV"/>
              </w:rPr>
            </w:pPr>
          </w:p>
        </w:tc>
        <w:tc>
          <w:tcPr>
            <w:tcW w:w="2841" w:type="dxa"/>
            <w:tcBorders>
              <w:left w:val="nil"/>
            </w:tcBorders>
          </w:tcPr>
          <w:p w:rsidR="00661CB2" w:rsidRPr="001E7E57" w:rsidRDefault="00661CB2" w:rsidP="00D86535">
            <w:pPr>
              <w:spacing w:line="300" w:lineRule="exact"/>
              <w:rPr>
                <w:lang w:val="lv-LV"/>
              </w:rPr>
            </w:pPr>
            <w:r w:rsidRPr="001E7E57">
              <w:rPr>
                <w:lang w:val="lv-LV"/>
              </w:rPr>
              <w:t>Darbaspējas vecumā</w:t>
            </w:r>
          </w:p>
        </w:tc>
        <w:tc>
          <w:tcPr>
            <w:tcW w:w="1292" w:type="dxa"/>
            <w:vAlign w:val="center"/>
          </w:tcPr>
          <w:p w:rsidR="00661CB2" w:rsidRPr="00D95733" w:rsidRDefault="00661CB2" w:rsidP="00D86535">
            <w:pPr>
              <w:spacing w:line="300" w:lineRule="exact"/>
              <w:jc w:val="center"/>
            </w:pPr>
            <w:r>
              <w:t>4164</w:t>
            </w:r>
          </w:p>
        </w:tc>
        <w:tc>
          <w:tcPr>
            <w:tcW w:w="1440" w:type="dxa"/>
            <w:vAlign w:val="center"/>
          </w:tcPr>
          <w:p w:rsidR="00661CB2" w:rsidRPr="00D95733" w:rsidRDefault="00661CB2" w:rsidP="00D86535">
            <w:pPr>
              <w:spacing w:line="300" w:lineRule="exact"/>
              <w:jc w:val="center"/>
            </w:pPr>
            <w:r>
              <w:t>4146</w:t>
            </w:r>
          </w:p>
        </w:tc>
        <w:tc>
          <w:tcPr>
            <w:tcW w:w="1440" w:type="dxa"/>
            <w:vAlign w:val="center"/>
          </w:tcPr>
          <w:p w:rsidR="00661CB2" w:rsidRPr="00D95733" w:rsidRDefault="00661CB2" w:rsidP="00D86535">
            <w:pPr>
              <w:spacing w:line="300" w:lineRule="exact"/>
              <w:jc w:val="center"/>
            </w:pPr>
            <w:r>
              <w:t>5511</w:t>
            </w:r>
          </w:p>
        </w:tc>
        <w:tc>
          <w:tcPr>
            <w:tcW w:w="1589" w:type="dxa"/>
            <w:vAlign w:val="center"/>
          </w:tcPr>
          <w:p w:rsidR="00661CB2" w:rsidRPr="00D95733" w:rsidRDefault="00661CB2" w:rsidP="00D86535">
            <w:pPr>
              <w:spacing w:line="300" w:lineRule="exact"/>
              <w:jc w:val="center"/>
            </w:pPr>
            <w:r>
              <w:t>5500</w:t>
            </w:r>
          </w:p>
        </w:tc>
      </w:tr>
      <w:tr w:rsidR="00661CB2" w:rsidRPr="00AE68FD" w:rsidTr="00D86535">
        <w:trPr>
          <w:trHeight w:val="284"/>
        </w:trPr>
        <w:tc>
          <w:tcPr>
            <w:tcW w:w="187" w:type="dxa"/>
            <w:tcBorders>
              <w:right w:val="nil"/>
            </w:tcBorders>
          </w:tcPr>
          <w:p w:rsidR="00661CB2" w:rsidRPr="001E7E57" w:rsidRDefault="00661CB2" w:rsidP="00D86535">
            <w:pPr>
              <w:spacing w:line="300" w:lineRule="exact"/>
              <w:rPr>
                <w:lang w:val="lv-LV"/>
              </w:rPr>
            </w:pPr>
          </w:p>
        </w:tc>
        <w:tc>
          <w:tcPr>
            <w:tcW w:w="2841" w:type="dxa"/>
            <w:tcBorders>
              <w:left w:val="nil"/>
            </w:tcBorders>
          </w:tcPr>
          <w:p w:rsidR="00661CB2" w:rsidRPr="001E7E57" w:rsidRDefault="00661CB2" w:rsidP="00D86535">
            <w:pPr>
              <w:spacing w:line="300" w:lineRule="exact"/>
              <w:rPr>
                <w:lang w:val="lv-LV"/>
              </w:rPr>
            </w:pPr>
            <w:r w:rsidRPr="001E7E57">
              <w:rPr>
                <w:lang w:val="lv-LV"/>
              </w:rPr>
              <w:t>Jaunāki par strādājošo vecumu</w:t>
            </w:r>
          </w:p>
        </w:tc>
        <w:tc>
          <w:tcPr>
            <w:tcW w:w="1292" w:type="dxa"/>
            <w:vAlign w:val="center"/>
          </w:tcPr>
          <w:p w:rsidR="00661CB2" w:rsidRPr="00D95733" w:rsidRDefault="00661CB2" w:rsidP="00D86535">
            <w:pPr>
              <w:spacing w:line="300" w:lineRule="exact"/>
              <w:jc w:val="center"/>
            </w:pPr>
            <w:r>
              <w:t>931</w:t>
            </w:r>
          </w:p>
        </w:tc>
        <w:tc>
          <w:tcPr>
            <w:tcW w:w="1440" w:type="dxa"/>
            <w:vAlign w:val="center"/>
          </w:tcPr>
          <w:p w:rsidR="00661CB2" w:rsidRPr="00D95733" w:rsidRDefault="00661CB2" w:rsidP="00D86535">
            <w:pPr>
              <w:spacing w:line="300" w:lineRule="exact"/>
              <w:jc w:val="center"/>
            </w:pPr>
            <w:r>
              <w:t>923</w:t>
            </w:r>
          </w:p>
        </w:tc>
        <w:tc>
          <w:tcPr>
            <w:tcW w:w="1440" w:type="dxa"/>
            <w:vAlign w:val="center"/>
          </w:tcPr>
          <w:p w:rsidR="00661CB2" w:rsidRPr="00D95733" w:rsidRDefault="00661CB2" w:rsidP="00D86535">
            <w:pPr>
              <w:spacing w:line="300" w:lineRule="exact"/>
              <w:jc w:val="center"/>
            </w:pPr>
            <w:r>
              <w:t>1178</w:t>
            </w:r>
          </w:p>
        </w:tc>
        <w:tc>
          <w:tcPr>
            <w:tcW w:w="1589" w:type="dxa"/>
            <w:vAlign w:val="center"/>
          </w:tcPr>
          <w:p w:rsidR="00661CB2" w:rsidRPr="00D95733" w:rsidRDefault="00661CB2" w:rsidP="00D86535">
            <w:pPr>
              <w:spacing w:line="300" w:lineRule="exact"/>
              <w:jc w:val="center"/>
            </w:pPr>
            <w:r>
              <w:t>1000</w:t>
            </w:r>
          </w:p>
        </w:tc>
      </w:tr>
      <w:tr w:rsidR="00661CB2" w:rsidRPr="00AE68FD" w:rsidTr="00D86535">
        <w:trPr>
          <w:trHeight w:val="284"/>
        </w:trPr>
        <w:tc>
          <w:tcPr>
            <w:tcW w:w="187" w:type="dxa"/>
            <w:tcBorders>
              <w:right w:val="nil"/>
            </w:tcBorders>
          </w:tcPr>
          <w:p w:rsidR="00661CB2" w:rsidRPr="001E7E57" w:rsidRDefault="00661CB2" w:rsidP="00D86535">
            <w:pPr>
              <w:spacing w:line="300" w:lineRule="exact"/>
              <w:rPr>
                <w:lang w:val="lv-LV"/>
              </w:rPr>
            </w:pPr>
          </w:p>
        </w:tc>
        <w:tc>
          <w:tcPr>
            <w:tcW w:w="2841" w:type="dxa"/>
            <w:tcBorders>
              <w:left w:val="nil"/>
            </w:tcBorders>
          </w:tcPr>
          <w:p w:rsidR="00661CB2" w:rsidRPr="001E7E57" w:rsidRDefault="00661CB2" w:rsidP="00D86535">
            <w:pPr>
              <w:spacing w:line="300" w:lineRule="exact"/>
              <w:rPr>
                <w:lang w:val="lv-LV"/>
              </w:rPr>
            </w:pPr>
            <w:r w:rsidRPr="001E7E57">
              <w:rPr>
                <w:lang w:val="lv-LV"/>
              </w:rPr>
              <w:t>Pensionāri</w:t>
            </w:r>
          </w:p>
        </w:tc>
        <w:tc>
          <w:tcPr>
            <w:tcW w:w="1292" w:type="dxa"/>
            <w:vAlign w:val="center"/>
          </w:tcPr>
          <w:p w:rsidR="00661CB2" w:rsidRPr="00D95733" w:rsidRDefault="00661CB2" w:rsidP="00D86535">
            <w:pPr>
              <w:spacing w:line="300" w:lineRule="exact"/>
              <w:jc w:val="center"/>
            </w:pPr>
            <w:r>
              <w:t>1274</w:t>
            </w:r>
          </w:p>
        </w:tc>
        <w:tc>
          <w:tcPr>
            <w:tcW w:w="1440" w:type="dxa"/>
            <w:vAlign w:val="center"/>
          </w:tcPr>
          <w:p w:rsidR="00661CB2" w:rsidRPr="00D95733" w:rsidRDefault="00661CB2" w:rsidP="00D86535">
            <w:pPr>
              <w:spacing w:line="300" w:lineRule="exact"/>
              <w:jc w:val="center"/>
            </w:pPr>
            <w:r>
              <w:t>1270</w:t>
            </w:r>
          </w:p>
        </w:tc>
        <w:tc>
          <w:tcPr>
            <w:tcW w:w="1440" w:type="dxa"/>
            <w:vAlign w:val="center"/>
          </w:tcPr>
          <w:p w:rsidR="00661CB2" w:rsidRPr="00D95733" w:rsidRDefault="00661CB2" w:rsidP="00D86535">
            <w:pPr>
              <w:spacing w:line="300" w:lineRule="exact"/>
              <w:jc w:val="center"/>
            </w:pPr>
            <w:r>
              <w:t>1805</w:t>
            </w:r>
          </w:p>
        </w:tc>
        <w:tc>
          <w:tcPr>
            <w:tcW w:w="1589" w:type="dxa"/>
            <w:vAlign w:val="center"/>
          </w:tcPr>
          <w:p w:rsidR="00661CB2" w:rsidRPr="00D95733" w:rsidRDefault="00661CB2" w:rsidP="00D86535">
            <w:pPr>
              <w:spacing w:line="300" w:lineRule="exact"/>
              <w:jc w:val="center"/>
            </w:pPr>
            <w:r>
              <w:t>1800</w:t>
            </w:r>
          </w:p>
        </w:tc>
      </w:tr>
      <w:tr w:rsidR="00661CB2" w:rsidRPr="006A7F5A" w:rsidTr="00D86535">
        <w:tc>
          <w:tcPr>
            <w:tcW w:w="3028" w:type="dxa"/>
            <w:gridSpan w:val="2"/>
          </w:tcPr>
          <w:p w:rsidR="00661CB2" w:rsidRPr="001E7E57" w:rsidRDefault="00661CB2" w:rsidP="00D86535">
            <w:pPr>
              <w:spacing w:line="240" w:lineRule="auto"/>
              <w:rPr>
                <w:b/>
                <w:lang w:val="lv-LV"/>
              </w:rPr>
            </w:pPr>
            <w:bookmarkStart w:id="11" w:name="OLE_LINK2"/>
            <w:r w:rsidRPr="001E7E57">
              <w:rPr>
                <w:b/>
                <w:lang w:val="lv-LV"/>
              </w:rPr>
              <w:t xml:space="preserve">Iedzīvotāju skaits </w:t>
            </w:r>
            <w:r>
              <w:rPr>
                <w:b/>
                <w:lang w:val="lv-LV"/>
              </w:rPr>
              <w:t>Zaubes</w:t>
            </w:r>
            <w:r w:rsidRPr="001E7E57">
              <w:rPr>
                <w:b/>
                <w:lang w:val="lv-LV"/>
              </w:rPr>
              <w:t xml:space="preserve"> ciemā (projekta teritorijā)</w:t>
            </w:r>
          </w:p>
        </w:tc>
        <w:tc>
          <w:tcPr>
            <w:tcW w:w="1292" w:type="dxa"/>
            <w:shd w:val="clear" w:color="auto" w:fill="auto"/>
          </w:tcPr>
          <w:p w:rsidR="00661CB2" w:rsidRPr="006A7F5A" w:rsidRDefault="00661CB2" w:rsidP="00D86535">
            <w:pPr>
              <w:spacing w:line="240" w:lineRule="auto"/>
              <w:jc w:val="center"/>
              <w:rPr>
                <w:b/>
                <w:lang w:val="lv-LV"/>
              </w:rPr>
            </w:pPr>
            <w:r>
              <w:rPr>
                <w:b/>
                <w:lang w:val="lv-LV"/>
              </w:rPr>
              <w:t>475</w:t>
            </w:r>
          </w:p>
        </w:tc>
        <w:tc>
          <w:tcPr>
            <w:tcW w:w="1440" w:type="dxa"/>
            <w:shd w:val="clear" w:color="auto" w:fill="auto"/>
          </w:tcPr>
          <w:p w:rsidR="00661CB2" w:rsidRPr="006A7F5A" w:rsidRDefault="00661CB2" w:rsidP="00D86535">
            <w:pPr>
              <w:spacing w:line="240" w:lineRule="auto"/>
              <w:jc w:val="center"/>
              <w:rPr>
                <w:b/>
                <w:lang w:val="lv-LV"/>
              </w:rPr>
            </w:pPr>
            <w:r>
              <w:rPr>
                <w:b/>
                <w:lang w:val="lv-LV"/>
              </w:rPr>
              <w:t>454</w:t>
            </w:r>
          </w:p>
        </w:tc>
        <w:tc>
          <w:tcPr>
            <w:tcW w:w="1440" w:type="dxa"/>
            <w:shd w:val="clear" w:color="auto" w:fill="auto"/>
          </w:tcPr>
          <w:p w:rsidR="00661CB2" w:rsidRPr="006A7F5A" w:rsidRDefault="00661CB2" w:rsidP="00D86535">
            <w:pPr>
              <w:spacing w:line="240" w:lineRule="auto"/>
              <w:jc w:val="center"/>
              <w:rPr>
                <w:b/>
                <w:lang w:val="lv-LV"/>
              </w:rPr>
            </w:pPr>
            <w:r>
              <w:rPr>
                <w:b/>
                <w:lang w:val="lv-LV"/>
              </w:rPr>
              <w:t>435</w:t>
            </w:r>
          </w:p>
        </w:tc>
        <w:tc>
          <w:tcPr>
            <w:tcW w:w="1589" w:type="dxa"/>
            <w:shd w:val="clear" w:color="auto" w:fill="auto"/>
          </w:tcPr>
          <w:p w:rsidR="00661CB2" w:rsidRPr="006A7F5A" w:rsidRDefault="00661CB2" w:rsidP="00D86535">
            <w:pPr>
              <w:spacing w:line="240" w:lineRule="auto"/>
              <w:jc w:val="center"/>
              <w:rPr>
                <w:b/>
                <w:lang w:val="lv-LV"/>
              </w:rPr>
            </w:pPr>
            <w:r>
              <w:rPr>
                <w:b/>
                <w:lang w:val="lv-LV"/>
              </w:rPr>
              <w:t>435</w:t>
            </w:r>
          </w:p>
        </w:tc>
      </w:tr>
      <w:tr w:rsidR="00661CB2" w:rsidRPr="001B63C9" w:rsidTr="00D86535">
        <w:tc>
          <w:tcPr>
            <w:tcW w:w="3028" w:type="dxa"/>
            <w:gridSpan w:val="2"/>
          </w:tcPr>
          <w:p w:rsidR="00661CB2" w:rsidRPr="001E7E57" w:rsidRDefault="00661CB2" w:rsidP="00D86535">
            <w:pPr>
              <w:spacing w:line="240" w:lineRule="auto"/>
              <w:rPr>
                <w:lang w:val="lv-LV"/>
              </w:rPr>
            </w:pPr>
            <w:r w:rsidRPr="001E7E57">
              <w:rPr>
                <w:lang w:val="lv-LV"/>
              </w:rPr>
              <w:t>Vidējais cilvēku skaits vienā mājsaimniecībā</w:t>
            </w:r>
          </w:p>
        </w:tc>
        <w:tc>
          <w:tcPr>
            <w:tcW w:w="1292" w:type="dxa"/>
            <w:shd w:val="clear" w:color="auto" w:fill="auto"/>
          </w:tcPr>
          <w:p w:rsidR="00661CB2" w:rsidRPr="001B63C9" w:rsidRDefault="00661CB2" w:rsidP="00D86535">
            <w:pPr>
              <w:spacing w:line="240" w:lineRule="auto"/>
              <w:jc w:val="center"/>
              <w:rPr>
                <w:lang w:val="lv-LV"/>
              </w:rPr>
            </w:pPr>
            <w:r w:rsidRPr="001B63C9">
              <w:rPr>
                <w:lang w:val="lv-LV"/>
              </w:rPr>
              <w:t>2,</w:t>
            </w:r>
            <w:r>
              <w:rPr>
                <w:lang w:val="lv-LV"/>
              </w:rPr>
              <w:t>7</w:t>
            </w:r>
          </w:p>
        </w:tc>
        <w:tc>
          <w:tcPr>
            <w:tcW w:w="1440" w:type="dxa"/>
            <w:shd w:val="clear" w:color="auto" w:fill="auto"/>
          </w:tcPr>
          <w:p w:rsidR="00661CB2" w:rsidRPr="001B63C9" w:rsidRDefault="00661CB2" w:rsidP="00D86535">
            <w:pPr>
              <w:spacing w:line="240" w:lineRule="auto"/>
              <w:jc w:val="center"/>
              <w:rPr>
                <w:lang w:val="lv-LV"/>
              </w:rPr>
            </w:pPr>
            <w:r w:rsidRPr="001B63C9">
              <w:rPr>
                <w:lang w:val="lv-LV"/>
              </w:rPr>
              <w:t>2,</w:t>
            </w:r>
            <w:r>
              <w:rPr>
                <w:lang w:val="lv-LV"/>
              </w:rPr>
              <w:t>7</w:t>
            </w:r>
          </w:p>
        </w:tc>
        <w:tc>
          <w:tcPr>
            <w:tcW w:w="1440" w:type="dxa"/>
            <w:shd w:val="clear" w:color="auto" w:fill="auto"/>
          </w:tcPr>
          <w:p w:rsidR="00661CB2" w:rsidRPr="001B63C9" w:rsidRDefault="00661CB2" w:rsidP="00D86535">
            <w:pPr>
              <w:spacing w:line="240" w:lineRule="auto"/>
              <w:jc w:val="center"/>
              <w:rPr>
                <w:lang w:val="lv-LV"/>
              </w:rPr>
            </w:pPr>
            <w:r w:rsidRPr="001B63C9">
              <w:rPr>
                <w:lang w:val="lv-LV"/>
              </w:rPr>
              <w:t>2,</w:t>
            </w:r>
            <w:r>
              <w:rPr>
                <w:lang w:val="lv-LV"/>
              </w:rPr>
              <w:t>7</w:t>
            </w:r>
          </w:p>
        </w:tc>
        <w:tc>
          <w:tcPr>
            <w:tcW w:w="1589" w:type="dxa"/>
            <w:shd w:val="clear" w:color="auto" w:fill="auto"/>
          </w:tcPr>
          <w:p w:rsidR="00661CB2" w:rsidRPr="001B63C9" w:rsidRDefault="00661CB2" w:rsidP="00D86535">
            <w:pPr>
              <w:spacing w:line="240" w:lineRule="auto"/>
              <w:jc w:val="center"/>
              <w:rPr>
                <w:lang w:val="lv-LV"/>
              </w:rPr>
            </w:pPr>
            <w:r w:rsidRPr="001B63C9">
              <w:rPr>
                <w:lang w:val="lv-LV"/>
              </w:rPr>
              <w:t>2,</w:t>
            </w:r>
            <w:r>
              <w:rPr>
                <w:lang w:val="lv-LV"/>
              </w:rPr>
              <w:t>7</w:t>
            </w:r>
          </w:p>
        </w:tc>
      </w:tr>
    </w:tbl>
    <w:bookmarkEnd w:id="11"/>
    <w:p w:rsidR="00661CB2" w:rsidRDefault="00661CB2" w:rsidP="00661CB2">
      <w:pPr>
        <w:spacing w:line="240" w:lineRule="auto"/>
        <w:rPr>
          <w:i/>
          <w:sz w:val="20"/>
          <w:szCs w:val="20"/>
          <w:lang w:val="lv-LV"/>
        </w:rPr>
      </w:pPr>
      <w:r w:rsidRPr="001E7E57">
        <w:rPr>
          <w:i/>
          <w:sz w:val="20"/>
          <w:szCs w:val="20"/>
          <w:lang w:val="lv-LV"/>
        </w:rPr>
        <w:t xml:space="preserve">Informācijas avoti: Pilsonības un migrācijas lietu pārvalde, </w:t>
      </w:r>
      <w:r>
        <w:rPr>
          <w:i/>
          <w:sz w:val="20"/>
          <w:szCs w:val="20"/>
          <w:lang w:val="lv-LV"/>
        </w:rPr>
        <w:t>Amatas</w:t>
      </w:r>
      <w:r w:rsidRPr="001E7E57">
        <w:rPr>
          <w:i/>
          <w:sz w:val="20"/>
          <w:szCs w:val="20"/>
          <w:lang w:val="lv-LV"/>
        </w:rPr>
        <w:t xml:space="preserve"> novada dome</w:t>
      </w:r>
    </w:p>
    <w:p w:rsidR="00661CB2" w:rsidRDefault="00661CB2" w:rsidP="00661CB2">
      <w:pPr>
        <w:spacing w:line="240" w:lineRule="auto"/>
        <w:rPr>
          <w:i/>
          <w:sz w:val="20"/>
          <w:szCs w:val="20"/>
          <w:lang w:val="lv-LV"/>
        </w:rPr>
      </w:pPr>
    </w:p>
    <w:p w:rsidR="00661CB2" w:rsidRDefault="00661CB2" w:rsidP="00661CB2">
      <w:pPr>
        <w:spacing w:line="240" w:lineRule="auto"/>
        <w:rPr>
          <w:i/>
          <w:sz w:val="20"/>
          <w:szCs w:val="20"/>
          <w:lang w:val="lv-LV"/>
        </w:rPr>
      </w:pPr>
      <w:r w:rsidRPr="001B63C9">
        <w:rPr>
          <w:lang w:val="lv-LV"/>
        </w:rPr>
        <w:t xml:space="preserve">Iedzīvotāju skaits pēdējo triju gadu ir ar tendenci samazināties. Tomēr Zaubes pagastam raksturīgs negatīvs iedzīvotāju mehāniskais pieaugums jeb migrācija, šī tendence ir īpaši vērojama iedzīvotājiem, kas ir jaunāki par darbaspējas vecumu. Iespējams, ka tuvāko gadu laikā iedzīvotāju skaits turpinās samazināties. </w:t>
      </w:r>
    </w:p>
    <w:p w:rsidR="00661CB2" w:rsidRDefault="00661CB2" w:rsidP="00661CB2">
      <w:pPr>
        <w:spacing w:line="240" w:lineRule="auto"/>
        <w:rPr>
          <w:i/>
          <w:sz w:val="20"/>
          <w:szCs w:val="20"/>
          <w:lang w:val="lv-LV"/>
        </w:rPr>
      </w:pPr>
    </w:p>
    <w:p w:rsidR="00661CB2" w:rsidRPr="00407DC6" w:rsidRDefault="00661CB2" w:rsidP="00661CB2">
      <w:pPr>
        <w:spacing w:line="240" w:lineRule="auto"/>
        <w:rPr>
          <w:i/>
          <w:sz w:val="20"/>
          <w:szCs w:val="20"/>
          <w:lang w:val="lv-LV"/>
        </w:rPr>
      </w:pPr>
      <w:r w:rsidRPr="001B63C9">
        <w:rPr>
          <w:lang w:val="lv-LV"/>
        </w:rPr>
        <w:t>Ekonomiski aktīvo iedzīvotāju skaits Amatas novadā procentuāli sastāda 87%. Pēc Pilsonības un migrācijas lietu pārvaldes datiem uz 01.01.2011. darbaspējas vecumā ir 5511 iedzīvotāji. Lauksaimniecība ir viena no svarīgākajām tautsaimniecības nozarēm novadā un ir gan kā papildus ienākumu avots citur nodarbinātajiem vai pensionāriem, gan arī pamatnodarbošanās zemniekiem.</w:t>
      </w:r>
    </w:p>
    <w:p w:rsidR="00661CB2" w:rsidRPr="006A7F5A" w:rsidRDefault="00661CB2" w:rsidP="00661CB2">
      <w:pPr>
        <w:spacing w:line="240" w:lineRule="auto"/>
        <w:ind w:firstLine="540"/>
        <w:rPr>
          <w:lang w:val="lv-LV"/>
        </w:rPr>
      </w:pPr>
    </w:p>
    <w:p w:rsidR="00661CB2" w:rsidRPr="006A7F5A" w:rsidRDefault="00661CB2" w:rsidP="00661CB2">
      <w:pPr>
        <w:spacing w:line="240" w:lineRule="auto"/>
        <w:ind w:firstLine="540"/>
        <w:rPr>
          <w:lang w:val="lv-LV"/>
        </w:rPr>
      </w:pPr>
    </w:p>
    <w:p w:rsidR="00661CB2" w:rsidRDefault="00661CB2" w:rsidP="00661CB2">
      <w:pPr>
        <w:pStyle w:val="Heading1"/>
        <w:spacing w:line="240" w:lineRule="auto"/>
        <w:jc w:val="center"/>
        <w:rPr>
          <w:rFonts w:ascii="Times New Roman" w:hAnsi="Times New Roman" w:cs="Times New Roman"/>
          <w:lang w:val="lv-LV" w:eastAsia="lv-LV"/>
        </w:rPr>
      </w:pPr>
      <w:bookmarkStart w:id="12" w:name="_Toc231196938"/>
      <w:bookmarkStart w:id="13" w:name="_Toc309631298"/>
      <w:r>
        <w:rPr>
          <w:rFonts w:ascii="Times New Roman" w:hAnsi="Times New Roman" w:cs="Times New Roman"/>
          <w:lang w:val="lv-LV" w:eastAsia="lv-LV"/>
        </w:rPr>
        <w:t>5. Realizētie projekti</w:t>
      </w:r>
      <w:r w:rsidRPr="006A7F5A">
        <w:rPr>
          <w:rFonts w:ascii="Times New Roman" w:hAnsi="Times New Roman" w:cs="Times New Roman"/>
          <w:lang w:val="lv-LV" w:eastAsia="lv-LV"/>
        </w:rPr>
        <w:t xml:space="preserve"> un turpmākie attīstības plāni</w:t>
      </w:r>
      <w:bookmarkEnd w:id="12"/>
      <w:bookmarkEnd w:id="13"/>
    </w:p>
    <w:p w:rsidR="00661CB2" w:rsidRPr="006A00F2" w:rsidRDefault="00661CB2" w:rsidP="00661CB2">
      <w:pPr>
        <w:rPr>
          <w:lang w:val="lv-LV"/>
        </w:rPr>
      </w:pPr>
    </w:p>
    <w:p w:rsidR="00661CB2" w:rsidRDefault="00661CB2" w:rsidP="00661CB2">
      <w:pPr>
        <w:spacing w:line="240" w:lineRule="auto"/>
        <w:rPr>
          <w:lang w:val="lv-LV"/>
        </w:rPr>
      </w:pPr>
      <w:r w:rsidRPr="006A7F5A">
        <w:rPr>
          <w:b/>
          <w:lang w:val="lv-LV"/>
        </w:rPr>
        <w:t>„</w:t>
      </w:r>
      <w:r>
        <w:rPr>
          <w:b/>
          <w:lang w:val="lv-LV"/>
        </w:rPr>
        <w:t>Zaubes pagasta teritorijas plānojums 2005.-2017</w:t>
      </w:r>
      <w:r w:rsidRPr="006A7F5A">
        <w:rPr>
          <w:b/>
          <w:lang w:val="lv-LV"/>
        </w:rPr>
        <w:t xml:space="preserve">.gadam” </w:t>
      </w:r>
      <w:r>
        <w:rPr>
          <w:b/>
          <w:lang w:val="lv-LV"/>
        </w:rPr>
        <w:t xml:space="preserve">ar grozījumiem 2009.gadā </w:t>
      </w:r>
      <w:r w:rsidRPr="006A7F5A">
        <w:rPr>
          <w:lang w:val="lv-LV"/>
        </w:rPr>
        <w:t xml:space="preserve">ir izstrādāts 12 gadu periodam kā ilgtermiņa teritorijas attīstības plānošanas dokuments, tajā rakstveidā un arī grafiski ir attēlota </w:t>
      </w:r>
      <w:r>
        <w:rPr>
          <w:lang w:val="lv-LV"/>
        </w:rPr>
        <w:t>pagasta</w:t>
      </w:r>
      <w:r w:rsidRPr="006A7F5A">
        <w:rPr>
          <w:lang w:val="lv-LV"/>
        </w:rPr>
        <w:t xml:space="preserve"> teritorijas pašreizējā un noteikta perspektīvā atļautā izmantošana., </w:t>
      </w:r>
      <w:r>
        <w:rPr>
          <w:lang w:val="lv-LV"/>
        </w:rPr>
        <w:t>pagasta</w:t>
      </w:r>
      <w:r w:rsidRPr="006A7F5A">
        <w:rPr>
          <w:lang w:val="lv-LV"/>
        </w:rPr>
        <w:t xml:space="preserve"> attīstības virzieni un izmantošanas aprobežojumi.</w:t>
      </w:r>
      <w:r>
        <w:rPr>
          <w:lang w:val="lv-LV"/>
        </w:rPr>
        <w:t xml:space="preserve"> Kopš Zaubes pagasts ir Amatas novadā, lai būtu saskaņotu teritorijas plānojumu ar Amatas novada teritorijas plānojumu, vienotu mērķu plānošanai visā novadā, Amatas novada pašvaldība 2011.gadā ir pasūtījusi Amatas novada attīstības programmas izstrādi un vienota teritorijas plānojuma izstrādi.</w:t>
      </w:r>
    </w:p>
    <w:p w:rsidR="00661CB2" w:rsidRDefault="00661CB2" w:rsidP="00661CB2">
      <w:pPr>
        <w:spacing w:line="240" w:lineRule="auto"/>
        <w:rPr>
          <w:lang w:val="lv-LV"/>
        </w:rPr>
      </w:pPr>
    </w:p>
    <w:p w:rsidR="00661CB2" w:rsidRDefault="00661CB2" w:rsidP="00661CB2">
      <w:pPr>
        <w:spacing w:line="240" w:lineRule="auto"/>
        <w:rPr>
          <w:b/>
          <w:lang w:val="lv-LV"/>
        </w:rPr>
      </w:pPr>
    </w:p>
    <w:p w:rsidR="00661CB2" w:rsidRPr="00945BF0" w:rsidRDefault="00661CB2" w:rsidP="00661CB2">
      <w:pPr>
        <w:spacing w:line="240" w:lineRule="auto"/>
        <w:rPr>
          <w:b/>
          <w:lang w:val="lv-LV"/>
        </w:rPr>
      </w:pPr>
      <w:r w:rsidRPr="00945BF0">
        <w:rPr>
          <w:b/>
          <w:lang w:val="lv-LV"/>
        </w:rPr>
        <w:t>Pēdējos trīs gados realizētie un plānotie projekti:</w:t>
      </w:r>
    </w:p>
    <w:p w:rsidR="00661CB2" w:rsidRPr="00EB5E40" w:rsidRDefault="00661CB2" w:rsidP="00661CB2">
      <w:pPr>
        <w:spacing w:line="240" w:lineRule="auto"/>
        <w:rPr>
          <w:b/>
          <w:highlight w:val="yellow"/>
          <w:lang w:val="lv-LV"/>
        </w:rPr>
      </w:pPr>
    </w:p>
    <w:p w:rsidR="00661CB2" w:rsidRPr="00407DC6" w:rsidRDefault="00661CB2" w:rsidP="00661CB2">
      <w:pPr>
        <w:spacing w:line="240" w:lineRule="auto"/>
        <w:rPr>
          <w:lang w:val="lv-LV"/>
        </w:rPr>
      </w:pPr>
    </w:p>
    <w:tbl>
      <w:tblPr>
        <w:tblW w:w="5726" w:type="pct"/>
        <w:tblCellSpacing w:w="0"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tblPr>
      <w:tblGrid>
        <w:gridCol w:w="3395"/>
        <w:gridCol w:w="1251"/>
        <w:gridCol w:w="2058"/>
        <w:gridCol w:w="2819"/>
      </w:tblGrid>
      <w:tr w:rsidR="00661CB2" w:rsidRPr="00EA7BDA" w:rsidTr="00D86535">
        <w:trPr>
          <w:tblCellSpacing w:w="0" w:type="dxa"/>
        </w:trPr>
        <w:tc>
          <w:tcPr>
            <w:tcW w:w="1781" w:type="pct"/>
            <w:tcBorders>
              <w:top w:val="single" w:sz="2" w:space="0" w:color="auto"/>
              <w:left w:val="single" w:sz="2" w:space="0" w:color="auto"/>
              <w:bottom w:val="single" w:sz="4" w:space="0" w:color="auto"/>
              <w:right w:val="single" w:sz="2" w:space="0" w:color="auto"/>
            </w:tcBorders>
            <w:shd w:val="clear" w:color="auto" w:fill="F3F3F3"/>
            <w:vAlign w:val="center"/>
          </w:tcPr>
          <w:p w:rsidR="00661CB2" w:rsidRPr="00EA7BDA" w:rsidRDefault="00661CB2" w:rsidP="00D86535">
            <w:pPr>
              <w:spacing w:line="240" w:lineRule="auto"/>
              <w:rPr>
                <w:b/>
                <w:lang w:eastAsia="lv-LV"/>
              </w:rPr>
            </w:pPr>
            <w:r w:rsidRPr="00407DC6">
              <w:rPr>
                <w:b/>
                <w:lang w:val="lv-LV"/>
              </w:rPr>
              <w:t> </w:t>
            </w:r>
            <w:r w:rsidRPr="00EA7BDA">
              <w:rPr>
                <w:b/>
              </w:rPr>
              <w:t>Projekta nosaukums un mērķis</w:t>
            </w:r>
          </w:p>
        </w:tc>
        <w:tc>
          <w:tcPr>
            <w:tcW w:w="656" w:type="pct"/>
            <w:tcBorders>
              <w:top w:val="single" w:sz="2" w:space="0" w:color="auto"/>
              <w:left w:val="single" w:sz="2" w:space="0" w:color="auto"/>
              <w:bottom w:val="single" w:sz="4" w:space="0" w:color="auto"/>
              <w:right w:val="single" w:sz="2" w:space="0" w:color="auto"/>
            </w:tcBorders>
            <w:shd w:val="clear" w:color="auto" w:fill="F3F3F3"/>
            <w:vAlign w:val="center"/>
          </w:tcPr>
          <w:p w:rsidR="00661CB2" w:rsidRPr="00EA7BDA" w:rsidRDefault="00661CB2" w:rsidP="00D86535">
            <w:pPr>
              <w:spacing w:line="240" w:lineRule="auto"/>
              <w:rPr>
                <w:b/>
                <w:lang w:eastAsia="lv-LV"/>
              </w:rPr>
            </w:pPr>
            <w:r w:rsidRPr="00EA7BDA">
              <w:rPr>
                <w:b/>
              </w:rPr>
              <w:t> Projekta kopējais finansējums (latos)</w:t>
            </w:r>
          </w:p>
        </w:tc>
        <w:tc>
          <w:tcPr>
            <w:tcW w:w="1082" w:type="pct"/>
            <w:tcBorders>
              <w:top w:val="single" w:sz="2" w:space="0" w:color="auto"/>
              <w:left w:val="single" w:sz="2" w:space="0" w:color="auto"/>
              <w:bottom w:val="single" w:sz="4" w:space="0" w:color="auto"/>
              <w:right w:val="single" w:sz="2" w:space="0" w:color="auto"/>
            </w:tcBorders>
            <w:shd w:val="clear" w:color="auto" w:fill="F3F3F3"/>
            <w:vAlign w:val="center"/>
          </w:tcPr>
          <w:p w:rsidR="00661CB2" w:rsidRPr="00EA7BDA" w:rsidRDefault="00661CB2" w:rsidP="00D86535">
            <w:pPr>
              <w:spacing w:line="240" w:lineRule="auto"/>
              <w:rPr>
                <w:b/>
                <w:lang w:eastAsia="lv-LV"/>
              </w:rPr>
            </w:pPr>
            <w:r w:rsidRPr="00EA7BDA">
              <w:rPr>
                <w:b/>
              </w:rPr>
              <w:t xml:space="preserve"> Finanšu avoti un to līdzfinansējums </w:t>
            </w:r>
          </w:p>
          <w:p w:rsidR="00661CB2" w:rsidRPr="00EA7BDA" w:rsidRDefault="00661CB2" w:rsidP="00D86535">
            <w:pPr>
              <w:spacing w:line="240" w:lineRule="auto"/>
              <w:rPr>
                <w:b/>
                <w:lang w:eastAsia="lv-LV"/>
              </w:rPr>
            </w:pPr>
            <w:r w:rsidRPr="00EA7BDA">
              <w:rPr>
                <w:b/>
              </w:rPr>
              <w:t>(latos)</w:t>
            </w:r>
          </w:p>
        </w:tc>
        <w:tc>
          <w:tcPr>
            <w:tcW w:w="1481" w:type="pct"/>
            <w:tcBorders>
              <w:top w:val="single" w:sz="2" w:space="0" w:color="auto"/>
              <w:left w:val="single" w:sz="2" w:space="0" w:color="auto"/>
              <w:bottom w:val="single" w:sz="4" w:space="0" w:color="auto"/>
              <w:right w:val="single" w:sz="2" w:space="0" w:color="auto"/>
            </w:tcBorders>
            <w:shd w:val="clear" w:color="auto" w:fill="F3F3F3"/>
            <w:vAlign w:val="center"/>
          </w:tcPr>
          <w:p w:rsidR="00661CB2" w:rsidRPr="00EA7BDA" w:rsidRDefault="00661CB2" w:rsidP="00D86535">
            <w:pPr>
              <w:spacing w:line="240" w:lineRule="auto"/>
              <w:rPr>
                <w:b/>
                <w:lang w:eastAsia="lv-LV"/>
              </w:rPr>
            </w:pPr>
            <w:r w:rsidRPr="00EA7BDA">
              <w:rPr>
                <w:b/>
              </w:rPr>
              <w:t> Projekta īstenošanas periods</w:t>
            </w:r>
          </w:p>
          <w:p w:rsidR="00661CB2" w:rsidRPr="00EA7BDA" w:rsidRDefault="00661CB2" w:rsidP="00D86535">
            <w:pPr>
              <w:spacing w:line="240" w:lineRule="auto"/>
              <w:rPr>
                <w:b/>
              </w:rPr>
            </w:pPr>
            <w:r w:rsidRPr="00EA7BDA">
              <w:rPr>
                <w:b/>
              </w:rPr>
              <w:t>No......gada</w:t>
            </w:r>
          </w:p>
          <w:p w:rsidR="00661CB2" w:rsidRPr="00EA7BDA" w:rsidRDefault="00661CB2" w:rsidP="00D86535">
            <w:pPr>
              <w:spacing w:line="240" w:lineRule="auto"/>
              <w:rPr>
                <w:b/>
                <w:lang w:eastAsia="lv-LV"/>
              </w:rPr>
            </w:pPr>
            <w:r w:rsidRPr="00EA7BDA">
              <w:rPr>
                <w:b/>
              </w:rPr>
              <w:t>Līdz......gadam</w:t>
            </w:r>
          </w:p>
        </w:tc>
      </w:tr>
      <w:tr w:rsidR="00661CB2" w:rsidRPr="00EA7BDA" w:rsidTr="00D86535">
        <w:trPr>
          <w:tblCellSpacing w:w="0" w:type="dxa"/>
        </w:trPr>
        <w:tc>
          <w:tcPr>
            <w:tcW w:w="1781" w:type="pct"/>
            <w:tcBorders>
              <w:top w:val="single" w:sz="2" w:space="0" w:color="auto"/>
              <w:left w:val="single" w:sz="2" w:space="0" w:color="auto"/>
              <w:bottom w:val="single" w:sz="2" w:space="0" w:color="auto"/>
              <w:right w:val="single" w:sz="2" w:space="0" w:color="auto"/>
            </w:tcBorders>
          </w:tcPr>
          <w:p w:rsidR="00661CB2" w:rsidRPr="00EA7BDA" w:rsidRDefault="00661CB2" w:rsidP="00D86535">
            <w:pPr>
              <w:spacing w:line="240" w:lineRule="auto"/>
              <w:rPr>
                <w:lang w:eastAsia="lv-LV"/>
              </w:rPr>
            </w:pPr>
            <w:r w:rsidRPr="00EA7BDA">
              <w:t>„Billes ūdenssaimniecības un kanalizācijas rekonstrukcija”</w:t>
            </w:r>
          </w:p>
          <w:p w:rsidR="00661CB2" w:rsidRPr="00EA7BDA" w:rsidRDefault="00661CB2" w:rsidP="00D86535">
            <w:pPr>
              <w:spacing w:line="240" w:lineRule="auto"/>
              <w:rPr>
                <w:lang w:eastAsia="lv-LV"/>
              </w:rPr>
            </w:pPr>
            <w:r w:rsidRPr="00EA7BDA">
              <w:t>Būvdarbi</w:t>
            </w:r>
          </w:p>
        </w:tc>
        <w:tc>
          <w:tcPr>
            <w:tcW w:w="656" w:type="pct"/>
            <w:tcBorders>
              <w:top w:val="single" w:sz="2" w:space="0" w:color="auto"/>
              <w:left w:val="single" w:sz="2" w:space="0" w:color="auto"/>
              <w:bottom w:val="single" w:sz="2" w:space="0" w:color="auto"/>
              <w:right w:val="single" w:sz="2" w:space="0" w:color="auto"/>
            </w:tcBorders>
          </w:tcPr>
          <w:p w:rsidR="00661CB2" w:rsidRPr="00EA7BDA" w:rsidRDefault="00661CB2" w:rsidP="00D86535">
            <w:pPr>
              <w:spacing w:line="240" w:lineRule="auto"/>
              <w:rPr>
                <w:lang w:eastAsia="lv-LV"/>
              </w:rPr>
            </w:pPr>
            <w:r w:rsidRPr="00EA7BDA">
              <w:t>40 000 LVL</w:t>
            </w:r>
          </w:p>
        </w:tc>
        <w:tc>
          <w:tcPr>
            <w:tcW w:w="1082" w:type="pct"/>
            <w:tcBorders>
              <w:top w:val="single" w:sz="2" w:space="0" w:color="auto"/>
              <w:left w:val="single" w:sz="2" w:space="0" w:color="auto"/>
              <w:bottom w:val="single" w:sz="2" w:space="0" w:color="auto"/>
              <w:right w:val="single" w:sz="2" w:space="0" w:color="auto"/>
            </w:tcBorders>
          </w:tcPr>
          <w:p w:rsidR="00661CB2" w:rsidRPr="00EA7BDA" w:rsidRDefault="00661CB2" w:rsidP="00D86535">
            <w:pPr>
              <w:spacing w:line="240" w:lineRule="auto"/>
              <w:rPr>
                <w:lang w:eastAsia="lv-LV"/>
              </w:rPr>
            </w:pPr>
            <w:r w:rsidRPr="00EA7BDA">
              <w:t>VAF – 15000 LVL</w:t>
            </w:r>
          </w:p>
          <w:p w:rsidR="00661CB2" w:rsidRPr="00EA7BDA" w:rsidRDefault="00661CB2" w:rsidP="00D86535">
            <w:pPr>
              <w:spacing w:line="240" w:lineRule="auto"/>
              <w:rPr>
                <w:lang w:eastAsia="lv-LV"/>
              </w:rPr>
            </w:pPr>
            <w:r w:rsidRPr="00EA7BDA">
              <w:t>VIF – 25000 LVL</w:t>
            </w:r>
          </w:p>
        </w:tc>
        <w:tc>
          <w:tcPr>
            <w:tcW w:w="1481" w:type="pct"/>
            <w:tcBorders>
              <w:top w:val="single" w:sz="2" w:space="0" w:color="auto"/>
              <w:left w:val="single" w:sz="2" w:space="0" w:color="auto"/>
              <w:bottom w:val="single" w:sz="2" w:space="0" w:color="auto"/>
              <w:right w:val="single" w:sz="2" w:space="0" w:color="auto"/>
            </w:tcBorders>
          </w:tcPr>
          <w:p w:rsidR="00661CB2" w:rsidRPr="00EA7BDA" w:rsidRDefault="00661CB2" w:rsidP="00D86535">
            <w:pPr>
              <w:spacing w:line="240" w:lineRule="auto"/>
              <w:rPr>
                <w:lang w:eastAsia="lv-LV"/>
              </w:rPr>
            </w:pPr>
            <w:r w:rsidRPr="00EA7BDA">
              <w:t xml:space="preserve">2005. gada oktobris – </w:t>
            </w:r>
          </w:p>
          <w:p w:rsidR="00661CB2" w:rsidRPr="00EA7BDA" w:rsidRDefault="00661CB2" w:rsidP="00D86535">
            <w:pPr>
              <w:spacing w:line="240" w:lineRule="auto"/>
              <w:rPr>
                <w:lang w:eastAsia="lv-LV"/>
              </w:rPr>
            </w:pPr>
            <w:r w:rsidRPr="00EA7BDA">
              <w:t>20</w:t>
            </w:r>
            <w:r>
              <w:t>1</w:t>
            </w:r>
            <w:r w:rsidRPr="00EA7BDA">
              <w:t>0. gada oktobris</w:t>
            </w:r>
          </w:p>
        </w:tc>
      </w:tr>
      <w:tr w:rsidR="00661CB2" w:rsidRPr="00EA7BDA" w:rsidTr="00D86535">
        <w:trPr>
          <w:tblCellSpacing w:w="0" w:type="dxa"/>
        </w:trPr>
        <w:tc>
          <w:tcPr>
            <w:tcW w:w="1781" w:type="pct"/>
            <w:tcBorders>
              <w:top w:val="single" w:sz="2" w:space="0" w:color="auto"/>
              <w:left w:val="single" w:sz="2" w:space="0" w:color="auto"/>
              <w:bottom w:val="single" w:sz="2" w:space="0" w:color="auto"/>
              <w:right w:val="single" w:sz="2" w:space="0" w:color="auto"/>
            </w:tcBorders>
          </w:tcPr>
          <w:p w:rsidR="00661CB2" w:rsidRPr="00CE6AFB" w:rsidRDefault="00661CB2" w:rsidP="00D86535">
            <w:pPr>
              <w:spacing w:line="240" w:lineRule="auto"/>
              <w:ind w:left="165"/>
              <w:rPr>
                <w:u w:val="single"/>
                <w:lang w:val="pt-BR" w:eastAsia="lv-LV"/>
              </w:rPr>
            </w:pPr>
            <w:r w:rsidRPr="00CE6AFB">
              <w:rPr>
                <w:lang w:val="pt-BR"/>
              </w:rPr>
              <w:t>NAI izbūve Amatas novada Amatas ciemā</w:t>
            </w:r>
          </w:p>
        </w:tc>
        <w:tc>
          <w:tcPr>
            <w:tcW w:w="656" w:type="pct"/>
            <w:tcBorders>
              <w:top w:val="single" w:sz="2" w:space="0" w:color="auto"/>
              <w:left w:val="single" w:sz="2" w:space="0" w:color="auto"/>
              <w:bottom w:val="single" w:sz="2" w:space="0" w:color="auto"/>
              <w:right w:val="single" w:sz="2" w:space="0" w:color="auto"/>
            </w:tcBorders>
          </w:tcPr>
          <w:p w:rsidR="00661CB2" w:rsidRPr="00EA7BDA" w:rsidRDefault="00661CB2" w:rsidP="00D86535">
            <w:pPr>
              <w:spacing w:line="240" w:lineRule="auto"/>
              <w:rPr>
                <w:lang w:eastAsia="lv-LV"/>
              </w:rPr>
            </w:pPr>
            <w:r w:rsidRPr="00EA7BDA">
              <w:t>36 000 LVL</w:t>
            </w:r>
          </w:p>
        </w:tc>
        <w:tc>
          <w:tcPr>
            <w:tcW w:w="1082" w:type="pct"/>
            <w:tcBorders>
              <w:top w:val="single" w:sz="2" w:space="0" w:color="auto"/>
              <w:left w:val="single" w:sz="2" w:space="0" w:color="auto"/>
              <w:bottom w:val="single" w:sz="2" w:space="0" w:color="auto"/>
              <w:right w:val="single" w:sz="2" w:space="0" w:color="auto"/>
            </w:tcBorders>
          </w:tcPr>
          <w:p w:rsidR="00661CB2" w:rsidRPr="00EA7BDA" w:rsidRDefault="00661CB2" w:rsidP="00D86535">
            <w:pPr>
              <w:spacing w:line="240" w:lineRule="auto"/>
              <w:rPr>
                <w:lang w:eastAsia="lv-LV"/>
              </w:rPr>
            </w:pPr>
            <w:r w:rsidRPr="00EA7BDA">
              <w:t>Pašvaldība – 36 000 Ls</w:t>
            </w:r>
          </w:p>
          <w:p w:rsidR="00661CB2" w:rsidRPr="00EA7BDA" w:rsidRDefault="00661CB2" w:rsidP="00D86535">
            <w:pPr>
              <w:spacing w:line="240" w:lineRule="auto"/>
              <w:rPr>
                <w:lang w:eastAsia="lv-LV"/>
              </w:rPr>
            </w:pPr>
          </w:p>
        </w:tc>
        <w:tc>
          <w:tcPr>
            <w:tcW w:w="1481" w:type="pct"/>
            <w:tcBorders>
              <w:top w:val="single" w:sz="2" w:space="0" w:color="auto"/>
              <w:left w:val="single" w:sz="2" w:space="0" w:color="auto"/>
              <w:bottom w:val="single" w:sz="2" w:space="0" w:color="auto"/>
              <w:right w:val="single" w:sz="2" w:space="0" w:color="auto"/>
            </w:tcBorders>
            <w:vAlign w:val="center"/>
          </w:tcPr>
          <w:p w:rsidR="00661CB2" w:rsidRPr="00EA7BDA" w:rsidRDefault="00661CB2" w:rsidP="00D86535">
            <w:pPr>
              <w:spacing w:line="240" w:lineRule="auto"/>
              <w:rPr>
                <w:lang w:eastAsia="lv-LV"/>
              </w:rPr>
            </w:pPr>
            <w:r w:rsidRPr="00EA7BDA">
              <w:t>No 2009.gada  (noslēdzies konkurss)</w:t>
            </w:r>
          </w:p>
        </w:tc>
      </w:tr>
      <w:tr w:rsidR="00661CB2" w:rsidRPr="00EA7BDA" w:rsidTr="00D86535">
        <w:trPr>
          <w:trHeight w:val="2282"/>
          <w:tblCellSpacing w:w="0" w:type="dxa"/>
        </w:trPr>
        <w:tc>
          <w:tcPr>
            <w:tcW w:w="1781" w:type="pct"/>
            <w:tcBorders>
              <w:top w:val="single" w:sz="2" w:space="0" w:color="auto"/>
              <w:left w:val="single" w:sz="2" w:space="0" w:color="auto"/>
              <w:bottom w:val="single" w:sz="2" w:space="0" w:color="auto"/>
              <w:right w:val="single" w:sz="2" w:space="0" w:color="auto"/>
            </w:tcBorders>
          </w:tcPr>
          <w:p w:rsidR="00661CB2" w:rsidRPr="00EA7BDA" w:rsidRDefault="00661CB2" w:rsidP="00D86535">
            <w:pPr>
              <w:spacing w:line="240" w:lineRule="auto"/>
              <w:ind w:left="165"/>
              <w:rPr>
                <w:lang w:eastAsia="lv-LV"/>
              </w:rPr>
            </w:pPr>
            <w:r w:rsidRPr="00EA7BDA">
              <w:rPr>
                <w:b/>
              </w:rPr>
              <w:t>Nosaukums</w:t>
            </w:r>
            <w:r w:rsidRPr="00EA7BDA">
              <w:t xml:space="preserve"> „Ūdenssaimniecības attīstība Amatas novada Līvu ciemā” </w:t>
            </w:r>
          </w:p>
          <w:p w:rsidR="00661CB2" w:rsidRPr="00EA7BDA" w:rsidRDefault="00661CB2" w:rsidP="00D86535">
            <w:pPr>
              <w:spacing w:line="240" w:lineRule="auto"/>
              <w:ind w:left="165"/>
              <w:rPr>
                <w:b/>
                <w:color w:val="000000"/>
                <w:highlight w:val="yellow"/>
                <w:lang w:eastAsia="lv-LV"/>
              </w:rPr>
            </w:pPr>
            <w:r w:rsidRPr="00EA7BDA">
              <w:rPr>
                <w:b/>
              </w:rPr>
              <w:t>M</w:t>
            </w:r>
            <w:r w:rsidRPr="00EA7BDA">
              <w:rPr>
                <w:b/>
                <w:color w:val="000000"/>
              </w:rPr>
              <w:t xml:space="preserve">ērķis: </w:t>
            </w:r>
            <w:r w:rsidRPr="00EA7BDA">
              <w:t>izstrādāt Amatas pašvaldībai pamatojumu normatīvo aktu prasībām atbilstošas ūdenssaimniecības pakalpojumu kvalitātes nodrošināšanai pašvaldības teritorijā līdz 2015. gadam</w:t>
            </w:r>
          </w:p>
        </w:tc>
        <w:tc>
          <w:tcPr>
            <w:tcW w:w="656" w:type="pct"/>
            <w:tcBorders>
              <w:top w:val="single" w:sz="2" w:space="0" w:color="auto"/>
              <w:left w:val="single" w:sz="2" w:space="0" w:color="auto"/>
              <w:bottom w:val="single" w:sz="2" w:space="0" w:color="auto"/>
              <w:right w:val="single" w:sz="2" w:space="0" w:color="auto"/>
            </w:tcBorders>
            <w:vAlign w:val="center"/>
          </w:tcPr>
          <w:p w:rsidR="00661CB2" w:rsidRPr="00DF2F82" w:rsidRDefault="00661CB2" w:rsidP="00D86535">
            <w:pPr>
              <w:spacing w:line="240" w:lineRule="auto"/>
            </w:pPr>
            <w:r w:rsidRPr="00DF2F82">
              <w:t>299 308,02 Ls</w:t>
            </w:r>
          </w:p>
          <w:p w:rsidR="00661CB2" w:rsidRPr="00DF2F82" w:rsidRDefault="00661CB2" w:rsidP="00D86535">
            <w:pPr>
              <w:spacing w:line="240" w:lineRule="auto"/>
            </w:pPr>
          </w:p>
        </w:tc>
        <w:tc>
          <w:tcPr>
            <w:tcW w:w="1082" w:type="pct"/>
            <w:tcBorders>
              <w:top w:val="single" w:sz="2" w:space="0" w:color="auto"/>
              <w:left w:val="single" w:sz="2" w:space="0" w:color="auto"/>
              <w:bottom w:val="single" w:sz="2" w:space="0" w:color="auto"/>
              <w:right w:val="single" w:sz="2" w:space="0" w:color="auto"/>
            </w:tcBorders>
            <w:vAlign w:val="center"/>
          </w:tcPr>
          <w:p w:rsidR="00661CB2" w:rsidRPr="00DF2F82" w:rsidRDefault="00661CB2" w:rsidP="00D86535">
            <w:pPr>
              <w:spacing w:line="240" w:lineRule="auto"/>
              <w:ind w:left="115" w:hanging="60"/>
            </w:pPr>
            <w:r w:rsidRPr="00DF2F82">
              <w:t>ERAF – 210257,70 Ls;</w:t>
            </w:r>
          </w:p>
          <w:p w:rsidR="00661CB2" w:rsidRPr="00DF2F82" w:rsidRDefault="00661CB2" w:rsidP="00D86535">
            <w:pPr>
              <w:spacing w:line="240" w:lineRule="auto"/>
              <w:ind w:left="115" w:hanging="60"/>
            </w:pPr>
            <w:r w:rsidRPr="00DF2F82">
              <w:t>Pašvaldība – 89050,32Ls.</w:t>
            </w:r>
          </w:p>
          <w:p w:rsidR="00661CB2" w:rsidRPr="00DF2F82" w:rsidRDefault="00661CB2" w:rsidP="00D86535">
            <w:pPr>
              <w:spacing w:line="240" w:lineRule="auto"/>
              <w:ind w:left="115" w:hanging="60"/>
            </w:pPr>
          </w:p>
        </w:tc>
        <w:tc>
          <w:tcPr>
            <w:tcW w:w="1481" w:type="pct"/>
            <w:tcBorders>
              <w:top w:val="single" w:sz="2" w:space="0" w:color="auto"/>
              <w:left w:val="single" w:sz="2" w:space="0" w:color="auto"/>
              <w:bottom w:val="single" w:sz="2" w:space="0" w:color="auto"/>
              <w:right w:val="single" w:sz="2" w:space="0" w:color="auto"/>
            </w:tcBorders>
            <w:vAlign w:val="center"/>
          </w:tcPr>
          <w:p w:rsidR="00661CB2" w:rsidRPr="00EA7BDA" w:rsidRDefault="00661CB2" w:rsidP="00D86535">
            <w:pPr>
              <w:spacing w:line="240" w:lineRule="auto"/>
            </w:pPr>
            <w:r w:rsidRPr="00EA7BDA">
              <w:t>2010. – 2011.gads</w:t>
            </w:r>
          </w:p>
          <w:p w:rsidR="00661CB2" w:rsidRPr="00EA7BDA" w:rsidRDefault="00661CB2" w:rsidP="00D86535">
            <w:pPr>
              <w:spacing w:line="240" w:lineRule="auto"/>
              <w:rPr>
                <w:highlight w:val="yellow"/>
              </w:rPr>
            </w:pPr>
          </w:p>
        </w:tc>
      </w:tr>
      <w:tr w:rsidR="00661CB2" w:rsidRPr="00EA7BDA" w:rsidTr="00D86535">
        <w:trPr>
          <w:tblCellSpacing w:w="0" w:type="dxa"/>
        </w:trPr>
        <w:tc>
          <w:tcPr>
            <w:tcW w:w="1781" w:type="pct"/>
            <w:tcBorders>
              <w:top w:val="single" w:sz="2" w:space="0" w:color="auto"/>
              <w:left w:val="single" w:sz="2" w:space="0" w:color="auto"/>
              <w:bottom w:val="single" w:sz="2" w:space="0" w:color="auto"/>
              <w:right w:val="single" w:sz="2" w:space="0" w:color="auto"/>
            </w:tcBorders>
          </w:tcPr>
          <w:p w:rsidR="00661CB2" w:rsidRPr="00EA7BDA" w:rsidRDefault="00661CB2" w:rsidP="00D86535">
            <w:pPr>
              <w:spacing w:line="240" w:lineRule="auto"/>
              <w:ind w:left="165"/>
              <w:rPr>
                <w:lang w:eastAsia="lv-LV"/>
              </w:rPr>
            </w:pPr>
            <w:r w:rsidRPr="00EA7BDA">
              <w:rPr>
                <w:b/>
              </w:rPr>
              <w:t>Nosaukums </w:t>
            </w:r>
            <w:r w:rsidRPr="00EA7BDA">
              <w:t xml:space="preserve">„Ūdenssaimniecības attīstība Amatas novada Ģikšu ciemā” </w:t>
            </w:r>
          </w:p>
          <w:p w:rsidR="00661CB2" w:rsidRPr="00EA7BDA" w:rsidRDefault="00661CB2" w:rsidP="00D86535">
            <w:pPr>
              <w:spacing w:line="240" w:lineRule="auto"/>
              <w:ind w:left="165"/>
              <w:rPr>
                <w:u w:val="single"/>
                <w:lang w:eastAsia="lv-LV"/>
              </w:rPr>
            </w:pPr>
            <w:r w:rsidRPr="00EA7BDA">
              <w:rPr>
                <w:b/>
              </w:rPr>
              <w:t>M</w:t>
            </w:r>
            <w:r w:rsidRPr="00EA7BDA">
              <w:rPr>
                <w:b/>
                <w:color w:val="000000"/>
              </w:rPr>
              <w:t xml:space="preserve">ērķis: </w:t>
            </w:r>
            <w:r w:rsidRPr="00EA7BDA">
              <w:t>izstrādāt Amatas pašvaldībai pamatojumu normatīvo aktu prasībām atbilstošas ūdenssaimniecības pakalpojumu kvalitātes nodrošināšanai pašvaldības teritorijā līdz 2015. gadam</w:t>
            </w:r>
          </w:p>
        </w:tc>
        <w:tc>
          <w:tcPr>
            <w:tcW w:w="656" w:type="pct"/>
            <w:tcBorders>
              <w:top w:val="single" w:sz="2" w:space="0" w:color="auto"/>
              <w:left w:val="single" w:sz="2" w:space="0" w:color="auto"/>
              <w:bottom w:val="single" w:sz="2" w:space="0" w:color="auto"/>
              <w:right w:val="single" w:sz="2" w:space="0" w:color="auto"/>
            </w:tcBorders>
            <w:vAlign w:val="center"/>
          </w:tcPr>
          <w:p w:rsidR="00661CB2" w:rsidRPr="00FF0927" w:rsidRDefault="00661CB2" w:rsidP="00D86535">
            <w:pPr>
              <w:spacing w:line="240" w:lineRule="auto"/>
              <w:rPr>
                <w:lang w:eastAsia="lv-LV"/>
              </w:rPr>
            </w:pPr>
            <w:r w:rsidRPr="00FF0927">
              <w:rPr>
                <w:b/>
                <w:bCs/>
              </w:rPr>
              <w:t>545 046,92</w:t>
            </w:r>
            <w:r w:rsidRPr="00FF0927">
              <w:t xml:space="preserve"> Ls</w:t>
            </w:r>
          </w:p>
        </w:tc>
        <w:tc>
          <w:tcPr>
            <w:tcW w:w="1082" w:type="pct"/>
            <w:tcBorders>
              <w:top w:val="single" w:sz="2" w:space="0" w:color="auto"/>
              <w:left w:val="single" w:sz="2" w:space="0" w:color="auto"/>
              <w:bottom w:val="single" w:sz="2" w:space="0" w:color="auto"/>
              <w:right w:val="single" w:sz="2" w:space="0" w:color="auto"/>
            </w:tcBorders>
            <w:vAlign w:val="center"/>
          </w:tcPr>
          <w:p w:rsidR="00661CB2" w:rsidRPr="00FF0927" w:rsidRDefault="00661CB2" w:rsidP="00D86535">
            <w:pPr>
              <w:spacing w:line="240" w:lineRule="auto"/>
              <w:ind w:left="115" w:hanging="60"/>
              <w:rPr>
                <w:lang w:eastAsia="lv-LV"/>
              </w:rPr>
            </w:pPr>
            <w:r w:rsidRPr="00FF0927">
              <w:t>ERAF – 298691,70  Ls;</w:t>
            </w:r>
          </w:p>
          <w:p w:rsidR="00661CB2" w:rsidRPr="00FF0927" w:rsidRDefault="00661CB2" w:rsidP="00D86535">
            <w:pPr>
              <w:spacing w:line="240" w:lineRule="auto"/>
              <w:ind w:left="115" w:hanging="60"/>
            </w:pPr>
            <w:r w:rsidRPr="00FF0927">
              <w:t>Pašvaldība –246355,22 Ls.</w:t>
            </w:r>
          </w:p>
          <w:p w:rsidR="00661CB2" w:rsidRPr="00FF0927" w:rsidRDefault="00661CB2" w:rsidP="00D86535">
            <w:pPr>
              <w:spacing w:line="240" w:lineRule="auto"/>
              <w:ind w:left="115" w:hanging="60"/>
              <w:rPr>
                <w:lang w:eastAsia="lv-LV"/>
              </w:rPr>
            </w:pPr>
          </w:p>
        </w:tc>
        <w:tc>
          <w:tcPr>
            <w:tcW w:w="1481" w:type="pct"/>
            <w:tcBorders>
              <w:top w:val="single" w:sz="2" w:space="0" w:color="auto"/>
              <w:left w:val="single" w:sz="2" w:space="0" w:color="auto"/>
              <w:bottom w:val="single" w:sz="2" w:space="0" w:color="auto"/>
              <w:right w:val="single" w:sz="2" w:space="0" w:color="auto"/>
            </w:tcBorders>
            <w:vAlign w:val="center"/>
          </w:tcPr>
          <w:p w:rsidR="00661CB2" w:rsidRPr="00EA7BDA" w:rsidRDefault="00661CB2" w:rsidP="00D86535">
            <w:pPr>
              <w:spacing w:line="240" w:lineRule="auto"/>
              <w:rPr>
                <w:lang w:eastAsia="lv-LV"/>
              </w:rPr>
            </w:pPr>
            <w:r w:rsidRPr="00EA7BDA">
              <w:t>2010. – 2011.gads</w:t>
            </w:r>
          </w:p>
          <w:p w:rsidR="00661CB2" w:rsidRPr="00EA7BDA" w:rsidRDefault="00661CB2" w:rsidP="00D86535">
            <w:pPr>
              <w:spacing w:line="240" w:lineRule="auto"/>
              <w:rPr>
                <w:lang w:eastAsia="lv-LV"/>
              </w:rPr>
            </w:pPr>
          </w:p>
        </w:tc>
      </w:tr>
      <w:tr w:rsidR="00661CB2" w:rsidRPr="00EA7BDA" w:rsidTr="00D86535">
        <w:trPr>
          <w:tblCellSpacing w:w="0" w:type="dxa"/>
        </w:trPr>
        <w:tc>
          <w:tcPr>
            <w:tcW w:w="1781" w:type="pct"/>
            <w:tcBorders>
              <w:top w:val="single" w:sz="2" w:space="0" w:color="auto"/>
              <w:left w:val="single" w:sz="2" w:space="0" w:color="auto"/>
              <w:bottom w:val="single" w:sz="2" w:space="0" w:color="auto"/>
              <w:right w:val="single" w:sz="2" w:space="0" w:color="auto"/>
            </w:tcBorders>
          </w:tcPr>
          <w:p w:rsidR="00661CB2" w:rsidRPr="00EA7BDA" w:rsidRDefault="00661CB2" w:rsidP="00D86535">
            <w:pPr>
              <w:spacing w:line="240" w:lineRule="auto"/>
              <w:ind w:left="165"/>
              <w:rPr>
                <w:lang w:eastAsia="lv-LV"/>
              </w:rPr>
            </w:pPr>
            <w:r w:rsidRPr="00EA7BDA">
              <w:rPr>
                <w:b/>
              </w:rPr>
              <w:t>Nosaukums </w:t>
            </w:r>
            <w:r w:rsidRPr="00EA7BDA">
              <w:t xml:space="preserve">„Ūdenssaimniecības attīstība Amatas novada Drabešu internātpamatskolā” </w:t>
            </w:r>
          </w:p>
          <w:p w:rsidR="00661CB2" w:rsidRPr="00EA7BDA" w:rsidRDefault="00661CB2" w:rsidP="00D86535">
            <w:pPr>
              <w:spacing w:line="240" w:lineRule="auto"/>
              <w:ind w:left="165"/>
              <w:rPr>
                <w:u w:val="single"/>
                <w:lang w:eastAsia="lv-LV"/>
              </w:rPr>
            </w:pPr>
            <w:r w:rsidRPr="00EA7BDA">
              <w:rPr>
                <w:b/>
              </w:rPr>
              <w:t>M</w:t>
            </w:r>
            <w:r w:rsidRPr="00EA7BDA">
              <w:rPr>
                <w:b/>
                <w:color w:val="000000"/>
              </w:rPr>
              <w:t xml:space="preserve">ērķis: </w:t>
            </w:r>
            <w:r w:rsidRPr="00EA7BDA">
              <w:t>izstrādāt Amatas pašvaldībai pamatojumu normatīvo aktu prasībām atbilstošas ūdenssaimniecības pakalpojumu kvalitātes nodrošināšanai pašvaldības teritorijā līdz 2015. gadam</w:t>
            </w:r>
          </w:p>
        </w:tc>
        <w:tc>
          <w:tcPr>
            <w:tcW w:w="656" w:type="pct"/>
            <w:tcBorders>
              <w:top w:val="single" w:sz="2" w:space="0" w:color="auto"/>
              <w:left w:val="single" w:sz="2" w:space="0" w:color="auto"/>
              <w:bottom w:val="single" w:sz="2" w:space="0" w:color="auto"/>
              <w:right w:val="single" w:sz="2" w:space="0" w:color="auto"/>
            </w:tcBorders>
            <w:vAlign w:val="center"/>
          </w:tcPr>
          <w:p w:rsidR="00661CB2" w:rsidRPr="00EA7BDA" w:rsidRDefault="00661CB2" w:rsidP="00D86535">
            <w:pPr>
              <w:spacing w:line="240" w:lineRule="auto"/>
            </w:pPr>
            <w:r w:rsidRPr="00EA7BDA">
              <w:t xml:space="preserve">Nav datu </w:t>
            </w:r>
          </w:p>
        </w:tc>
        <w:tc>
          <w:tcPr>
            <w:tcW w:w="1082" w:type="pct"/>
            <w:tcBorders>
              <w:top w:val="single" w:sz="2" w:space="0" w:color="auto"/>
              <w:left w:val="single" w:sz="2" w:space="0" w:color="auto"/>
              <w:bottom w:val="single" w:sz="2" w:space="0" w:color="auto"/>
              <w:right w:val="single" w:sz="2" w:space="0" w:color="auto"/>
            </w:tcBorders>
            <w:vAlign w:val="center"/>
          </w:tcPr>
          <w:p w:rsidR="00661CB2" w:rsidRPr="00EA7BDA" w:rsidRDefault="00661CB2" w:rsidP="00D86535">
            <w:pPr>
              <w:spacing w:line="240" w:lineRule="auto"/>
              <w:ind w:left="115" w:hanging="60"/>
            </w:pPr>
            <w:r w:rsidRPr="00EA7BDA">
              <w:t>TEP izstrādes stadijā</w:t>
            </w:r>
          </w:p>
        </w:tc>
        <w:tc>
          <w:tcPr>
            <w:tcW w:w="1481" w:type="pct"/>
            <w:tcBorders>
              <w:top w:val="single" w:sz="2" w:space="0" w:color="auto"/>
              <w:left w:val="single" w:sz="2" w:space="0" w:color="auto"/>
              <w:bottom w:val="single" w:sz="2" w:space="0" w:color="auto"/>
              <w:right w:val="single" w:sz="2" w:space="0" w:color="auto"/>
            </w:tcBorders>
            <w:vAlign w:val="center"/>
          </w:tcPr>
          <w:p w:rsidR="00661CB2" w:rsidRPr="00EA7BDA" w:rsidRDefault="00661CB2" w:rsidP="00D86535">
            <w:pPr>
              <w:spacing w:line="240" w:lineRule="auto"/>
            </w:pPr>
            <w:r w:rsidRPr="00EA7BDA">
              <w:t>2011.-2013.</w:t>
            </w:r>
          </w:p>
        </w:tc>
      </w:tr>
    </w:tbl>
    <w:p w:rsidR="00661CB2" w:rsidRDefault="00661CB2" w:rsidP="00661CB2">
      <w:pPr>
        <w:spacing w:line="240" w:lineRule="auto"/>
        <w:rPr>
          <w:i/>
          <w:iCs/>
          <w:lang w:val="pt-BR"/>
        </w:rPr>
      </w:pPr>
      <w:r w:rsidRPr="00CE6AFB">
        <w:rPr>
          <w:b/>
          <w:bCs/>
          <w:lang w:val="pt-BR"/>
        </w:rPr>
        <w:t>Informācijas avots:</w:t>
      </w:r>
      <w:r w:rsidRPr="00CE6AFB">
        <w:rPr>
          <w:lang w:val="pt-BR"/>
        </w:rPr>
        <w:t xml:space="preserve"> </w:t>
      </w:r>
      <w:r w:rsidRPr="00CE6AFB">
        <w:rPr>
          <w:i/>
          <w:lang w:val="pt-BR"/>
        </w:rPr>
        <w:t>Amatas novada domes</w:t>
      </w:r>
      <w:r w:rsidRPr="00CE6AFB">
        <w:rPr>
          <w:i/>
          <w:iCs/>
          <w:lang w:val="pt-BR"/>
        </w:rPr>
        <w:t xml:space="preserve"> sniegtā informācija.</w:t>
      </w:r>
    </w:p>
    <w:p w:rsidR="00661CB2" w:rsidRDefault="00661CB2" w:rsidP="00661CB2">
      <w:pPr>
        <w:spacing w:line="240" w:lineRule="auto"/>
        <w:rPr>
          <w:i/>
          <w:iCs/>
          <w:lang w:val="pt-BR"/>
        </w:rPr>
      </w:pPr>
    </w:p>
    <w:p w:rsidR="00661CB2" w:rsidRPr="0023480B" w:rsidRDefault="00661CB2" w:rsidP="00661CB2">
      <w:pPr>
        <w:pStyle w:val="NoSpacing"/>
      </w:pPr>
      <w:r w:rsidRPr="0023480B">
        <w:t xml:space="preserve">2011.gadā turpinās ERAF projekts „Ūdenssaimniecības sakārtošana Nītaures pagasta Nītaures ciemā” un no jauna uzsākti ERAF projekti „Ūdenssaimniecības attīstība Amatas novadā. Ūdensapgādes un kanalizācijas sistēmu rekonstrukcija Līvu ciematā” un „Ūdenssaimniecības attīstība Amatas novadā. Ūdensapgādes un kanalizācijas </w:t>
      </w:r>
      <w:r w:rsidRPr="0023480B">
        <w:lastRenderedPageBreak/>
        <w:t>sistēmu rekonstrukcija Ģikšu ciematā” . 2011.gadā turpinās ERAF līdzfinansētie projekti „Izglītības iestāžu informatizācija” 3 izglītības iestādēs un projekts „Spāres speciālās internātskolas pieejamības un sasniedzamības infrastruktūras uzlabošana”.</w:t>
      </w:r>
    </w:p>
    <w:p w:rsidR="00661CB2" w:rsidRDefault="00661CB2" w:rsidP="00661CB2">
      <w:pPr>
        <w:pStyle w:val="NoSpacing"/>
      </w:pPr>
    </w:p>
    <w:p w:rsidR="00661CB2" w:rsidRPr="0023480B" w:rsidRDefault="00661CB2" w:rsidP="00661CB2">
      <w:pPr>
        <w:pStyle w:val="NoSpacing"/>
      </w:pPr>
      <w:r w:rsidRPr="0023480B">
        <w:t>Lai iedzīvotāju dzīves vidi un pakalpojumu kvalitāti uzlabotu, pašvaldība realizē vairākus projektus Eiropas Lauksaimniecības fonda lauku attīstībai programmā: Ģikšu ciemata saieta nama rekonstrukcija, Amatas novada pašvaldības autoceļa Nr.96 Ērgļu ceļš – Ruki rekonstrukcija, Rotaļu un atpūtas laukumu izbūve Zaubes, Ieriķu, Skujenes un Ģikšu ciemos Amatas novadā.</w:t>
      </w:r>
    </w:p>
    <w:p w:rsidR="00661CB2" w:rsidRDefault="00661CB2" w:rsidP="00661CB2">
      <w:pPr>
        <w:pStyle w:val="NoSpacing"/>
      </w:pPr>
    </w:p>
    <w:p w:rsidR="00661CB2" w:rsidRPr="0023480B" w:rsidRDefault="00661CB2" w:rsidP="00661CB2">
      <w:pPr>
        <w:pStyle w:val="NoSpacing"/>
      </w:pPr>
      <w:r w:rsidRPr="0023480B">
        <w:t>Lai uzlabotu satiksmes drošību Ieriķu ciematā, 2011.gadā pašvaldība realizēs projektu „Satiksmes drošības uzlabojumi Amatas novada Ieriķu ciemā – gājēju ietves izbūve gar autoceļu V315 Ieriķi - Ģikši”.</w:t>
      </w:r>
    </w:p>
    <w:p w:rsidR="00661CB2" w:rsidRDefault="00661CB2" w:rsidP="00661CB2">
      <w:pPr>
        <w:pStyle w:val="NoSpacing"/>
      </w:pPr>
    </w:p>
    <w:p w:rsidR="00661CB2" w:rsidRPr="0023480B" w:rsidRDefault="00661CB2" w:rsidP="00661CB2">
      <w:pPr>
        <w:pStyle w:val="NoSpacing"/>
      </w:pPr>
      <w:r w:rsidRPr="0023480B">
        <w:t>LEADER pieejas ietvaros 2011.gadā tiks iesniegti un apstiprināti 3 projekti – Nītaures publiskās pirts rekonstrukcija, Skujenes publiskās teritorijas sakārtošana un pašvaldības autoceļa Āraiši – Āraišu baznīca rekonstrukcija.</w:t>
      </w:r>
    </w:p>
    <w:p w:rsidR="00661CB2" w:rsidRDefault="00661CB2" w:rsidP="00661CB2">
      <w:pPr>
        <w:pStyle w:val="NoSpacing"/>
      </w:pPr>
    </w:p>
    <w:p w:rsidR="00661CB2" w:rsidRPr="0023480B" w:rsidRDefault="00661CB2" w:rsidP="00661CB2">
      <w:pPr>
        <w:pStyle w:val="NoSpacing"/>
      </w:pPr>
      <w:r w:rsidRPr="0023480B">
        <w:t>Lai veicinātu izglītības iestāžu pedagogu profesionālo pilnveidi, Amatas novada dome turpina īstenot Eiropas Sociālā fonda projektu „Pedagogu konkurētspējas veicināšana izglītības sistēmas optimizācijas apstākļos 7 novadu pedagogiem.”</w:t>
      </w:r>
    </w:p>
    <w:p w:rsidR="00661CB2" w:rsidRDefault="00661CB2" w:rsidP="00661CB2">
      <w:pPr>
        <w:pStyle w:val="NoSpacing"/>
      </w:pPr>
    </w:p>
    <w:p w:rsidR="00661CB2" w:rsidRPr="0023480B" w:rsidRDefault="00661CB2" w:rsidP="00661CB2">
      <w:pPr>
        <w:pStyle w:val="NoSpacing"/>
      </w:pPr>
      <w:r w:rsidRPr="0023480B">
        <w:t>Sadarbībā ar Valsts nodarbinātības aģentūru turpinās projekts „Darba praktizēšanas pasākumu nodrošināšana pašvaldībā darba iemaņu iegūšanai un uzturēšanas.”</w:t>
      </w:r>
    </w:p>
    <w:p w:rsidR="00661CB2" w:rsidRDefault="00661CB2" w:rsidP="00661CB2">
      <w:pPr>
        <w:pStyle w:val="NoSpacing"/>
      </w:pPr>
    </w:p>
    <w:p w:rsidR="00661CB2" w:rsidRPr="0023480B" w:rsidRDefault="00661CB2" w:rsidP="00661CB2">
      <w:pPr>
        <w:pStyle w:val="NoSpacing"/>
      </w:pPr>
      <w:r w:rsidRPr="0023480B">
        <w:t>Lai  celtu pašvaldības kapacitāti, 2010.gadā tika apstiprināti 2 ESF projekti „Speciālista piesaiste Amatas novadā” un „Amatas novada attīstības programmas izstrādes 2012. – 2018. gadam un teritorijas plānojuma izstrāde 2013. -  2024. gadam.</w:t>
      </w:r>
    </w:p>
    <w:p w:rsidR="00661CB2" w:rsidRDefault="00661CB2" w:rsidP="00661CB2">
      <w:pPr>
        <w:pStyle w:val="NoSpacing"/>
      </w:pPr>
    </w:p>
    <w:p w:rsidR="00661CB2" w:rsidRPr="0023480B" w:rsidRDefault="00661CB2" w:rsidP="00661CB2">
      <w:pPr>
        <w:pStyle w:val="NoSpacing"/>
      </w:pPr>
      <w:r w:rsidRPr="0023480B">
        <w:t>Amatas novada dome 16.02.2011. pieņēmusi lēmumu par attīstības programmas un teritorijas plānojuma izstrādes uzsākšanu.</w:t>
      </w:r>
    </w:p>
    <w:p w:rsidR="00661CB2" w:rsidRPr="0023480B" w:rsidRDefault="00661CB2" w:rsidP="00661CB2">
      <w:pPr>
        <w:pStyle w:val="NoSpacing"/>
      </w:pPr>
      <w:r w:rsidRPr="0023480B">
        <w:t>ES struktūrfondu Eiropas teritoriālo sadarbības projektu ietvaros Amatas novada pašvaldība realizē projektu Līgatnes, Raunas, Pārgaujas, Amatas novados  Igaunijas un Latvijas pārrobežu sadarbības programmas projektu  „Ar velo par Vidzemi un Dienvidigauniju”.</w:t>
      </w:r>
    </w:p>
    <w:p w:rsidR="00661CB2" w:rsidRDefault="00661CB2" w:rsidP="00661CB2">
      <w:pPr>
        <w:pStyle w:val="NoSpacing"/>
      </w:pPr>
    </w:p>
    <w:p w:rsidR="00661CB2" w:rsidRPr="0023480B" w:rsidRDefault="00661CB2" w:rsidP="00661CB2">
      <w:pPr>
        <w:pStyle w:val="NoSpacing"/>
      </w:pPr>
      <w:r w:rsidRPr="0023480B">
        <w:t>ERAF programmas ietvaros pašvaldība turpinās realizēt  ūdenssaimniecības attīstības projektus Nītaures pagasta Nītaures ciemā un Amatas novada Līvu un Ģikšu ciemos.</w:t>
      </w:r>
    </w:p>
    <w:p w:rsidR="00661CB2" w:rsidRPr="0023480B" w:rsidRDefault="00661CB2" w:rsidP="00661CB2">
      <w:pPr>
        <w:pStyle w:val="NoSpacing"/>
      </w:pPr>
      <w:r w:rsidRPr="0023480B">
        <w:t xml:space="preserve">Tiks uzsākta ERAF projekta „Satiksmes drošības uzlabojumi Amatas novada Ieriķu ciemā” realizācija. </w:t>
      </w:r>
    </w:p>
    <w:p w:rsidR="00661CB2" w:rsidRDefault="00661CB2" w:rsidP="00661CB2">
      <w:pPr>
        <w:pStyle w:val="NoSpacing"/>
      </w:pPr>
    </w:p>
    <w:p w:rsidR="00661CB2" w:rsidRPr="0023480B" w:rsidRDefault="00661CB2" w:rsidP="00661CB2">
      <w:pPr>
        <w:pStyle w:val="NoSpacing"/>
      </w:pPr>
      <w:r w:rsidRPr="0023480B">
        <w:t xml:space="preserve">ES struktūrfonda projekta „Darba praktizēšanas pasākumu nodrošināšana pašvaldībās darba iemaņu iegūšanai un uzturēšanai” realizācijas gaitā 116 pašvaldības iedzīvotājiem tiks nodrošinātas darba iespējas un vienlaicīgi sakārtota pašvaldības teritorija. </w:t>
      </w:r>
    </w:p>
    <w:p w:rsidR="00661CB2" w:rsidRDefault="00661CB2" w:rsidP="00661CB2">
      <w:pPr>
        <w:pStyle w:val="NoSpacing"/>
      </w:pPr>
    </w:p>
    <w:p w:rsidR="00661CB2" w:rsidRPr="0023480B" w:rsidRDefault="00661CB2" w:rsidP="00661CB2">
      <w:pPr>
        <w:pStyle w:val="NoSpacing"/>
      </w:pPr>
      <w:r w:rsidRPr="0023480B">
        <w:t xml:space="preserve">Amatas novada pašvaldība turpinās realizēt ELFLA programmas projektus „Rotaļu un atpūtas laukumu izbūve Ieriķu, Skujenes, Ģikšu un Zaubes ciemos Amatas novadā”, „Amatas novada Ģikšu ciemata saieta nama rekonstrukcija”, „Amatas novada pašvaldības autoceļa Ērgļu ceļš – Ruki rekonstrukcija”. </w:t>
      </w:r>
    </w:p>
    <w:p w:rsidR="00661CB2" w:rsidRDefault="00661CB2" w:rsidP="00661CB2">
      <w:pPr>
        <w:spacing w:line="240" w:lineRule="auto"/>
        <w:rPr>
          <w:lang w:val="lv-LV"/>
        </w:rPr>
      </w:pPr>
    </w:p>
    <w:p w:rsidR="00661CB2" w:rsidRPr="00407DC6" w:rsidRDefault="00661CB2" w:rsidP="00661CB2">
      <w:pPr>
        <w:spacing w:line="240" w:lineRule="auto"/>
        <w:rPr>
          <w:lang w:val="lv-LV"/>
        </w:rPr>
      </w:pPr>
      <w:r w:rsidRPr="003F7EFF">
        <w:rPr>
          <w:lang w:val="lv-LV"/>
        </w:rPr>
        <w:t xml:space="preserve">Skolu darbības pilnveidošanai un kvalitātes uzlabošanai turpinās realizēt ERAF projektu „Izglītības iestāžu informatizācija” Amatas novada Nītaures vidusskolā, Amatas novada Zaubes un Sērmūkšu pamatskolās. </w:t>
      </w:r>
      <w:r w:rsidRPr="00407DC6">
        <w:rPr>
          <w:lang w:val="lv-LV"/>
        </w:rPr>
        <w:t>Speciālo internātskolu programmas ietvaros turpinās realizēt ERAF projektu „Spāres speciālās internātskolas pieejamības un sasniedzamības infrastruktūras uzlabošana”.</w:t>
      </w:r>
    </w:p>
    <w:p w:rsidR="00661CB2" w:rsidRPr="00407DC6" w:rsidRDefault="00661CB2" w:rsidP="00661CB2">
      <w:pPr>
        <w:spacing w:line="240" w:lineRule="auto"/>
        <w:rPr>
          <w:lang w:val="lv-LV"/>
        </w:rPr>
      </w:pPr>
    </w:p>
    <w:p w:rsidR="00661CB2" w:rsidRPr="00407DC6" w:rsidRDefault="00661CB2" w:rsidP="00661CB2">
      <w:pPr>
        <w:spacing w:line="240" w:lineRule="auto"/>
        <w:rPr>
          <w:lang w:val="lv-LV"/>
        </w:rPr>
      </w:pPr>
    </w:p>
    <w:p w:rsidR="00661CB2" w:rsidRPr="006A7F5A" w:rsidRDefault="00661CB2" w:rsidP="00661CB2">
      <w:pPr>
        <w:pStyle w:val="Heading1"/>
        <w:jc w:val="center"/>
        <w:rPr>
          <w:rFonts w:ascii="Times New Roman" w:hAnsi="Times New Roman" w:cs="Times New Roman"/>
          <w:lang w:val="lv-LV" w:eastAsia="lv-LV"/>
        </w:rPr>
      </w:pPr>
      <w:bookmarkStart w:id="14" w:name="_Toc219306662"/>
      <w:bookmarkStart w:id="15" w:name="_Toc231196939"/>
      <w:r>
        <w:rPr>
          <w:rFonts w:ascii="Times New Roman" w:hAnsi="Times New Roman" w:cs="Times New Roman"/>
          <w:lang w:val="lv-LV" w:eastAsia="lv-LV"/>
        </w:rPr>
        <w:br w:type="page"/>
      </w:r>
      <w:bookmarkStart w:id="16" w:name="_Toc309631299"/>
      <w:r w:rsidRPr="006A7F5A">
        <w:rPr>
          <w:rFonts w:ascii="Times New Roman" w:hAnsi="Times New Roman" w:cs="Times New Roman"/>
          <w:lang w:val="lv-LV" w:eastAsia="lv-LV"/>
        </w:rPr>
        <w:lastRenderedPageBreak/>
        <w:t>6. Ūdensapgādes sistēmas raksturojums</w:t>
      </w:r>
      <w:bookmarkEnd w:id="15"/>
      <w:bookmarkEnd w:id="16"/>
    </w:p>
    <w:p w:rsidR="00661CB2" w:rsidRPr="006A7F5A" w:rsidRDefault="00661CB2" w:rsidP="00661CB2">
      <w:pPr>
        <w:pStyle w:val="Heading2"/>
        <w:suppressAutoHyphens w:val="0"/>
        <w:spacing w:after="120" w:line="276" w:lineRule="auto"/>
        <w:rPr>
          <w:rFonts w:ascii="Times New Roman" w:hAnsi="Times New Roman" w:cs="Times New Roman"/>
          <w:lang w:val="lv-LV" w:eastAsia="lv-LV"/>
        </w:rPr>
      </w:pPr>
      <w:bookmarkStart w:id="17" w:name="_Toc219306663"/>
      <w:bookmarkStart w:id="18" w:name="_Toc231196940"/>
      <w:bookmarkStart w:id="19" w:name="_Toc309631300"/>
      <w:bookmarkEnd w:id="14"/>
      <w:r w:rsidRPr="006A7F5A">
        <w:rPr>
          <w:rFonts w:ascii="Times New Roman" w:hAnsi="Times New Roman" w:cs="Times New Roman"/>
          <w:lang w:val="lv-LV" w:eastAsia="lv-LV"/>
        </w:rPr>
        <w:t xml:space="preserve">6.1. Pakalpojuma pieejamība un </w:t>
      </w:r>
      <w:bookmarkEnd w:id="17"/>
      <w:bookmarkEnd w:id="18"/>
      <w:r>
        <w:rPr>
          <w:rFonts w:ascii="Times New Roman" w:hAnsi="Times New Roman" w:cs="Times New Roman"/>
          <w:lang w:val="lv-LV" w:eastAsia="lv-LV"/>
        </w:rPr>
        <w:t>dzeramā ūdens kvalitāte</w:t>
      </w:r>
      <w:bookmarkEnd w:id="19"/>
    </w:p>
    <w:p w:rsidR="00661CB2" w:rsidRPr="006A7F5A" w:rsidRDefault="00661CB2" w:rsidP="00661CB2">
      <w:pPr>
        <w:pStyle w:val="NormalIndent"/>
        <w:spacing w:after="0" w:line="240" w:lineRule="auto"/>
        <w:rPr>
          <w:lang w:val="lv-LV"/>
        </w:rPr>
      </w:pPr>
    </w:p>
    <w:p w:rsidR="00661CB2" w:rsidRDefault="00661CB2" w:rsidP="00661CB2">
      <w:pPr>
        <w:spacing w:line="240" w:lineRule="auto"/>
        <w:rPr>
          <w:sz w:val="22"/>
          <w:szCs w:val="22"/>
          <w:lang w:val="lv-LV"/>
        </w:rPr>
      </w:pPr>
      <w:r>
        <w:rPr>
          <w:lang w:val="lv-LV"/>
        </w:rPr>
        <w:t>Zaubes</w:t>
      </w:r>
      <w:r w:rsidRPr="006A7F5A">
        <w:rPr>
          <w:lang w:val="lv-LV"/>
        </w:rPr>
        <w:t xml:space="preserve"> ciemā ir viena centralizēta ūdensapgādes sistēma. Esošais pieslēguma līmenis ir </w:t>
      </w:r>
      <w:r>
        <w:rPr>
          <w:lang w:val="lv-LV"/>
        </w:rPr>
        <w:t xml:space="preserve">vidējs – </w:t>
      </w:r>
      <w:r w:rsidRPr="00945BF0">
        <w:rPr>
          <w:b/>
          <w:lang w:val="lv-LV"/>
        </w:rPr>
        <w:t>341 iedzīvotājiem no ciema 435 iedzīvotājiem</w:t>
      </w:r>
      <w:r>
        <w:rPr>
          <w:lang w:val="lv-LV"/>
        </w:rPr>
        <w:t xml:space="preserve"> </w:t>
      </w:r>
      <w:r w:rsidRPr="006A7F5A">
        <w:rPr>
          <w:lang w:val="lv-LV"/>
        </w:rPr>
        <w:t xml:space="preserve">ir pieejami centralizēti ūdensapgādes pakalpojumi. Līdz ar to nodrošinājums ar centralizētas ūdensapgādes pakalpojumiem </w:t>
      </w:r>
      <w:r>
        <w:rPr>
          <w:lang w:val="lv-LV"/>
        </w:rPr>
        <w:t xml:space="preserve">Zaubes </w:t>
      </w:r>
      <w:r w:rsidRPr="006A7F5A">
        <w:rPr>
          <w:lang w:val="lv-LV"/>
        </w:rPr>
        <w:t>ciemā ir</w:t>
      </w:r>
      <w:r>
        <w:rPr>
          <w:lang w:val="lv-LV"/>
        </w:rPr>
        <w:t xml:space="preserve"> </w:t>
      </w:r>
      <w:r w:rsidRPr="00E417F5">
        <w:rPr>
          <w:b/>
          <w:lang w:val="lv-LV"/>
        </w:rPr>
        <w:t>78 %</w:t>
      </w:r>
      <w:r w:rsidRPr="006A7F5A">
        <w:rPr>
          <w:lang w:val="lv-LV"/>
        </w:rPr>
        <w:t xml:space="preserve"> iedzīvotāju. Ar centralizē</w:t>
      </w:r>
      <w:r>
        <w:rPr>
          <w:lang w:val="lv-LV"/>
        </w:rPr>
        <w:t xml:space="preserve">to ūdensapgādi tiek nodrošināta </w:t>
      </w:r>
      <w:r w:rsidRPr="00B120BD">
        <w:rPr>
          <w:lang w:val="lv-LV"/>
        </w:rPr>
        <w:t>arī pamatskola, bibliotēka</w:t>
      </w:r>
      <w:r>
        <w:rPr>
          <w:lang w:val="lv-LV"/>
        </w:rPr>
        <w:t>, administratīvā ēka „Bērzaines</w:t>
      </w:r>
      <w:r w:rsidRPr="00B120BD">
        <w:rPr>
          <w:lang w:val="lv-LV"/>
        </w:rPr>
        <w:t>, pagasta pārvalde u.c.</w:t>
      </w:r>
      <w:r w:rsidRPr="002D77A9">
        <w:rPr>
          <w:sz w:val="22"/>
          <w:szCs w:val="22"/>
          <w:lang w:val="lv-LV"/>
        </w:rPr>
        <w:t xml:space="preserve"> </w:t>
      </w:r>
    </w:p>
    <w:p w:rsidR="00661CB2" w:rsidRDefault="00661CB2" w:rsidP="00661CB2">
      <w:pPr>
        <w:spacing w:line="240" w:lineRule="auto"/>
        <w:rPr>
          <w:sz w:val="22"/>
          <w:szCs w:val="22"/>
          <w:lang w:val="lv-LV"/>
        </w:rPr>
      </w:pPr>
    </w:p>
    <w:p w:rsidR="00661CB2" w:rsidRPr="00CB1158" w:rsidRDefault="00661CB2" w:rsidP="00661CB2">
      <w:pPr>
        <w:spacing w:line="240" w:lineRule="auto"/>
        <w:rPr>
          <w:lang w:val="lv-LV"/>
        </w:rPr>
      </w:pPr>
      <w:r w:rsidRPr="00CB1158">
        <w:rPr>
          <w:lang w:val="lv-LV"/>
        </w:rPr>
        <w:t>Kopā mājsaimniecības saistītas ar pašvaldības ūdenssaimniecību  - 130 gab. Daļa no tām prombūtnē. Mājsaimniecības daudzdzīvokļu mājās ar ūdensapgādi un kanalizāciju - 83, tikai ar ūdeni - 7; Privātmāju mājsaimniecības 40 , t.sk. ūdensapgādi un kanalizāciju- 21, tikai ūdensapgādi-16, tikaikanalizāciju-3 mājsaimniecības.</w:t>
      </w:r>
    </w:p>
    <w:p w:rsidR="00661CB2" w:rsidRPr="00CB1158" w:rsidRDefault="00661CB2" w:rsidP="00661CB2">
      <w:pPr>
        <w:spacing w:line="240" w:lineRule="auto"/>
        <w:rPr>
          <w:lang w:val="lv-LV"/>
        </w:rPr>
      </w:pPr>
    </w:p>
    <w:p w:rsidR="00661CB2" w:rsidRPr="00CB1158" w:rsidRDefault="00661CB2" w:rsidP="00661CB2">
      <w:pPr>
        <w:spacing w:line="240" w:lineRule="auto"/>
        <w:rPr>
          <w:lang w:val="lv-LV"/>
        </w:rPr>
      </w:pPr>
      <w:r w:rsidRPr="00CB1158">
        <w:rPr>
          <w:lang w:val="lv-LV"/>
        </w:rPr>
        <w:t>Centrālā ūdensapgādes sistēma ar artēzisko aku ir izbūvēta 1968.gadā, individuālo dzīvojamo māju sektora pieslēgums būvēts 1982.gadā, 1986.gadā un 1987.gadā. Ielu tīklu garums 2.806 km un pievadtīkls – 1.976 km, kopā 4.782 km. Sistēma izveidota tā, ka ūdens vispirms piepilda ūdensapgādes tīklu un tikai pēc tam rezerve uzkrājas tērauda ūdenstornī ar tilpumu 25.0 m</w:t>
      </w:r>
      <w:r w:rsidRPr="00CB1158">
        <w:rPr>
          <w:vertAlign w:val="superscript"/>
          <w:lang w:val="lv-LV"/>
        </w:rPr>
        <w:t>3</w:t>
      </w:r>
      <w:r w:rsidRPr="00CB1158">
        <w:rPr>
          <w:lang w:val="lv-LV"/>
        </w:rPr>
        <w:t xml:space="preserve">. Viens ūdenstornis izbūvēts 1968.gadā un ir ar augstu nolietojuma pakāpi, savukārt par otru ūdenstorni nav datu un tas ilgstoši netiek izmantots. </w:t>
      </w:r>
    </w:p>
    <w:p w:rsidR="00661CB2" w:rsidRPr="00CB1158" w:rsidRDefault="00661CB2" w:rsidP="00661CB2">
      <w:pPr>
        <w:spacing w:line="240" w:lineRule="auto"/>
        <w:rPr>
          <w:lang w:val="lv-LV"/>
        </w:rPr>
      </w:pPr>
    </w:p>
    <w:p w:rsidR="00661CB2" w:rsidRPr="00CB1158" w:rsidRDefault="00661CB2" w:rsidP="00661CB2">
      <w:pPr>
        <w:spacing w:line="240" w:lineRule="auto"/>
        <w:rPr>
          <w:lang w:val="lv-LV"/>
        </w:rPr>
      </w:pPr>
      <w:r w:rsidRPr="00CB1158">
        <w:rPr>
          <w:lang w:val="lv-LV"/>
        </w:rPr>
        <w:t>Ūdens ieguvei 1987.gadā izurbti urbumi Nr. 1 un Nr.2, kas pieslēgti ūdensapgādes sistēmai, kā pārmaiņus darbināmi. Vienlaicīga abu urbumu izmantošana ir izslēgta ar elektropieslēguma sadali. Urbums Nr.3. „Krejotava”1995.gadā pieslēgts centrālam ūdensvadam kā rezerves urbums. No urbumiem iegūtais dzeramais ūdens pirms piegādes ūdensvadā netiek pakļauts apstrādei, jo attīrīšanas un atdzelžošanas iekārtu nav. To izbūve nav iespējama bez tīkla rekonstrukcijas, lai iegūto ūdeni atdalītu no piegādājamā un novirzītu attīrīšanai.</w:t>
      </w:r>
    </w:p>
    <w:p w:rsidR="00661CB2" w:rsidRPr="00CB1158" w:rsidRDefault="00661CB2" w:rsidP="00661CB2">
      <w:pPr>
        <w:spacing w:line="240" w:lineRule="auto"/>
        <w:rPr>
          <w:lang w:val="lv-LV"/>
        </w:rPr>
      </w:pPr>
    </w:p>
    <w:p w:rsidR="00661CB2" w:rsidRPr="00CB1158" w:rsidRDefault="00661CB2" w:rsidP="00661CB2">
      <w:pPr>
        <w:spacing w:line="240" w:lineRule="auto"/>
        <w:rPr>
          <w:lang w:val="lv-LV"/>
        </w:rPr>
      </w:pPr>
      <w:r w:rsidRPr="00CB1158">
        <w:rPr>
          <w:lang w:val="lv-LV"/>
        </w:rPr>
        <w:t>Ūdens ieguve pamatā notiek pārmaiņus no urbuma Nr.1. un urbuma Nr.2., urbums Nr.3. „Krejotava” ir rezerves urbums, kas tiek darbināts tikai gadījumos, kad elektropadeves traucējumu vai bojājumu dēļ nevar ūdeni iegūt no urbumiem Nr.1. un Nr.2.  No ūdensgūtnes padotajam dzeramajam ūdenim ir paaugstināts dzelzs saturs.</w:t>
      </w:r>
    </w:p>
    <w:p w:rsidR="00661CB2" w:rsidRPr="00CB1158" w:rsidRDefault="00661CB2" w:rsidP="00661CB2">
      <w:pPr>
        <w:spacing w:line="240" w:lineRule="auto"/>
        <w:rPr>
          <w:lang w:val="lv-LV"/>
        </w:rPr>
      </w:pPr>
    </w:p>
    <w:p w:rsidR="00661CB2" w:rsidRPr="00457DDA" w:rsidRDefault="00661CB2" w:rsidP="00661CB2">
      <w:pPr>
        <w:spacing w:line="240" w:lineRule="auto"/>
        <w:rPr>
          <w:lang w:val="lv-LV"/>
        </w:rPr>
      </w:pPr>
      <w:r w:rsidRPr="00CB1158">
        <w:rPr>
          <w:lang w:val="lv-LV"/>
        </w:rPr>
        <w:t>Dzeramā ūdens sagatavošanas iekārtas Zaubes ciemā nav izbūvētas un patērētāji saņem neatbilstošas kvalitātes dzeramo ūdeni.</w:t>
      </w:r>
    </w:p>
    <w:p w:rsidR="00661CB2" w:rsidRDefault="00661CB2" w:rsidP="00661CB2">
      <w:pPr>
        <w:spacing w:line="240" w:lineRule="auto"/>
        <w:rPr>
          <w:bCs/>
          <w:lang w:val="lv-LV"/>
        </w:rPr>
      </w:pPr>
    </w:p>
    <w:p w:rsidR="00661CB2" w:rsidRPr="00457DDA" w:rsidRDefault="00661CB2" w:rsidP="00661CB2">
      <w:pPr>
        <w:spacing w:line="240" w:lineRule="auto"/>
        <w:rPr>
          <w:bCs/>
          <w:lang w:val="lv-LV"/>
        </w:rPr>
      </w:pPr>
      <w:r w:rsidRPr="00457DDA">
        <w:rPr>
          <w:bCs/>
          <w:lang w:val="lv-LV"/>
        </w:rPr>
        <w:t>Analizējot dzeramā ūdens testēšanas pārskatus ir secināms, ka vairāki rādītāji neatbilst normatīviem, piemēram dzelzs, kopējā cietība, smarža, amonijs u.c.</w:t>
      </w:r>
    </w:p>
    <w:p w:rsidR="00661CB2" w:rsidRDefault="00661CB2" w:rsidP="00661CB2">
      <w:pPr>
        <w:rPr>
          <w:b/>
          <w:bCs/>
          <w:sz w:val="22"/>
          <w:szCs w:val="22"/>
          <w:lang w:val="lv-LV"/>
        </w:rPr>
      </w:pPr>
    </w:p>
    <w:p w:rsidR="00661CB2" w:rsidRDefault="00661CB2" w:rsidP="00661CB2">
      <w:pPr>
        <w:rPr>
          <w:b/>
          <w:bCs/>
          <w:sz w:val="22"/>
          <w:szCs w:val="22"/>
          <w:lang w:val="lv-LV"/>
        </w:rPr>
      </w:pPr>
    </w:p>
    <w:p w:rsidR="00661CB2" w:rsidRDefault="00661CB2" w:rsidP="00661CB2">
      <w:pPr>
        <w:rPr>
          <w:b/>
          <w:bCs/>
          <w:sz w:val="22"/>
          <w:szCs w:val="22"/>
          <w:lang w:val="lv-LV"/>
        </w:rPr>
      </w:pPr>
    </w:p>
    <w:p w:rsidR="00661CB2" w:rsidRDefault="00661CB2" w:rsidP="00661CB2">
      <w:pPr>
        <w:rPr>
          <w:b/>
          <w:bCs/>
          <w:sz w:val="22"/>
          <w:szCs w:val="22"/>
          <w:lang w:val="lv-LV"/>
        </w:rPr>
      </w:pPr>
    </w:p>
    <w:p w:rsidR="00661CB2" w:rsidRDefault="00661CB2" w:rsidP="00661CB2">
      <w:pPr>
        <w:rPr>
          <w:b/>
          <w:bCs/>
          <w:sz w:val="22"/>
          <w:szCs w:val="22"/>
          <w:lang w:val="lv-LV"/>
        </w:rPr>
      </w:pPr>
    </w:p>
    <w:p w:rsidR="00661CB2" w:rsidRPr="006A7F5A" w:rsidRDefault="00661CB2" w:rsidP="00661CB2">
      <w:pPr>
        <w:rPr>
          <w:b/>
          <w:bCs/>
          <w:sz w:val="22"/>
          <w:szCs w:val="22"/>
          <w:lang w:val="lv-LV"/>
        </w:rPr>
      </w:pPr>
      <w:r>
        <w:rPr>
          <w:b/>
          <w:bCs/>
          <w:sz w:val="22"/>
          <w:szCs w:val="22"/>
          <w:lang w:val="lv-LV"/>
        </w:rPr>
        <w:lastRenderedPageBreak/>
        <w:t>4</w:t>
      </w:r>
      <w:r w:rsidRPr="006A7F5A">
        <w:rPr>
          <w:b/>
          <w:bCs/>
          <w:sz w:val="22"/>
          <w:szCs w:val="22"/>
          <w:lang w:val="lv-LV"/>
        </w:rPr>
        <w:t xml:space="preserve">.tabula.  </w:t>
      </w:r>
      <w:r w:rsidRPr="006A7F5A">
        <w:rPr>
          <w:b/>
          <w:sz w:val="22"/>
          <w:szCs w:val="22"/>
          <w:lang w:val="lv-LV"/>
        </w:rPr>
        <w:t xml:space="preserve">Dzeramā ūdens kvalitātes rādītāji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900"/>
        <w:gridCol w:w="720"/>
        <w:gridCol w:w="900"/>
        <w:gridCol w:w="720"/>
        <w:gridCol w:w="720"/>
        <w:gridCol w:w="720"/>
        <w:gridCol w:w="720"/>
        <w:gridCol w:w="720"/>
        <w:gridCol w:w="720"/>
        <w:gridCol w:w="720"/>
      </w:tblGrid>
      <w:tr w:rsidR="00661CB2" w:rsidRPr="006A7F5A" w:rsidTr="00D86535">
        <w:trPr>
          <w:cantSplit/>
          <w:trHeight w:val="1826"/>
        </w:trPr>
        <w:tc>
          <w:tcPr>
            <w:tcW w:w="1728" w:type="dxa"/>
            <w:tcBorders>
              <w:bottom w:val="single" w:sz="4" w:space="0" w:color="auto"/>
            </w:tcBorders>
            <w:shd w:val="clear" w:color="auto" w:fill="FFCC99"/>
            <w:textDirection w:val="btLr"/>
            <w:vAlign w:val="center"/>
          </w:tcPr>
          <w:p w:rsidR="00661CB2" w:rsidRPr="006A7F5A" w:rsidRDefault="00661CB2" w:rsidP="00D86535">
            <w:pPr>
              <w:spacing w:after="60" w:line="240" w:lineRule="auto"/>
              <w:ind w:left="113" w:right="113"/>
              <w:jc w:val="center"/>
              <w:rPr>
                <w:b/>
                <w:bCs/>
                <w:sz w:val="22"/>
                <w:szCs w:val="22"/>
                <w:lang w:val="lv-LV"/>
              </w:rPr>
            </w:pPr>
            <w:r w:rsidRPr="006A7F5A">
              <w:rPr>
                <w:b/>
                <w:bCs/>
                <w:sz w:val="22"/>
                <w:szCs w:val="22"/>
                <w:lang w:val="lv-LV"/>
              </w:rPr>
              <w:t>Analīzes vieta un datums</w:t>
            </w:r>
          </w:p>
          <w:p w:rsidR="00661CB2" w:rsidRPr="006A7F5A" w:rsidRDefault="00661CB2" w:rsidP="00D86535">
            <w:pPr>
              <w:spacing w:after="60" w:line="240" w:lineRule="auto"/>
              <w:ind w:left="113" w:right="113"/>
              <w:jc w:val="center"/>
              <w:rPr>
                <w:b/>
                <w:bCs/>
                <w:sz w:val="22"/>
                <w:szCs w:val="22"/>
                <w:lang w:val="lv-LV"/>
              </w:rPr>
            </w:pPr>
          </w:p>
          <w:p w:rsidR="00661CB2" w:rsidRPr="006A7F5A" w:rsidRDefault="00661CB2" w:rsidP="00D86535">
            <w:pPr>
              <w:spacing w:after="60" w:line="240" w:lineRule="auto"/>
              <w:ind w:left="113" w:right="113"/>
              <w:jc w:val="center"/>
              <w:rPr>
                <w:b/>
                <w:bCs/>
                <w:sz w:val="22"/>
                <w:szCs w:val="22"/>
                <w:lang w:val="lv-LV"/>
              </w:rPr>
            </w:pPr>
          </w:p>
        </w:tc>
        <w:tc>
          <w:tcPr>
            <w:tcW w:w="900" w:type="dxa"/>
            <w:tcBorders>
              <w:bottom w:val="single" w:sz="4" w:space="0" w:color="auto"/>
            </w:tcBorders>
            <w:shd w:val="clear" w:color="auto" w:fill="FFCC99"/>
            <w:textDirection w:val="btLr"/>
            <w:vAlign w:val="center"/>
          </w:tcPr>
          <w:p w:rsidR="00661CB2" w:rsidRPr="006A7F5A" w:rsidRDefault="00661CB2" w:rsidP="00D86535">
            <w:pPr>
              <w:spacing w:after="60" w:line="240" w:lineRule="auto"/>
              <w:ind w:left="113" w:right="113"/>
              <w:jc w:val="center"/>
              <w:rPr>
                <w:b/>
                <w:bCs/>
                <w:sz w:val="22"/>
                <w:szCs w:val="22"/>
                <w:lang w:val="lv-LV"/>
              </w:rPr>
            </w:pPr>
            <w:r w:rsidRPr="006A7F5A">
              <w:rPr>
                <w:b/>
                <w:bCs/>
                <w:sz w:val="22"/>
                <w:szCs w:val="22"/>
                <w:lang w:val="lv-LV"/>
              </w:rPr>
              <w:t>Dzelzs, mg/l</w:t>
            </w:r>
          </w:p>
        </w:tc>
        <w:tc>
          <w:tcPr>
            <w:tcW w:w="720" w:type="dxa"/>
            <w:tcBorders>
              <w:bottom w:val="single" w:sz="4" w:space="0" w:color="auto"/>
            </w:tcBorders>
            <w:shd w:val="clear" w:color="auto" w:fill="FFCC99"/>
            <w:textDirection w:val="btLr"/>
            <w:vAlign w:val="center"/>
          </w:tcPr>
          <w:p w:rsidR="00661CB2" w:rsidRPr="006A7F5A" w:rsidRDefault="00661CB2" w:rsidP="00D86535">
            <w:pPr>
              <w:spacing w:after="60" w:line="240" w:lineRule="auto"/>
              <w:ind w:left="113" w:right="113"/>
              <w:jc w:val="center"/>
              <w:rPr>
                <w:b/>
                <w:bCs/>
                <w:sz w:val="22"/>
                <w:szCs w:val="22"/>
                <w:lang w:val="lv-LV"/>
              </w:rPr>
            </w:pPr>
            <w:r w:rsidRPr="006A7F5A">
              <w:rPr>
                <w:b/>
                <w:bCs/>
                <w:sz w:val="22"/>
                <w:szCs w:val="22"/>
                <w:lang w:val="lv-LV"/>
              </w:rPr>
              <w:t>Ūdens duļķainība NTU vien.</w:t>
            </w:r>
          </w:p>
        </w:tc>
        <w:tc>
          <w:tcPr>
            <w:tcW w:w="900" w:type="dxa"/>
            <w:tcBorders>
              <w:bottom w:val="single" w:sz="4" w:space="0" w:color="auto"/>
            </w:tcBorders>
            <w:shd w:val="clear" w:color="auto" w:fill="FFCC99"/>
            <w:textDirection w:val="btLr"/>
            <w:vAlign w:val="center"/>
          </w:tcPr>
          <w:p w:rsidR="00661CB2" w:rsidRPr="006A7F5A" w:rsidRDefault="00661CB2" w:rsidP="00D86535">
            <w:pPr>
              <w:spacing w:after="60" w:line="240" w:lineRule="auto"/>
              <w:ind w:left="113" w:right="113"/>
              <w:jc w:val="center"/>
              <w:rPr>
                <w:b/>
                <w:bCs/>
                <w:sz w:val="22"/>
                <w:szCs w:val="22"/>
                <w:lang w:val="lv-LV"/>
              </w:rPr>
            </w:pPr>
            <w:r w:rsidRPr="006A7F5A">
              <w:rPr>
                <w:b/>
                <w:bCs/>
                <w:sz w:val="22"/>
                <w:szCs w:val="22"/>
                <w:lang w:val="lv-LV"/>
              </w:rPr>
              <w:t>Vides reakcija pH</w:t>
            </w:r>
          </w:p>
        </w:tc>
        <w:tc>
          <w:tcPr>
            <w:tcW w:w="720" w:type="dxa"/>
            <w:tcBorders>
              <w:bottom w:val="single" w:sz="4" w:space="0" w:color="auto"/>
            </w:tcBorders>
            <w:shd w:val="clear" w:color="auto" w:fill="FFCC99"/>
            <w:textDirection w:val="btLr"/>
            <w:vAlign w:val="center"/>
          </w:tcPr>
          <w:p w:rsidR="00661CB2" w:rsidRPr="006A7F5A" w:rsidRDefault="00661CB2" w:rsidP="00D86535">
            <w:pPr>
              <w:spacing w:after="60" w:line="240" w:lineRule="auto"/>
              <w:ind w:left="113" w:right="113"/>
              <w:jc w:val="center"/>
              <w:rPr>
                <w:b/>
                <w:bCs/>
                <w:sz w:val="22"/>
                <w:szCs w:val="22"/>
                <w:lang w:val="lv-LV"/>
              </w:rPr>
            </w:pPr>
            <w:r>
              <w:rPr>
                <w:b/>
                <w:bCs/>
                <w:sz w:val="22"/>
                <w:szCs w:val="22"/>
                <w:lang w:val="lv-LV"/>
              </w:rPr>
              <w:t>Krāsainība mg/l/Pt</w:t>
            </w:r>
          </w:p>
        </w:tc>
        <w:tc>
          <w:tcPr>
            <w:tcW w:w="720" w:type="dxa"/>
            <w:tcBorders>
              <w:bottom w:val="single" w:sz="4" w:space="0" w:color="auto"/>
            </w:tcBorders>
            <w:shd w:val="clear" w:color="auto" w:fill="FFCC99"/>
            <w:textDirection w:val="btLr"/>
            <w:vAlign w:val="center"/>
          </w:tcPr>
          <w:p w:rsidR="00661CB2" w:rsidRPr="006A7F5A" w:rsidRDefault="00661CB2" w:rsidP="00D86535">
            <w:pPr>
              <w:spacing w:after="60" w:line="240" w:lineRule="auto"/>
              <w:ind w:left="113" w:right="113"/>
              <w:jc w:val="center"/>
              <w:rPr>
                <w:b/>
                <w:bCs/>
                <w:sz w:val="22"/>
                <w:szCs w:val="22"/>
                <w:lang w:val="lv-LV"/>
              </w:rPr>
            </w:pPr>
            <w:r>
              <w:rPr>
                <w:b/>
                <w:bCs/>
                <w:sz w:val="22"/>
                <w:szCs w:val="22"/>
                <w:lang w:val="lv-LV"/>
              </w:rPr>
              <w:t xml:space="preserve">Amonijs </w:t>
            </w:r>
            <w:r w:rsidRPr="006A7F5A">
              <w:rPr>
                <w:b/>
                <w:bCs/>
                <w:sz w:val="22"/>
                <w:szCs w:val="22"/>
                <w:lang w:val="lv-LV"/>
              </w:rPr>
              <w:t>mg/l</w:t>
            </w:r>
          </w:p>
        </w:tc>
        <w:tc>
          <w:tcPr>
            <w:tcW w:w="720" w:type="dxa"/>
            <w:tcBorders>
              <w:bottom w:val="single" w:sz="4" w:space="0" w:color="auto"/>
            </w:tcBorders>
            <w:shd w:val="clear" w:color="auto" w:fill="FFCC99"/>
            <w:textDirection w:val="btLr"/>
          </w:tcPr>
          <w:p w:rsidR="00661CB2" w:rsidRDefault="00661CB2" w:rsidP="00D86535">
            <w:pPr>
              <w:spacing w:after="60" w:line="240" w:lineRule="auto"/>
              <w:ind w:left="113" w:right="113"/>
              <w:jc w:val="center"/>
              <w:rPr>
                <w:b/>
                <w:bCs/>
                <w:sz w:val="22"/>
                <w:szCs w:val="22"/>
                <w:lang w:val="lv-LV"/>
              </w:rPr>
            </w:pPr>
            <w:r>
              <w:rPr>
                <w:b/>
                <w:bCs/>
                <w:sz w:val="22"/>
                <w:szCs w:val="22"/>
                <w:lang w:val="lv-LV"/>
              </w:rPr>
              <w:t>Sulfāti mg/l</w:t>
            </w:r>
          </w:p>
        </w:tc>
        <w:tc>
          <w:tcPr>
            <w:tcW w:w="720" w:type="dxa"/>
            <w:tcBorders>
              <w:bottom w:val="single" w:sz="4" w:space="0" w:color="auto"/>
            </w:tcBorders>
            <w:shd w:val="clear" w:color="auto" w:fill="FFCC99"/>
            <w:textDirection w:val="btLr"/>
            <w:vAlign w:val="center"/>
          </w:tcPr>
          <w:p w:rsidR="00661CB2" w:rsidRPr="006A7F5A" w:rsidRDefault="00661CB2" w:rsidP="00D86535">
            <w:pPr>
              <w:spacing w:after="60" w:line="240" w:lineRule="auto"/>
              <w:ind w:left="113" w:right="113"/>
              <w:jc w:val="center"/>
              <w:rPr>
                <w:b/>
                <w:bCs/>
                <w:sz w:val="22"/>
                <w:szCs w:val="22"/>
                <w:lang w:val="lv-LV"/>
              </w:rPr>
            </w:pPr>
            <w:r>
              <w:rPr>
                <w:b/>
                <w:bCs/>
                <w:sz w:val="22"/>
                <w:szCs w:val="22"/>
                <w:lang w:val="lv-LV"/>
              </w:rPr>
              <w:t>Kopējā cietība</w:t>
            </w:r>
          </w:p>
        </w:tc>
        <w:tc>
          <w:tcPr>
            <w:tcW w:w="720" w:type="dxa"/>
            <w:tcBorders>
              <w:bottom w:val="single" w:sz="4" w:space="0" w:color="auto"/>
            </w:tcBorders>
            <w:shd w:val="clear" w:color="auto" w:fill="FFCC99"/>
            <w:textDirection w:val="btLr"/>
          </w:tcPr>
          <w:p w:rsidR="00661CB2" w:rsidRDefault="00661CB2" w:rsidP="00D86535">
            <w:pPr>
              <w:spacing w:after="60" w:line="240" w:lineRule="auto"/>
              <w:ind w:left="113" w:right="113"/>
              <w:jc w:val="center"/>
              <w:rPr>
                <w:b/>
                <w:bCs/>
                <w:sz w:val="22"/>
                <w:szCs w:val="22"/>
                <w:lang w:val="lv-LV"/>
              </w:rPr>
            </w:pPr>
            <w:r>
              <w:rPr>
                <w:b/>
                <w:bCs/>
                <w:sz w:val="22"/>
                <w:szCs w:val="22"/>
                <w:lang w:val="lv-LV"/>
              </w:rPr>
              <w:t>Mangāns</w:t>
            </w:r>
          </w:p>
        </w:tc>
        <w:tc>
          <w:tcPr>
            <w:tcW w:w="720" w:type="dxa"/>
            <w:tcBorders>
              <w:bottom w:val="single" w:sz="4" w:space="0" w:color="auto"/>
            </w:tcBorders>
            <w:shd w:val="clear" w:color="auto" w:fill="FFCC99"/>
            <w:textDirection w:val="btLr"/>
          </w:tcPr>
          <w:p w:rsidR="00661CB2" w:rsidRDefault="00661CB2" w:rsidP="00D86535">
            <w:pPr>
              <w:spacing w:after="60" w:line="240" w:lineRule="auto"/>
              <w:ind w:left="113" w:right="113"/>
              <w:jc w:val="center"/>
              <w:rPr>
                <w:b/>
                <w:bCs/>
                <w:sz w:val="22"/>
                <w:szCs w:val="22"/>
                <w:lang w:val="lv-LV"/>
              </w:rPr>
            </w:pPr>
            <w:r>
              <w:rPr>
                <w:b/>
                <w:bCs/>
                <w:sz w:val="22"/>
                <w:szCs w:val="22"/>
                <w:lang w:val="lv-LV"/>
              </w:rPr>
              <w:t>Permanganāta indekss</w:t>
            </w:r>
          </w:p>
        </w:tc>
        <w:tc>
          <w:tcPr>
            <w:tcW w:w="720" w:type="dxa"/>
            <w:tcBorders>
              <w:bottom w:val="single" w:sz="4" w:space="0" w:color="auto"/>
            </w:tcBorders>
            <w:shd w:val="clear" w:color="auto" w:fill="FFCC99"/>
            <w:textDirection w:val="btLr"/>
            <w:vAlign w:val="center"/>
          </w:tcPr>
          <w:p w:rsidR="00661CB2" w:rsidRPr="006A7F5A" w:rsidRDefault="00661CB2" w:rsidP="00D86535">
            <w:pPr>
              <w:spacing w:after="60" w:line="240" w:lineRule="auto"/>
              <w:ind w:left="113" w:right="113"/>
              <w:jc w:val="center"/>
              <w:rPr>
                <w:b/>
                <w:bCs/>
                <w:sz w:val="22"/>
                <w:szCs w:val="22"/>
                <w:lang w:val="lv-LV"/>
              </w:rPr>
            </w:pPr>
            <w:r>
              <w:rPr>
                <w:b/>
                <w:bCs/>
                <w:sz w:val="22"/>
                <w:szCs w:val="22"/>
                <w:lang w:val="lv-LV"/>
              </w:rPr>
              <w:t>Smarža</w:t>
            </w:r>
          </w:p>
        </w:tc>
      </w:tr>
      <w:tr w:rsidR="00661CB2" w:rsidRPr="002D24BB" w:rsidTr="00D86535">
        <w:trPr>
          <w:cantSplit/>
          <w:trHeight w:val="994"/>
        </w:trPr>
        <w:tc>
          <w:tcPr>
            <w:tcW w:w="1728" w:type="dxa"/>
            <w:shd w:val="clear" w:color="auto" w:fill="auto"/>
            <w:vAlign w:val="center"/>
          </w:tcPr>
          <w:p w:rsidR="00661CB2" w:rsidRDefault="00661CB2" w:rsidP="00D86535">
            <w:pPr>
              <w:pStyle w:val="Header"/>
              <w:tabs>
                <w:tab w:val="clear" w:pos="4153"/>
                <w:tab w:val="clear" w:pos="8306"/>
              </w:tabs>
              <w:spacing w:line="240" w:lineRule="auto"/>
              <w:jc w:val="center"/>
              <w:rPr>
                <w:sz w:val="22"/>
                <w:szCs w:val="22"/>
                <w:lang w:val="lv-LV" w:eastAsia="lv-LV"/>
              </w:rPr>
            </w:pPr>
            <w:r w:rsidRPr="002D24BB">
              <w:rPr>
                <w:sz w:val="22"/>
                <w:szCs w:val="22"/>
                <w:lang w:val="lv-LV" w:eastAsia="lv-LV"/>
              </w:rPr>
              <w:t>1. Aka Nr.1</w:t>
            </w:r>
          </w:p>
          <w:p w:rsidR="00661CB2" w:rsidRPr="002D24BB"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(08.06.2009)</w:t>
            </w:r>
          </w:p>
        </w:tc>
        <w:tc>
          <w:tcPr>
            <w:tcW w:w="900" w:type="dxa"/>
            <w:shd w:val="clear" w:color="auto" w:fill="auto"/>
            <w:vAlign w:val="center"/>
          </w:tcPr>
          <w:p w:rsidR="00661CB2" w:rsidRPr="002D24BB"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1,36</w:t>
            </w:r>
          </w:p>
        </w:tc>
        <w:tc>
          <w:tcPr>
            <w:tcW w:w="720" w:type="dxa"/>
            <w:shd w:val="clear" w:color="auto" w:fill="auto"/>
            <w:vAlign w:val="center"/>
          </w:tcPr>
          <w:p w:rsidR="00661CB2" w:rsidRPr="002D24BB"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w:t>
            </w:r>
          </w:p>
        </w:tc>
        <w:tc>
          <w:tcPr>
            <w:tcW w:w="900" w:type="dxa"/>
            <w:shd w:val="clear" w:color="auto" w:fill="auto"/>
            <w:vAlign w:val="center"/>
          </w:tcPr>
          <w:p w:rsidR="00661CB2" w:rsidRPr="002D24BB"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w:t>
            </w:r>
          </w:p>
        </w:tc>
        <w:tc>
          <w:tcPr>
            <w:tcW w:w="720" w:type="dxa"/>
            <w:shd w:val="clear" w:color="auto" w:fill="auto"/>
            <w:vAlign w:val="center"/>
          </w:tcPr>
          <w:p w:rsidR="00661CB2" w:rsidRPr="002D24BB" w:rsidRDefault="00661CB2" w:rsidP="00D86535">
            <w:pPr>
              <w:pStyle w:val="Header"/>
              <w:tabs>
                <w:tab w:val="clear" w:pos="4153"/>
                <w:tab w:val="clear" w:pos="8306"/>
              </w:tabs>
              <w:spacing w:line="240" w:lineRule="auto"/>
              <w:jc w:val="center"/>
              <w:rPr>
                <w:sz w:val="22"/>
                <w:szCs w:val="22"/>
                <w:lang w:val="lv-LV" w:eastAsia="lv-LV"/>
              </w:rPr>
            </w:pPr>
          </w:p>
        </w:tc>
        <w:tc>
          <w:tcPr>
            <w:tcW w:w="720" w:type="dxa"/>
            <w:shd w:val="clear" w:color="auto" w:fill="auto"/>
            <w:vAlign w:val="center"/>
          </w:tcPr>
          <w:p w:rsidR="00661CB2" w:rsidRPr="002D24BB"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0,42</w:t>
            </w:r>
          </w:p>
        </w:tc>
        <w:tc>
          <w:tcPr>
            <w:tcW w:w="720" w:type="dxa"/>
          </w:tcPr>
          <w:p w:rsidR="00661CB2" w:rsidRDefault="00661CB2" w:rsidP="00D86535">
            <w:pPr>
              <w:pStyle w:val="Header"/>
              <w:tabs>
                <w:tab w:val="clear" w:pos="4153"/>
                <w:tab w:val="clear" w:pos="8306"/>
              </w:tabs>
              <w:spacing w:line="240" w:lineRule="auto"/>
              <w:jc w:val="center"/>
              <w:rPr>
                <w:sz w:val="22"/>
                <w:szCs w:val="22"/>
                <w:lang w:val="lv-LV" w:eastAsia="lv-LV"/>
              </w:rPr>
            </w:pPr>
          </w:p>
          <w:p w:rsidR="00661CB2" w:rsidRDefault="00661CB2" w:rsidP="00D86535">
            <w:pPr>
              <w:pStyle w:val="Header"/>
              <w:tabs>
                <w:tab w:val="clear" w:pos="4153"/>
                <w:tab w:val="clear" w:pos="8306"/>
              </w:tabs>
              <w:spacing w:line="240" w:lineRule="auto"/>
              <w:jc w:val="center"/>
              <w:rPr>
                <w:sz w:val="22"/>
                <w:szCs w:val="22"/>
                <w:lang w:val="lv-LV" w:eastAsia="lv-LV"/>
              </w:rPr>
            </w:pPr>
          </w:p>
          <w:p w:rsidR="00661CB2" w:rsidRPr="002D24BB"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1,5</w:t>
            </w:r>
          </w:p>
        </w:tc>
        <w:tc>
          <w:tcPr>
            <w:tcW w:w="720" w:type="dxa"/>
            <w:vAlign w:val="center"/>
          </w:tcPr>
          <w:p w:rsidR="00661CB2" w:rsidRPr="002D24BB"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5,40</w:t>
            </w:r>
          </w:p>
        </w:tc>
        <w:tc>
          <w:tcPr>
            <w:tcW w:w="720" w:type="dxa"/>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0,029</w:t>
            </w:r>
          </w:p>
        </w:tc>
        <w:tc>
          <w:tcPr>
            <w:tcW w:w="720" w:type="dxa"/>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1,34</w:t>
            </w:r>
          </w:p>
        </w:tc>
        <w:tc>
          <w:tcPr>
            <w:tcW w:w="720" w:type="dxa"/>
            <w:shd w:val="clear" w:color="auto" w:fill="auto"/>
            <w:vAlign w:val="center"/>
          </w:tcPr>
          <w:p w:rsidR="00661CB2" w:rsidRPr="002D24BB"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nav</w:t>
            </w:r>
          </w:p>
        </w:tc>
      </w:tr>
      <w:tr w:rsidR="00661CB2" w:rsidRPr="006A7F5A" w:rsidTr="00D86535">
        <w:trPr>
          <w:cantSplit/>
          <w:trHeight w:val="815"/>
        </w:trPr>
        <w:tc>
          <w:tcPr>
            <w:tcW w:w="1728" w:type="dxa"/>
            <w:tcBorders>
              <w:bottom w:val="single" w:sz="4" w:space="0" w:color="auto"/>
            </w:tcBorders>
            <w:shd w:val="clear" w:color="auto" w:fill="auto"/>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sidRPr="002D24BB">
              <w:rPr>
                <w:sz w:val="22"/>
                <w:szCs w:val="22"/>
                <w:lang w:val="lv-LV" w:eastAsia="lv-LV"/>
              </w:rPr>
              <w:t>2. Aka Nr.2</w:t>
            </w:r>
            <w:r>
              <w:rPr>
                <w:sz w:val="22"/>
                <w:szCs w:val="22"/>
                <w:lang w:val="lv-LV" w:eastAsia="lv-LV"/>
              </w:rPr>
              <w:t xml:space="preserve"> (24.04.2008)</w:t>
            </w:r>
          </w:p>
        </w:tc>
        <w:tc>
          <w:tcPr>
            <w:tcW w:w="900" w:type="dxa"/>
            <w:tcBorders>
              <w:bottom w:val="single" w:sz="4" w:space="0" w:color="auto"/>
            </w:tcBorders>
            <w:shd w:val="clear" w:color="auto" w:fill="auto"/>
            <w:vAlign w:val="center"/>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1,87</w:t>
            </w:r>
          </w:p>
        </w:tc>
        <w:tc>
          <w:tcPr>
            <w:tcW w:w="720" w:type="dxa"/>
            <w:tcBorders>
              <w:bottom w:val="single" w:sz="4" w:space="0" w:color="auto"/>
            </w:tcBorders>
            <w:shd w:val="clear" w:color="auto" w:fill="auto"/>
            <w:vAlign w:val="center"/>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&gt;20</w:t>
            </w:r>
          </w:p>
        </w:tc>
        <w:tc>
          <w:tcPr>
            <w:tcW w:w="900" w:type="dxa"/>
            <w:tcBorders>
              <w:bottom w:val="single" w:sz="4" w:space="0" w:color="auto"/>
            </w:tcBorders>
            <w:shd w:val="clear" w:color="auto" w:fill="auto"/>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7,44</w:t>
            </w:r>
          </w:p>
        </w:tc>
        <w:tc>
          <w:tcPr>
            <w:tcW w:w="720" w:type="dxa"/>
            <w:tcBorders>
              <w:bottom w:val="single" w:sz="4" w:space="0" w:color="auto"/>
            </w:tcBorders>
            <w:shd w:val="clear" w:color="auto" w:fill="auto"/>
            <w:vAlign w:val="center"/>
          </w:tcPr>
          <w:p w:rsidR="00661CB2" w:rsidRPr="002C7C37" w:rsidRDefault="00661CB2" w:rsidP="00D86535">
            <w:pPr>
              <w:pStyle w:val="Header"/>
              <w:tabs>
                <w:tab w:val="clear" w:pos="4153"/>
                <w:tab w:val="clear" w:pos="8306"/>
              </w:tabs>
              <w:spacing w:line="240" w:lineRule="auto"/>
              <w:jc w:val="center"/>
              <w:rPr>
                <w:sz w:val="22"/>
                <w:szCs w:val="22"/>
                <w:lang w:val="lv-LV" w:eastAsia="lv-LV"/>
              </w:rPr>
            </w:pPr>
            <w:r w:rsidRPr="002C7C37">
              <w:rPr>
                <w:sz w:val="22"/>
                <w:szCs w:val="22"/>
                <w:lang w:val="lv-LV" w:eastAsia="lv-LV"/>
              </w:rPr>
              <w:t>10</w:t>
            </w:r>
          </w:p>
        </w:tc>
        <w:tc>
          <w:tcPr>
            <w:tcW w:w="720" w:type="dxa"/>
            <w:tcBorders>
              <w:bottom w:val="single" w:sz="4" w:space="0" w:color="auto"/>
            </w:tcBorders>
            <w:shd w:val="clear" w:color="auto" w:fill="auto"/>
            <w:vAlign w:val="center"/>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0,48</w:t>
            </w:r>
          </w:p>
        </w:tc>
        <w:tc>
          <w:tcPr>
            <w:tcW w:w="720" w:type="dxa"/>
            <w:tcBorders>
              <w:bottom w:val="single" w:sz="4" w:space="0" w:color="auto"/>
            </w:tcBorders>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4,9</w:t>
            </w:r>
          </w:p>
        </w:tc>
        <w:tc>
          <w:tcPr>
            <w:tcW w:w="720" w:type="dxa"/>
            <w:tcBorders>
              <w:bottom w:val="single" w:sz="4" w:space="0" w:color="auto"/>
            </w:tcBorders>
            <w:vAlign w:val="center"/>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w:t>
            </w:r>
          </w:p>
        </w:tc>
        <w:tc>
          <w:tcPr>
            <w:tcW w:w="720" w:type="dxa"/>
            <w:tcBorders>
              <w:bottom w:val="single" w:sz="4" w:space="0" w:color="auto"/>
            </w:tcBorders>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0,08</w:t>
            </w:r>
          </w:p>
        </w:tc>
        <w:tc>
          <w:tcPr>
            <w:tcW w:w="720" w:type="dxa"/>
            <w:tcBorders>
              <w:bottom w:val="single" w:sz="4" w:space="0" w:color="auto"/>
            </w:tcBorders>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3,36</w:t>
            </w:r>
          </w:p>
        </w:tc>
        <w:tc>
          <w:tcPr>
            <w:tcW w:w="720" w:type="dxa"/>
            <w:tcBorders>
              <w:bottom w:val="single" w:sz="4" w:space="0" w:color="auto"/>
            </w:tcBorders>
            <w:shd w:val="clear" w:color="auto" w:fill="auto"/>
            <w:vAlign w:val="center"/>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vāja</w:t>
            </w:r>
          </w:p>
        </w:tc>
      </w:tr>
      <w:tr w:rsidR="00661CB2" w:rsidRPr="00546897" w:rsidTr="00D86535">
        <w:trPr>
          <w:cantSplit/>
          <w:trHeight w:val="815"/>
        </w:trPr>
        <w:tc>
          <w:tcPr>
            <w:tcW w:w="1728" w:type="dxa"/>
            <w:tcBorders>
              <w:bottom w:val="single" w:sz="4" w:space="0" w:color="auto"/>
            </w:tcBorders>
            <w:shd w:val="clear" w:color="auto" w:fill="auto"/>
            <w:vAlign w:val="center"/>
          </w:tcPr>
          <w:p w:rsidR="00661CB2" w:rsidRPr="002D24BB" w:rsidRDefault="00661CB2" w:rsidP="00D86535">
            <w:pPr>
              <w:pStyle w:val="Header"/>
              <w:tabs>
                <w:tab w:val="clear" w:pos="4153"/>
                <w:tab w:val="clear" w:pos="8306"/>
              </w:tabs>
              <w:spacing w:line="240" w:lineRule="auto"/>
              <w:jc w:val="center"/>
              <w:rPr>
                <w:sz w:val="22"/>
                <w:szCs w:val="22"/>
                <w:lang w:val="lv-LV" w:eastAsia="lv-LV"/>
              </w:rPr>
            </w:pPr>
            <w:r w:rsidRPr="002D24BB">
              <w:rPr>
                <w:sz w:val="22"/>
                <w:szCs w:val="22"/>
                <w:lang w:val="lv-LV" w:eastAsia="lv-LV"/>
              </w:rPr>
              <w:t>2.No urbuma pases datiem Aka Nr.</w:t>
            </w:r>
            <w:r>
              <w:rPr>
                <w:sz w:val="22"/>
                <w:szCs w:val="22"/>
                <w:lang w:val="lv-LV" w:eastAsia="lv-LV"/>
              </w:rPr>
              <w:t>3 Krejotava</w:t>
            </w:r>
          </w:p>
        </w:tc>
        <w:tc>
          <w:tcPr>
            <w:tcW w:w="900" w:type="dxa"/>
            <w:tcBorders>
              <w:bottom w:val="single" w:sz="4" w:space="0" w:color="auto"/>
            </w:tcBorders>
            <w:shd w:val="clear" w:color="auto" w:fill="auto"/>
            <w:vAlign w:val="center"/>
          </w:tcPr>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c>
          <w:tcPr>
            <w:tcW w:w="720" w:type="dxa"/>
            <w:tcBorders>
              <w:bottom w:val="single" w:sz="4" w:space="0" w:color="auto"/>
            </w:tcBorders>
            <w:shd w:val="clear" w:color="auto" w:fill="auto"/>
            <w:vAlign w:val="center"/>
          </w:tcPr>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c>
          <w:tcPr>
            <w:tcW w:w="900" w:type="dxa"/>
            <w:tcBorders>
              <w:bottom w:val="single" w:sz="4" w:space="0" w:color="auto"/>
            </w:tcBorders>
            <w:shd w:val="clear" w:color="auto" w:fill="auto"/>
            <w:vAlign w:val="center"/>
          </w:tcPr>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c>
          <w:tcPr>
            <w:tcW w:w="720" w:type="dxa"/>
            <w:tcBorders>
              <w:bottom w:val="single" w:sz="4" w:space="0" w:color="auto"/>
            </w:tcBorders>
            <w:shd w:val="clear" w:color="auto" w:fill="auto"/>
            <w:vAlign w:val="center"/>
          </w:tcPr>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c>
          <w:tcPr>
            <w:tcW w:w="720" w:type="dxa"/>
            <w:tcBorders>
              <w:bottom w:val="single" w:sz="4" w:space="0" w:color="auto"/>
            </w:tcBorders>
            <w:shd w:val="clear" w:color="auto" w:fill="auto"/>
            <w:vAlign w:val="center"/>
          </w:tcPr>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c>
          <w:tcPr>
            <w:tcW w:w="720" w:type="dxa"/>
            <w:tcBorders>
              <w:bottom w:val="single" w:sz="4" w:space="0" w:color="auto"/>
            </w:tcBorders>
          </w:tcPr>
          <w:p w:rsidR="00661CB2" w:rsidRPr="00994BE7" w:rsidRDefault="00661CB2" w:rsidP="00D86535">
            <w:pPr>
              <w:pStyle w:val="Header"/>
              <w:tabs>
                <w:tab w:val="clear" w:pos="4153"/>
                <w:tab w:val="clear" w:pos="8306"/>
              </w:tabs>
              <w:spacing w:line="240" w:lineRule="auto"/>
              <w:jc w:val="center"/>
              <w:rPr>
                <w:sz w:val="22"/>
                <w:szCs w:val="22"/>
                <w:lang w:val="lv-LV" w:eastAsia="lv-LV"/>
              </w:rPr>
            </w:pPr>
          </w:p>
          <w:p w:rsidR="00661CB2" w:rsidRPr="00994BE7" w:rsidRDefault="00661CB2" w:rsidP="00D86535">
            <w:pPr>
              <w:pStyle w:val="Header"/>
              <w:tabs>
                <w:tab w:val="clear" w:pos="4153"/>
                <w:tab w:val="clear" w:pos="8306"/>
              </w:tabs>
              <w:spacing w:line="240" w:lineRule="auto"/>
              <w:jc w:val="center"/>
              <w:rPr>
                <w:sz w:val="22"/>
                <w:szCs w:val="22"/>
                <w:lang w:val="lv-LV" w:eastAsia="lv-LV"/>
              </w:rPr>
            </w:pPr>
          </w:p>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c>
          <w:tcPr>
            <w:tcW w:w="720" w:type="dxa"/>
            <w:tcBorders>
              <w:bottom w:val="single" w:sz="4" w:space="0" w:color="auto"/>
            </w:tcBorders>
            <w:vAlign w:val="center"/>
          </w:tcPr>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c>
          <w:tcPr>
            <w:tcW w:w="720" w:type="dxa"/>
            <w:tcBorders>
              <w:bottom w:val="single" w:sz="4" w:space="0" w:color="auto"/>
            </w:tcBorders>
          </w:tcPr>
          <w:p w:rsidR="00661CB2" w:rsidRPr="00994BE7" w:rsidRDefault="00661CB2" w:rsidP="00D86535">
            <w:pPr>
              <w:pStyle w:val="Header"/>
              <w:tabs>
                <w:tab w:val="clear" w:pos="4153"/>
                <w:tab w:val="clear" w:pos="8306"/>
              </w:tabs>
              <w:spacing w:line="240" w:lineRule="auto"/>
              <w:jc w:val="center"/>
              <w:rPr>
                <w:sz w:val="22"/>
                <w:szCs w:val="22"/>
                <w:lang w:val="lv-LV" w:eastAsia="lv-LV"/>
              </w:rPr>
            </w:pPr>
          </w:p>
          <w:p w:rsidR="00661CB2" w:rsidRPr="00994BE7" w:rsidRDefault="00661CB2" w:rsidP="00D86535">
            <w:pPr>
              <w:pStyle w:val="Header"/>
              <w:tabs>
                <w:tab w:val="clear" w:pos="4153"/>
                <w:tab w:val="clear" w:pos="8306"/>
              </w:tabs>
              <w:spacing w:line="240" w:lineRule="auto"/>
              <w:jc w:val="center"/>
              <w:rPr>
                <w:sz w:val="22"/>
                <w:szCs w:val="22"/>
                <w:lang w:val="lv-LV" w:eastAsia="lv-LV"/>
              </w:rPr>
            </w:pPr>
          </w:p>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c>
          <w:tcPr>
            <w:tcW w:w="720" w:type="dxa"/>
            <w:tcBorders>
              <w:bottom w:val="single" w:sz="4" w:space="0" w:color="auto"/>
            </w:tcBorders>
          </w:tcPr>
          <w:p w:rsidR="00661CB2" w:rsidRPr="00994BE7" w:rsidRDefault="00661CB2" w:rsidP="00D86535">
            <w:pPr>
              <w:pStyle w:val="Header"/>
              <w:tabs>
                <w:tab w:val="clear" w:pos="4153"/>
                <w:tab w:val="clear" w:pos="8306"/>
              </w:tabs>
              <w:spacing w:line="240" w:lineRule="auto"/>
              <w:jc w:val="center"/>
              <w:rPr>
                <w:sz w:val="22"/>
                <w:szCs w:val="22"/>
                <w:lang w:val="lv-LV" w:eastAsia="lv-LV"/>
              </w:rPr>
            </w:pPr>
          </w:p>
          <w:p w:rsidR="00661CB2" w:rsidRPr="00994BE7" w:rsidRDefault="00661CB2" w:rsidP="00D86535">
            <w:pPr>
              <w:pStyle w:val="Header"/>
              <w:tabs>
                <w:tab w:val="clear" w:pos="4153"/>
                <w:tab w:val="clear" w:pos="8306"/>
              </w:tabs>
              <w:spacing w:line="240" w:lineRule="auto"/>
              <w:jc w:val="center"/>
              <w:rPr>
                <w:sz w:val="22"/>
                <w:szCs w:val="22"/>
                <w:lang w:val="lv-LV" w:eastAsia="lv-LV"/>
              </w:rPr>
            </w:pPr>
          </w:p>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c>
          <w:tcPr>
            <w:tcW w:w="720" w:type="dxa"/>
            <w:tcBorders>
              <w:bottom w:val="single" w:sz="4" w:space="0" w:color="auto"/>
            </w:tcBorders>
            <w:shd w:val="clear" w:color="auto" w:fill="auto"/>
            <w:vAlign w:val="center"/>
          </w:tcPr>
          <w:p w:rsidR="00661CB2" w:rsidRPr="00994BE7" w:rsidRDefault="00661CB2" w:rsidP="00D86535">
            <w:pPr>
              <w:pStyle w:val="Header"/>
              <w:tabs>
                <w:tab w:val="clear" w:pos="4153"/>
                <w:tab w:val="clear" w:pos="8306"/>
              </w:tabs>
              <w:spacing w:line="240" w:lineRule="auto"/>
              <w:jc w:val="center"/>
              <w:rPr>
                <w:sz w:val="22"/>
                <w:szCs w:val="22"/>
                <w:lang w:val="lv-LV" w:eastAsia="lv-LV"/>
              </w:rPr>
            </w:pPr>
            <w:r w:rsidRPr="00994BE7">
              <w:rPr>
                <w:sz w:val="22"/>
                <w:szCs w:val="22"/>
                <w:lang w:val="lv-LV" w:eastAsia="lv-LV"/>
              </w:rPr>
              <w:t>-</w:t>
            </w:r>
          </w:p>
        </w:tc>
      </w:tr>
      <w:tr w:rsidR="00661CB2" w:rsidRPr="006A7F5A" w:rsidTr="00D86535">
        <w:trPr>
          <w:cantSplit/>
          <w:trHeight w:val="815"/>
        </w:trPr>
        <w:tc>
          <w:tcPr>
            <w:tcW w:w="1728" w:type="dxa"/>
            <w:tcBorders>
              <w:bottom w:val="single" w:sz="4" w:space="0" w:color="auto"/>
            </w:tcBorders>
            <w:shd w:val="clear" w:color="auto" w:fill="auto"/>
            <w:vAlign w:val="center"/>
          </w:tcPr>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3</w:t>
            </w:r>
            <w:r w:rsidRPr="006A7F5A">
              <w:rPr>
                <w:sz w:val="22"/>
                <w:szCs w:val="22"/>
                <w:lang w:val="lv-LV" w:eastAsia="lv-LV"/>
              </w:rPr>
              <w:t>.</w:t>
            </w:r>
            <w:r>
              <w:rPr>
                <w:sz w:val="22"/>
                <w:szCs w:val="22"/>
                <w:lang w:val="lv-LV" w:eastAsia="lv-LV"/>
              </w:rPr>
              <w:t>Pie patērētāja</w:t>
            </w:r>
          </w:p>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(27.09.2011)</w:t>
            </w:r>
          </w:p>
        </w:tc>
        <w:tc>
          <w:tcPr>
            <w:tcW w:w="900" w:type="dxa"/>
            <w:tcBorders>
              <w:bottom w:val="single" w:sz="4" w:space="0" w:color="auto"/>
            </w:tcBorders>
            <w:shd w:val="clear" w:color="auto" w:fill="auto"/>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1,22</w:t>
            </w:r>
          </w:p>
        </w:tc>
        <w:tc>
          <w:tcPr>
            <w:tcW w:w="720" w:type="dxa"/>
            <w:tcBorders>
              <w:bottom w:val="single" w:sz="4" w:space="0" w:color="auto"/>
            </w:tcBorders>
            <w:shd w:val="clear" w:color="auto" w:fill="auto"/>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3,1</w:t>
            </w:r>
          </w:p>
        </w:tc>
        <w:tc>
          <w:tcPr>
            <w:tcW w:w="900" w:type="dxa"/>
            <w:tcBorders>
              <w:bottom w:val="single" w:sz="4" w:space="0" w:color="auto"/>
            </w:tcBorders>
            <w:shd w:val="clear" w:color="auto" w:fill="auto"/>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7,5</w:t>
            </w:r>
          </w:p>
        </w:tc>
        <w:tc>
          <w:tcPr>
            <w:tcW w:w="720" w:type="dxa"/>
            <w:tcBorders>
              <w:bottom w:val="single" w:sz="4" w:space="0" w:color="auto"/>
            </w:tcBorders>
            <w:shd w:val="clear" w:color="auto" w:fill="auto"/>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5</w:t>
            </w:r>
          </w:p>
        </w:tc>
        <w:tc>
          <w:tcPr>
            <w:tcW w:w="720" w:type="dxa"/>
            <w:tcBorders>
              <w:bottom w:val="single" w:sz="4" w:space="0" w:color="auto"/>
            </w:tcBorders>
            <w:shd w:val="clear" w:color="auto" w:fill="auto"/>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0,39</w:t>
            </w:r>
          </w:p>
        </w:tc>
        <w:tc>
          <w:tcPr>
            <w:tcW w:w="720" w:type="dxa"/>
            <w:tcBorders>
              <w:bottom w:val="single" w:sz="4" w:space="0" w:color="auto"/>
            </w:tcBorders>
          </w:tcPr>
          <w:p w:rsidR="00661CB2" w:rsidRDefault="00661CB2" w:rsidP="00D86535">
            <w:pPr>
              <w:pStyle w:val="Header"/>
              <w:tabs>
                <w:tab w:val="clear" w:pos="4153"/>
                <w:tab w:val="clear" w:pos="8306"/>
              </w:tabs>
              <w:spacing w:line="240" w:lineRule="auto"/>
              <w:jc w:val="center"/>
              <w:rPr>
                <w:sz w:val="22"/>
                <w:szCs w:val="22"/>
                <w:lang w:val="lv-LV" w:eastAsia="lv-LV"/>
              </w:rPr>
            </w:pPr>
          </w:p>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w:t>
            </w:r>
          </w:p>
        </w:tc>
        <w:tc>
          <w:tcPr>
            <w:tcW w:w="720" w:type="dxa"/>
            <w:tcBorders>
              <w:bottom w:val="single" w:sz="4" w:space="0" w:color="auto"/>
            </w:tcBorders>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w:t>
            </w:r>
          </w:p>
        </w:tc>
        <w:tc>
          <w:tcPr>
            <w:tcW w:w="720" w:type="dxa"/>
            <w:tcBorders>
              <w:bottom w:val="single" w:sz="4" w:space="0" w:color="auto"/>
            </w:tcBorders>
          </w:tcPr>
          <w:p w:rsidR="00661CB2" w:rsidRDefault="00661CB2" w:rsidP="00D86535">
            <w:pPr>
              <w:pStyle w:val="Header"/>
              <w:tabs>
                <w:tab w:val="clear" w:pos="4153"/>
                <w:tab w:val="clear" w:pos="8306"/>
              </w:tabs>
              <w:spacing w:line="240" w:lineRule="auto"/>
              <w:jc w:val="center"/>
              <w:rPr>
                <w:sz w:val="22"/>
                <w:szCs w:val="22"/>
                <w:lang w:val="lv-LV" w:eastAsia="lv-LV"/>
              </w:rPr>
            </w:pPr>
          </w:p>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w:t>
            </w:r>
          </w:p>
        </w:tc>
        <w:tc>
          <w:tcPr>
            <w:tcW w:w="720" w:type="dxa"/>
            <w:tcBorders>
              <w:bottom w:val="single" w:sz="4" w:space="0" w:color="auto"/>
            </w:tcBorders>
          </w:tcPr>
          <w:p w:rsidR="00661CB2" w:rsidRDefault="00661CB2" w:rsidP="00D86535">
            <w:pPr>
              <w:pStyle w:val="Header"/>
              <w:tabs>
                <w:tab w:val="clear" w:pos="4153"/>
                <w:tab w:val="clear" w:pos="8306"/>
              </w:tabs>
              <w:spacing w:line="240" w:lineRule="auto"/>
              <w:jc w:val="center"/>
              <w:rPr>
                <w:sz w:val="22"/>
                <w:szCs w:val="22"/>
                <w:lang w:val="lv-LV" w:eastAsia="lv-LV"/>
              </w:rPr>
            </w:pPr>
          </w:p>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w:t>
            </w:r>
          </w:p>
        </w:tc>
        <w:tc>
          <w:tcPr>
            <w:tcW w:w="720" w:type="dxa"/>
            <w:tcBorders>
              <w:bottom w:val="single" w:sz="4" w:space="0" w:color="auto"/>
            </w:tcBorders>
            <w:shd w:val="clear" w:color="auto" w:fill="auto"/>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w:t>
            </w:r>
          </w:p>
        </w:tc>
      </w:tr>
      <w:tr w:rsidR="00661CB2" w:rsidRPr="006A7F5A" w:rsidTr="00D86535">
        <w:trPr>
          <w:cantSplit/>
          <w:trHeight w:val="1248"/>
        </w:trPr>
        <w:tc>
          <w:tcPr>
            <w:tcW w:w="1728" w:type="dxa"/>
            <w:shd w:val="clear" w:color="auto" w:fill="E0E0E0"/>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sidRPr="006A7F5A">
              <w:rPr>
                <w:sz w:val="22"/>
                <w:szCs w:val="22"/>
                <w:lang w:val="lv-LV" w:eastAsia="lv-LV"/>
              </w:rPr>
              <w:t>Maksimāli pieļaujamā norma pēc normatīviem</w:t>
            </w:r>
          </w:p>
        </w:tc>
        <w:tc>
          <w:tcPr>
            <w:tcW w:w="900" w:type="dxa"/>
            <w:shd w:val="clear" w:color="auto" w:fill="E0E0E0"/>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sidRPr="006A7F5A">
              <w:rPr>
                <w:sz w:val="22"/>
                <w:szCs w:val="22"/>
                <w:lang w:val="lv-LV" w:eastAsia="lv-LV"/>
              </w:rPr>
              <w:t>0,2 mg/l</w:t>
            </w:r>
          </w:p>
        </w:tc>
        <w:tc>
          <w:tcPr>
            <w:tcW w:w="720" w:type="dxa"/>
            <w:shd w:val="clear" w:color="auto" w:fill="E0E0E0"/>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sidRPr="006A7F5A">
              <w:rPr>
                <w:sz w:val="22"/>
                <w:szCs w:val="22"/>
                <w:lang w:val="lv-LV" w:eastAsia="lv-LV"/>
              </w:rPr>
              <w:t>3,0 NTU</w:t>
            </w:r>
          </w:p>
        </w:tc>
        <w:tc>
          <w:tcPr>
            <w:tcW w:w="900" w:type="dxa"/>
            <w:shd w:val="clear" w:color="auto" w:fill="E0E0E0"/>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sidRPr="006A7F5A">
              <w:rPr>
                <w:sz w:val="22"/>
                <w:szCs w:val="22"/>
                <w:lang w:val="lv-LV" w:eastAsia="lv-LV"/>
              </w:rPr>
              <w:t>6,5-9,5 pH</w:t>
            </w:r>
          </w:p>
        </w:tc>
        <w:tc>
          <w:tcPr>
            <w:tcW w:w="720" w:type="dxa"/>
            <w:shd w:val="clear" w:color="auto" w:fill="E0E0E0"/>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sidRPr="006A7F5A">
              <w:rPr>
                <w:sz w:val="22"/>
                <w:szCs w:val="22"/>
                <w:lang w:val="lv-LV" w:eastAsia="lv-LV"/>
              </w:rPr>
              <w:t>5,0</w:t>
            </w:r>
          </w:p>
        </w:tc>
        <w:tc>
          <w:tcPr>
            <w:tcW w:w="720" w:type="dxa"/>
            <w:shd w:val="clear" w:color="auto" w:fill="E0E0E0"/>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0,39</w:t>
            </w:r>
            <w:r w:rsidRPr="006A7F5A">
              <w:rPr>
                <w:sz w:val="22"/>
                <w:szCs w:val="22"/>
                <w:lang w:val="lv-LV" w:eastAsia="lv-LV"/>
              </w:rPr>
              <w:t xml:space="preserve"> mg/l</w:t>
            </w:r>
          </w:p>
        </w:tc>
        <w:tc>
          <w:tcPr>
            <w:tcW w:w="720" w:type="dxa"/>
            <w:shd w:val="clear" w:color="auto" w:fill="E0E0E0"/>
          </w:tcPr>
          <w:p w:rsidR="00661CB2" w:rsidRDefault="00661CB2" w:rsidP="00D86535">
            <w:pPr>
              <w:pStyle w:val="Header"/>
              <w:tabs>
                <w:tab w:val="clear" w:pos="4153"/>
                <w:tab w:val="clear" w:pos="8306"/>
              </w:tabs>
              <w:spacing w:line="240" w:lineRule="auto"/>
              <w:jc w:val="center"/>
              <w:rPr>
                <w:sz w:val="22"/>
                <w:szCs w:val="22"/>
                <w:lang w:val="lv-LV" w:eastAsia="lv-LV"/>
              </w:rPr>
            </w:pPr>
          </w:p>
          <w:p w:rsidR="00661CB2" w:rsidRDefault="00661CB2" w:rsidP="00D86535">
            <w:pPr>
              <w:pStyle w:val="Header"/>
              <w:tabs>
                <w:tab w:val="clear" w:pos="4153"/>
                <w:tab w:val="clear" w:pos="8306"/>
              </w:tabs>
              <w:spacing w:line="240" w:lineRule="auto"/>
              <w:jc w:val="center"/>
              <w:rPr>
                <w:sz w:val="22"/>
                <w:szCs w:val="22"/>
                <w:lang w:val="lv-LV" w:eastAsia="lv-LV"/>
              </w:rPr>
            </w:pPr>
          </w:p>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250 mg/l</w:t>
            </w:r>
          </w:p>
        </w:tc>
        <w:tc>
          <w:tcPr>
            <w:tcW w:w="720" w:type="dxa"/>
            <w:shd w:val="clear" w:color="auto" w:fill="E0E0E0"/>
            <w:vAlign w:val="center"/>
          </w:tcPr>
          <w:p w:rsidR="00661CB2" w:rsidRPr="002C7C37" w:rsidRDefault="00661CB2" w:rsidP="00D86535">
            <w:pPr>
              <w:pStyle w:val="Header"/>
              <w:tabs>
                <w:tab w:val="clear" w:pos="4153"/>
                <w:tab w:val="clear" w:pos="8306"/>
              </w:tabs>
              <w:spacing w:line="240" w:lineRule="auto"/>
              <w:jc w:val="center"/>
              <w:rPr>
                <w:sz w:val="16"/>
                <w:szCs w:val="16"/>
                <w:lang w:val="lv-LV" w:eastAsia="lv-LV"/>
              </w:rPr>
            </w:pPr>
            <w:r w:rsidRPr="002C7C37">
              <w:rPr>
                <w:sz w:val="16"/>
                <w:szCs w:val="16"/>
                <w:lang w:val="lv-LV" w:eastAsia="lv-LV"/>
              </w:rPr>
              <w:t>Nepārsniedz 4 mekv/l</w:t>
            </w:r>
          </w:p>
        </w:tc>
        <w:tc>
          <w:tcPr>
            <w:tcW w:w="720" w:type="dxa"/>
            <w:shd w:val="clear" w:color="auto" w:fill="E0E0E0"/>
          </w:tcPr>
          <w:p w:rsidR="00661CB2" w:rsidRDefault="00661CB2" w:rsidP="00D86535">
            <w:pPr>
              <w:pStyle w:val="Header"/>
              <w:tabs>
                <w:tab w:val="clear" w:pos="4153"/>
                <w:tab w:val="clear" w:pos="8306"/>
              </w:tabs>
              <w:spacing w:line="240" w:lineRule="auto"/>
              <w:jc w:val="center"/>
              <w:rPr>
                <w:sz w:val="22"/>
                <w:szCs w:val="22"/>
                <w:lang w:val="lv-LV" w:eastAsia="lv-LV"/>
              </w:rPr>
            </w:pPr>
          </w:p>
          <w:p w:rsidR="00661CB2"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0,05 mg/l</w:t>
            </w:r>
          </w:p>
        </w:tc>
        <w:tc>
          <w:tcPr>
            <w:tcW w:w="720" w:type="dxa"/>
            <w:shd w:val="clear" w:color="auto" w:fill="E0E0E0"/>
          </w:tcPr>
          <w:p w:rsidR="00661CB2" w:rsidRPr="002C7C37"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5 mg O</w:t>
            </w:r>
            <w:r>
              <w:rPr>
                <w:sz w:val="22"/>
                <w:szCs w:val="22"/>
                <w:vertAlign w:val="subscript"/>
                <w:lang w:val="lv-LV" w:eastAsia="lv-LV"/>
              </w:rPr>
              <w:t>2</w:t>
            </w:r>
            <w:r>
              <w:rPr>
                <w:sz w:val="22"/>
                <w:szCs w:val="22"/>
                <w:lang w:val="lv-LV" w:eastAsia="lv-LV"/>
              </w:rPr>
              <w:t>/l</w:t>
            </w:r>
          </w:p>
        </w:tc>
        <w:tc>
          <w:tcPr>
            <w:tcW w:w="720" w:type="dxa"/>
            <w:shd w:val="clear" w:color="auto" w:fill="E0E0E0"/>
            <w:vAlign w:val="center"/>
          </w:tcPr>
          <w:p w:rsidR="00661CB2" w:rsidRPr="006A7F5A" w:rsidRDefault="00661CB2" w:rsidP="00D86535">
            <w:pPr>
              <w:pStyle w:val="Header"/>
              <w:tabs>
                <w:tab w:val="clear" w:pos="4153"/>
                <w:tab w:val="clear" w:pos="8306"/>
              </w:tabs>
              <w:spacing w:line="240" w:lineRule="auto"/>
              <w:jc w:val="center"/>
              <w:rPr>
                <w:sz w:val="22"/>
                <w:szCs w:val="22"/>
                <w:lang w:val="lv-LV" w:eastAsia="lv-LV"/>
              </w:rPr>
            </w:pPr>
            <w:r>
              <w:rPr>
                <w:sz w:val="22"/>
                <w:szCs w:val="22"/>
                <w:lang w:val="lv-LV" w:eastAsia="lv-LV"/>
              </w:rPr>
              <w:t>nav</w:t>
            </w:r>
          </w:p>
        </w:tc>
      </w:tr>
    </w:tbl>
    <w:p w:rsidR="00661CB2" w:rsidRDefault="00661CB2" w:rsidP="00661CB2">
      <w:pPr>
        <w:pStyle w:val="Default"/>
        <w:spacing w:before="120"/>
        <w:ind w:firstLine="540"/>
        <w:jc w:val="both"/>
        <w:rPr>
          <w:i/>
          <w:sz w:val="20"/>
          <w:szCs w:val="20"/>
        </w:rPr>
      </w:pPr>
      <w:r>
        <w:rPr>
          <w:i/>
          <w:sz w:val="20"/>
          <w:szCs w:val="20"/>
        </w:rPr>
        <w:t>Dzeramā ūdens testēšanas pārskatus skatīt pielikumā Nr.2.</w:t>
      </w:r>
    </w:p>
    <w:p w:rsidR="00661CB2" w:rsidRPr="002D24BB" w:rsidRDefault="00661CB2" w:rsidP="00661CB2">
      <w:pPr>
        <w:pStyle w:val="Default"/>
        <w:spacing w:before="120"/>
        <w:ind w:firstLine="540"/>
        <w:jc w:val="both"/>
        <w:rPr>
          <w:i/>
          <w:sz w:val="20"/>
          <w:szCs w:val="20"/>
        </w:rPr>
      </w:pPr>
    </w:p>
    <w:p w:rsidR="00661CB2" w:rsidRPr="006A7F5A" w:rsidRDefault="00661CB2" w:rsidP="00661CB2">
      <w:pPr>
        <w:pStyle w:val="Heading2"/>
        <w:numPr>
          <w:ilvl w:val="1"/>
          <w:numId w:val="23"/>
        </w:numPr>
        <w:suppressAutoHyphens w:val="0"/>
        <w:spacing w:after="120" w:line="276" w:lineRule="auto"/>
        <w:rPr>
          <w:rFonts w:ascii="Times New Roman" w:hAnsi="Times New Roman" w:cs="Times New Roman"/>
          <w:lang w:val="lv-LV" w:eastAsia="lv-LV"/>
        </w:rPr>
      </w:pPr>
      <w:bookmarkStart w:id="20" w:name="_Toc231196952"/>
      <w:bookmarkStart w:id="21" w:name="_Toc219306665"/>
      <w:bookmarkStart w:id="22" w:name="_Toc231196942"/>
      <w:bookmarkStart w:id="23" w:name="_Toc309631301"/>
      <w:r w:rsidRPr="006A7F5A">
        <w:rPr>
          <w:rFonts w:ascii="Times New Roman" w:hAnsi="Times New Roman" w:cs="Times New Roman"/>
          <w:lang w:val="lv-LV" w:eastAsia="lv-LV"/>
        </w:rPr>
        <w:t>Ūdensapgādes sistēmas tehniskais nodrošinājums</w:t>
      </w:r>
      <w:bookmarkEnd w:id="21"/>
      <w:bookmarkEnd w:id="22"/>
      <w:bookmarkEnd w:id="23"/>
    </w:p>
    <w:p w:rsidR="00661CB2" w:rsidRPr="006A7F5A" w:rsidRDefault="00661CB2" w:rsidP="00661CB2">
      <w:pPr>
        <w:spacing w:before="120" w:after="120" w:line="360" w:lineRule="auto"/>
        <w:rPr>
          <w:b/>
          <w:u w:val="single"/>
          <w:lang w:val="lv-LV"/>
        </w:rPr>
      </w:pPr>
      <w:r w:rsidRPr="006A7F5A">
        <w:rPr>
          <w:b/>
          <w:u w:val="single"/>
          <w:lang w:val="lv-LV"/>
        </w:rPr>
        <w:t>Ūdens ieguves avoti</w:t>
      </w:r>
    </w:p>
    <w:p w:rsidR="00661CB2" w:rsidRDefault="00661CB2" w:rsidP="00661CB2">
      <w:pPr>
        <w:spacing w:line="240" w:lineRule="auto"/>
        <w:rPr>
          <w:lang w:val="lv-LV"/>
        </w:rPr>
      </w:pPr>
      <w:r>
        <w:rPr>
          <w:lang w:val="lv-LV"/>
        </w:rPr>
        <w:tab/>
        <w:t>Zaubes</w:t>
      </w:r>
      <w:r w:rsidRPr="007C5AA2">
        <w:rPr>
          <w:lang w:val="lv-LV"/>
        </w:rPr>
        <w:t xml:space="preserve"> ciemā ir izbūvētas </w:t>
      </w:r>
      <w:r>
        <w:rPr>
          <w:lang w:val="lv-LV"/>
        </w:rPr>
        <w:t>trīs</w:t>
      </w:r>
      <w:r w:rsidRPr="007C5AA2">
        <w:rPr>
          <w:lang w:val="lv-LV"/>
        </w:rPr>
        <w:t xml:space="preserve"> artēziskās akas</w:t>
      </w:r>
      <w:r>
        <w:rPr>
          <w:lang w:val="lv-LV"/>
        </w:rPr>
        <w:t xml:space="preserve"> (darbojošās Nr.1., Nr.2., Nr.3.) un viena ir pamesta (par šo urbumu nav nekādu datu)</w:t>
      </w:r>
      <w:r w:rsidRPr="007C5AA2">
        <w:rPr>
          <w:lang w:val="lv-LV"/>
        </w:rPr>
        <w:t xml:space="preserve">. </w:t>
      </w:r>
      <w:r>
        <w:rPr>
          <w:lang w:val="lv-LV"/>
        </w:rPr>
        <w:t xml:space="preserve">Visi 3 urbumi saslēgti centralizētajā ūdensapgādes tīklā un pieslēgti ūdenstornim. Urbums Nr. 1 „Centrs” atrodas ciema ziemeļrietumos, savukārt urbums Nr. 2 „Ciemats 2”ciema centrālajā daļā. Abi urbumi izveidoti 1987.gadā, tie ievietoti pazemes šahtās. Urbumiem ir izstrādātas tehniskās pases un veikts aizsargjoslu aprēķins. Ap urbumiem noteikta stingrā režīma aizsargjosla – 10 metri, savukārt ķīmiskās aizsargjoslas lielums katram urbumam ir cits – urbumam Nr.1 – 317 metri, Nr.2. – 285 metri, Nr.3. – 657 metri.. </w:t>
      </w:r>
    </w:p>
    <w:p w:rsidR="00661CB2" w:rsidRDefault="00661CB2" w:rsidP="00661CB2">
      <w:pPr>
        <w:spacing w:line="240" w:lineRule="auto"/>
        <w:rPr>
          <w:lang w:val="lv-LV"/>
        </w:rPr>
      </w:pPr>
    </w:p>
    <w:p w:rsidR="00661CB2" w:rsidRDefault="00661CB2" w:rsidP="00661CB2">
      <w:pPr>
        <w:spacing w:line="240" w:lineRule="auto"/>
        <w:rPr>
          <w:lang w:val="lv-LV"/>
        </w:rPr>
      </w:pPr>
      <w:r>
        <w:rPr>
          <w:lang w:val="lv-LV"/>
        </w:rPr>
        <w:t xml:space="preserve">Urbuma Nr. 1 dziļums ir 250 metri, debits 2,5 l/s, urbuma Nr.2 dziļums ir 180 metri, debits 3,0 l/s. Ūdens patēriņu reģistrē aprēķinu ceļā, jo ūdensskaitītāji regulāri bojājās un tika noņemti. Urbumi Nr.1 un Nr.2 strādā pārmaiņus (vienlaicīgi strādā tikai 1 urbums). Lai gan urbums Nr.3. Krejotava (dziļums 145 metri, debits 5,0 l/s) ir pieslēgts pie ciema centrālās ūdensapgādes sistēmas, to neizmanto un tas atrodas rezervē (pēdējo reizi ūdens iegūts 2007.gadā). Urbumu ekspluatē tikai tādos gadījumos, ja elektroenerģijas traucējumu vai sūkņa bojājumu dēļ nevar iegūt ūdeni no urbumiem Nr.1 un Nr.2. </w:t>
      </w:r>
    </w:p>
    <w:p w:rsidR="00661CB2" w:rsidRDefault="00661CB2" w:rsidP="00661CB2">
      <w:pPr>
        <w:spacing w:line="240" w:lineRule="auto"/>
        <w:rPr>
          <w:lang w:val="lv-LV"/>
        </w:rPr>
      </w:pPr>
    </w:p>
    <w:p w:rsidR="00661CB2" w:rsidRPr="007C5AA2" w:rsidRDefault="00661CB2" w:rsidP="00661CB2">
      <w:pPr>
        <w:spacing w:line="240" w:lineRule="auto"/>
        <w:rPr>
          <w:lang w:val="lv-LV"/>
        </w:rPr>
      </w:pPr>
      <w:r>
        <w:rPr>
          <w:lang w:val="lv-LV"/>
        </w:rPr>
        <w:t>Atļautais ūdens ieguves apjoms noteikts – 90 m</w:t>
      </w:r>
      <w:r>
        <w:rPr>
          <w:vertAlign w:val="superscript"/>
          <w:lang w:val="lv-LV"/>
        </w:rPr>
        <w:t>3</w:t>
      </w:r>
      <w:r>
        <w:rPr>
          <w:lang w:val="lv-LV"/>
        </w:rPr>
        <w:t>/dnn jeb 29930 m</w:t>
      </w:r>
      <w:r>
        <w:rPr>
          <w:vertAlign w:val="superscript"/>
          <w:lang w:val="lv-LV"/>
        </w:rPr>
        <w:t>3</w:t>
      </w:r>
      <w:r>
        <w:rPr>
          <w:lang w:val="lv-LV"/>
        </w:rPr>
        <w:t>/gadā. Tāpat ir vēl ceturtais urbums, kas nav pieslēgts sistēmai, kurš ļoti sen netiek izmantots un ir pamests netamponēts. Šis urbums atrodas netālu no urbuma Nr.1. un caur šī urbuma grodu iet maģistrālais ūdensvads. Par šo ceturto urbumu nav nekādu datu. Zaubes</w:t>
      </w:r>
      <w:r w:rsidRPr="007C5AA2">
        <w:rPr>
          <w:lang w:val="lv-LV"/>
        </w:rPr>
        <w:t xml:space="preserve"> ciemā dzeramā ūdens ieguvē izmanto </w:t>
      </w:r>
      <w:r>
        <w:rPr>
          <w:lang w:val="lv-LV"/>
        </w:rPr>
        <w:t>trīs</w:t>
      </w:r>
      <w:r w:rsidRPr="007C5AA2">
        <w:rPr>
          <w:lang w:val="lv-LV"/>
        </w:rPr>
        <w:t xml:space="preserve"> artēzisk</w:t>
      </w:r>
      <w:r>
        <w:rPr>
          <w:lang w:val="lv-LV"/>
        </w:rPr>
        <w:t>ās</w:t>
      </w:r>
      <w:r w:rsidRPr="007C5AA2">
        <w:rPr>
          <w:lang w:val="lv-LV"/>
        </w:rPr>
        <w:t xml:space="preserve"> ak</w:t>
      </w:r>
      <w:r>
        <w:rPr>
          <w:lang w:val="lv-LV"/>
        </w:rPr>
        <w:t>as</w:t>
      </w:r>
      <w:r w:rsidRPr="007C5AA2">
        <w:rPr>
          <w:lang w:val="lv-LV"/>
        </w:rPr>
        <w:t xml:space="preserve"> ar sekojošiem datiem:</w:t>
      </w:r>
    </w:p>
    <w:p w:rsidR="00661CB2" w:rsidRPr="006A7F5A" w:rsidRDefault="00661CB2" w:rsidP="00661CB2">
      <w:pPr>
        <w:rPr>
          <w:b/>
          <w:bCs/>
          <w:sz w:val="22"/>
          <w:szCs w:val="22"/>
          <w:lang w:val="lv-LV"/>
        </w:rPr>
      </w:pPr>
      <w:bookmarkStart w:id="24" w:name="_Toc219354231"/>
      <w:r>
        <w:rPr>
          <w:b/>
          <w:bCs/>
          <w:sz w:val="22"/>
          <w:szCs w:val="22"/>
          <w:lang w:val="lv-LV"/>
        </w:rPr>
        <w:t>5</w:t>
      </w:r>
      <w:r w:rsidRPr="006A7F5A">
        <w:rPr>
          <w:b/>
          <w:bCs/>
          <w:sz w:val="22"/>
          <w:szCs w:val="22"/>
          <w:lang w:val="lv-LV"/>
        </w:rPr>
        <w:t xml:space="preserve">.tabula. </w:t>
      </w:r>
      <w:r w:rsidRPr="006A7F5A">
        <w:rPr>
          <w:b/>
          <w:sz w:val="22"/>
          <w:szCs w:val="22"/>
          <w:lang w:val="lv-LV"/>
        </w:rPr>
        <w:t>Ūdens ieguves avoti</w:t>
      </w:r>
      <w:bookmarkEnd w:id="24"/>
    </w:p>
    <w:tbl>
      <w:tblPr>
        <w:tblpPr w:leftFromText="180" w:rightFromText="180" w:vertAnchor="text" w:tblpY="1"/>
        <w:tblOverlap w:val="never"/>
        <w:tblW w:w="7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1260"/>
        <w:gridCol w:w="1080"/>
        <w:gridCol w:w="1080"/>
        <w:gridCol w:w="1080"/>
        <w:gridCol w:w="900"/>
        <w:gridCol w:w="1111"/>
      </w:tblGrid>
      <w:tr w:rsidR="00661CB2" w:rsidRPr="006A7F5A" w:rsidTr="00D86535">
        <w:trPr>
          <w:trHeight w:val="1569"/>
        </w:trPr>
        <w:tc>
          <w:tcPr>
            <w:tcW w:w="1440" w:type="dxa"/>
            <w:shd w:val="clear" w:color="auto" w:fill="FFCC99"/>
          </w:tcPr>
          <w:p w:rsidR="00661CB2" w:rsidRPr="006A7F5A" w:rsidRDefault="00661CB2" w:rsidP="00D86535">
            <w:pPr>
              <w:pStyle w:val="Header"/>
              <w:tabs>
                <w:tab w:val="clear" w:pos="4153"/>
                <w:tab w:val="clear" w:pos="8306"/>
              </w:tabs>
              <w:spacing w:line="240" w:lineRule="exact"/>
              <w:ind w:left="-119" w:right="-142" w:firstLine="74"/>
              <w:jc w:val="center"/>
              <w:rPr>
                <w:sz w:val="22"/>
                <w:szCs w:val="22"/>
                <w:lang w:val="lv-LV" w:eastAsia="lv-LV"/>
              </w:rPr>
            </w:pPr>
            <w:r w:rsidRPr="006A7F5A">
              <w:rPr>
                <w:sz w:val="22"/>
                <w:szCs w:val="22"/>
                <w:lang w:val="lv-LV" w:eastAsia="lv-LV"/>
              </w:rPr>
              <w:t>Akas Nr</w:t>
            </w:r>
            <w:r>
              <w:rPr>
                <w:sz w:val="22"/>
                <w:szCs w:val="22"/>
                <w:lang w:val="lv-LV" w:eastAsia="lv-LV"/>
              </w:rPr>
              <w:t>.</w:t>
            </w:r>
          </w:p>
        </w:tc>
        <w:tc>
          <w:tcPr>
            <w:tcW w:w="1260" w:type="dxa"/>
            <w:shd w:val="clear" w:color="auto" w:fill="FFCC99"/>
          </w:tcPr>
          <w:p w:rsidR="00661CB2" w:rsidRPr="006A7F5A" w:rsidRDefault="00661CB2" w:rsidP="00D86535">
            <w:pPr>
              <w:pStyle w:val="Header"/>
              <w:tabs>
                <w:tab w:val="clear" w:pos="4153"/>
                <w:tab w:val="clear" w:pos="8306"/>
              </w:tabs>
              <w:spacing w:line="240" w:lineRule="exact"/>
              <w:ind w:left="-72" w:right="-91" w:firstLine="73"/>
              <w:jc w:val="center"/>
              <w:rPr>
                <w:sz w:val="22"/>
                <w:szCs w:val="22"/>
                <w:lang w:val="lv-LV" w:eastAsia="lv-LV"/>
              </w:rPr>
            </w:pPr>
            <w:r w:rsidRPr="006A7F5A">
              <w:rPr>
                <w:sz w:val="22"/>
                <w:szCs w:val="22"/>
                <w:lang w:val="lv-LV" w:eastAsia="lv-LV"/>
              </w:rPr>
              <w:t>Izbūves gads</w:t>
            </w:r>
          </w:p>
        </w:tc>
        <w:tc>
          <w:tcPr>
            <w:tcW w:w="1080" w:type="dxa"/>
            <w:shd w:val="clear" w:color="auto" w:fill="FFCC99"/>
          </w:tcPr>
          <w:p w:rsidR="00661CB2" w:rsidRPr="006A7F5A" w:rsidRDefault="00661CB2" w:rsidP="00D86535">
            <w:pPr>
              <w:pStyle w:val="Header"/>
              <w:tabs>
                <w:tab w:val="clear" w:pos="4153"/>
                <w:tab w:val="clear" w:pos="8306"/>
              </w:tabs>
              <w:spacing w:line="240" w:lineRule="exact"/>
              <w:ind w:left="-25" w:right="-138" w:firstLine="73"/>
              <w:jc w:val="center"/>
              <w:rPr>
                <w:sz w:val="22"/>
                <w:szCs w:val="22"/>
                <w:lang w:val="lv-LV" w:eastAsia="lv-LV"/>
              </w:rPr>
            </w:pPr>
            <w:r w:rsidRPr="006A7F5A">
              <w:rPr>
                <w:sz w:val="22"/>
                <w:szCs w:val="22"/>
                <w:lang w:val="lv-LV" w:eastAsia="lv-LV"/>
              </w:rPr>
              <w:t>Akas dziļums (m)</w:t>
            </w:r>
          </w:p>
        </w:tc>
        <w:tc>
          <w:tcPr>
            <w:tcW w:w="1080" w:type="dxa"/>
            <w:shd w:val="clear" w:color="auto" w:fill="FFCC99"/>
          </w:tcPr>
          <w:p w:rsidR="00661CB2" w:rsidRPr="006A7F5A" w:rsidRDefault="00661CB2" w:rsidP="00D86535">
            <w:pPr>
              <w:pStyle w:val="Header"/>
              <w:tabs>
                <w:tab w:val="clear" w:pos="4153"/>
                <w:tab w:val="clear" w:pos="8306"/>
              </w:tabs>
              <w:spacing w:line="240" w:lineRule="exact"/>
              <w:ind w:left="-78" w:right="-85" w:firstLine="73"/>
              <w:jc w:val="center"/>
              <w:rPr>
                <w:sz w:val="22"/>
                <w:szCs w:val="22"/>
                <w:lang w:val="lv-LV" w:eastAsia="lv-LV"/>
              </w:rPr>
            </w:pPr>
            <w:r w:rsidRPr="006A7F5A">
              <w:rPr>
                <w:sz w:val="22"/>
                <w:szCs w:val="22"/>
                <w:lang w:val="lv-LV" w:eastAsia="lv-LV"/>
              </w:rPr>
              <w:t>Atļautais ūdens ieguves daudzums (m</w:t>
            </w:r>
            <w:r w:rsidRPr="006A7F5A">
              <w:rPr>
                <w:sz w:val="22"/>
                <w:szCs w:val="22"/>
                <w:vertAlign w:val="superscript"/>
                <w:lang w:val="lv-LV" w:eastAsia="lv-LV"/>
              </w:rPr>
              <w:t>3</w:t>
            </w:r>
            <w:r w:rsidRPr="006A7F5A">
              <w:rPr>
                <w:sz w:val="22"/>
                <w:szCs w:val="22"/>
                <w:lang w:val="lv-LV" w:eastAsia="lv-LV"/>
              </w:rPr>
              <w:t>/gadā)</w:t>
            </w:r>
          </w:p>
        </w:tc>
        <w:tc>
          <w:tcPr>
            <w:tcW w:w="1080" w:type="dxa"/>
            <w:shd w:val="clear" w:color="auto" w:fill="FFCC99"/>
          </w:tcPr>
          <w:p w:rsidR="00661CB2" w:rsidRDefault="00661CB2" w:rsidP="00D86535">
            <w:pPr>
              <w:pStyle w:val="Header"/>
              <w:tabs>
                <w:tab w:val="clear" w:pos="4153"/>
                <w:tab w:val="clear" w:pos="8306"/>
              </w:tabs>
              <w:spacing w:line="240" w:lineRule="exact"/>
              <w:ind w:left="-31" w:right="-132" w:hanging="9"/>
              <w:jc w:val="center"/>
              <w:rPr>
                <w:sz w:val="22"/>
                <w:szCs w:val="22"/>
                <w:lang w:val="lv-LV" w:eastAsia="lv-LV"/>
              </w:rPr>
            </w:pPr>
            <w:r w:rsidRPr="006A7F5A">
              <w:rPr>
                <w:sz w:val="22"/>
                <w:szCs w:val="22"/>
                <w:lang w:val="lv-LV" w:eastAsia="lv-LV"/>
              </w:rPr>
              <w:t>Iegūtais ūdens daudzums (m</w:t>
            </w:r>
            <w:r w:rsidRPr="006A7F5A">
              <w:rPr>
                <w:sz w:val="22"/>
                <w:szCs w:val="22"/>
                <w:vertAlign w:val="superscript"/>
                <w:lang w:val="lv-LV" w:eastAsia="lv-LV"/>
              </w:rPr>
              <w:t>3</w:t>
            </w:r>
            <w:r w:rsidRPr="006A7F5A">
              <w:rPr>
                <w:sz w:val="22"/>
                <w:szCs w:val="22"/>
                <w:lang w:val="lv-LV" w:eastAsia="lv-LV"/>
              </w:rPr>
              <w:t>/gadā)</w:t>
            </w:r>
          </w:p>
          <w:p w:rsidR="00661CB2" w:rsidRPr="006A7F5A" w:rsidRDefault="00661CB2" w:rsidP="00D86535">
            <w:pPr>
              <w:pStyle w:val="Header"/>
              <w:tabs>
                <w:tab w:val="clear" w:pos="4153"/>
                <w:tab w:val="clear" w:pos="8306"/>
              </w:tabs>
              <w:spacing w:line="240" w:lineRule="exact"/>
              <w:ind w:left="-31" w:right="-132" w:hanging="9"/>
              <w:jc w:val="center"/>
              <w:rPr>
                <w:sz w:val="22"/>
                <w:szCs w:val="22"/>
                <w:lang w:val="lv-LV" w:eastAsia="lv-LV"/>
              </w:rPr>
            </w:pPr>
            <w:r>
              <w:rPr>
                <w:sz w:val="22"/>
                <w:szCs w:val="22"/>
                <w:lang w:val="lv-LV" w:eastAsia="lv-LV"/>
              </w:rPr>
              <w:t>2010.gadā</w:t>
            </w:r>
          </w:p>
        </w:tc>
        <w:tc>
          <w:tcPr>
            <w:tcW w:w="900" w:type="dxa"/>
            <w:shd w:val="clear" w:color="auto" w:fill="FFCC99"/>
          </w:tcPr>
          <w:p w:rsidR="00661CB2" w:rsidRPr="006A7F5A" w:rsidRDefault="00661CB2" w:rsidP="00D86535">
            <w:pPr>
              <w:pStyle w:val="Header"/>
              <w:tabs>
                <w:tab w:val="clear" w:pos="4153"/>
                <w:tab w:val="clear" w:pos="8306"/>
              </w:tabs>
              <w:spacing w:line="240" w:lineRule="exact"/>
              <w:ind w:left="-84" w:right="-78" w:firstLine="73"/>
              <w:jc w:val="center"/>
              <w:rPr>
                <w:sz w:val="22"/>
                <w:szCs w:val="22"/>
                <w:lang w:val="lv-LV" w:eastAsia="lv-LV"/>
              </w:rPr>
            </w:pPr>
            <w:r w:rsidRPr="006A7F5A">
              <w:rPr>
                <w:sz w:val="22"/>
                <w:szCs w:val="22"/>
                <w:lang w:val="lv-LV" w:eastAsia="lv-LV"/>
              </w:rPr>
              <w:t>Maksimālais pieļaujamais debits (l/s)</w:t>
            </w:r>
          </w:p>
        </w:tc>
        <w:tc>
          <w:tcPr>
            <w:tcW w:w="1111" w:type="dxa"/>
            <w:shd w:val="clear" w:color="auto" w:fill="FFCC99"/>
          </w:tcPr>
          <w:p w:rsidR="00661CB2" w:rsidRPr="006A7F5A" w:rsidRDefault="00661CB2" w:rsidP="00D86535">
            <w:pPr>
              <w:pStyle w:val="Header"/>
              <w:tabs>
                <w:tab w:val="clear" w:pos="4153"/>
                <w:tab w:val="clear" w:pos="8306"/>
              </w:tabs>
              <w:spacing w:line="240" w:lineRule="exact"/>
              <w:ind w:left="-38" w:right="-124" w:firstLine="73"/>
              <w:jc w:val="center"/>
              <w:rPr>
                <w:sz w:val="22"/>
                <w:szCs w:val="22"/>
                <w:lang w:val="lv-LV" w:eastAsia="lv-LV"/>
              </w:rPr>
            </w:pPr>
            <w:r w:rsidRPr="006A7F5A">
              <w:rPr>
                <w:sz w:val="22"/>
                <w:szCs w:val="22"/>
                <w:lang w:val="lv-LV" w:eastAsia="lv-LV"/>
              </w:rPr>
              <w:t>Funkcionālā nozīme (darba aka, rezerves aka)</w:t>
            </w:r>
          </w:p>
        </w:tc>
      </w:tr>
      <w:tr w:rsidR="00661CB2" w:rsidRPr="006A7F5A" w:rsidTr="00D86535">
        <w:tc>
          <w:tcPr>
            <w:tcW w:w="1440" w:type="dxa"/>
          </w:tcPr>
          <w:p w:rsidR="00661CB2" w:rsidRDefault="00661CB2" w:rsidP="00D86535">
            <w:pPr>
              <w:pStyle w:val="Header"/>
              <w:tabs>
                <w:tab w:val="clear" w:pos="4153"/>
                <w:tab w:val="clear" w:pos="8306"/>
              </w:tabs>
              <w:rPr>
                <w:sz w:val="22"/>
                <w:szCs w:val="22"/>
                <w:lang w:val="lv-LV" w:eastAsia="lv-LV"/>
              </w:rPr>
            </w:pPr>
            <w:r>
              <w:rPr>
                <w:sz w:val="22"/>
                <w:szCs w:val="22"/>
                <w:lang w:val="lv-LV" w:eastAsia="lv-LV"/>
              </w:rPr>
              <w:t>Aka nr.1 „Centrs”</w:t>
            </w:r>
          </w:p>
          <w:p w:rsidR="00661CB2" w:rsidRPr="006A7F5A" w:rsidRDefault="00661CB2" w:rsidP="00D86535">
            <w:pPr>
              <w:pStyle w:val="Header"/>
              <w:tabs>
                <w:tab w:val="clear" w:pos="4153"/>
                <w:tab w:val="clear" w:pos="8306"/>
              </w:tabs>
              <w:rPr>
                <w:sz w:val="22"/>
                <w:szCs w:val="22"/>
                <w:lang w:val="lv-LV" w:eastAsia="lv-LV"/>
              </w:rPr>
            </w:pPr>
            <w:r>
              <w:rPr>
                <w:sz w:val="22"/>
                <w:szCs w:val="22"/>
                <w:lang w:val="lv-LV" w:eastAsia="lv-LV"/>
              </w:rPr>
              <w:t>P500210</w:t>
            </w:r>
          </w:p>
        </w:tc>
        <w:tc>
          <w:tcPr>
            <w:tcW w:w="1260" w:type="dxa"/>
          </w:tcPr>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 xml:space="preserve">1987.g. </w:t>
            </w:r>
          </w:p>
        </w:tc>
        <w:tc>
          <w:tcPr>
            <w:tcW w:w="1080" w:type="dxa"/>
          </w:tcPr>
          <w:p w:rsidR="00661CB2" w:rsidRPr="00457DDA" w:rsidRDefault="00661CB2" w:rsidP="00D86535">
            <w:pPr>
              <w:pStyle w:val="Header"/>
              <w:tabs>
                <w:tab w:val="clear" w:pos="4153"/>
                <w:tab w:val="clear" w:pos="8306"/>
              </w:tabs>
              <w:ind w:firstLine="73"/>
              <w:jc w:val="center"/>
              <w:rPr>
                <w:sz w:val="22"/>
                <w:szCs w:val="22"/>
                <w:lang w:val="lv-LV" w:eastAsia="lv-LV"/>
              </w:rPr>
            </w:pPr>
            <w:r w:rsidRPr="00457DDA">
              <w:rPr>
                <w:sz w:val="22"/>
                <w:szCs w:val="22"/>
                <w:lang w:val="lv-LV" w:eastAsia="lv-LV"/>
              </w:rPr>
              <w:t>250</w:t>
            </w:r>
          </w:p>
        </w:tc>
        <w:tc>
          <w:tcPr>
            <w:tcW w:w="1080" w:type="dxa"/>
          </w:tcPr>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29930*</w:t>
            </w:r>
          </w:p>
        </w:tc>
        <w:tc>
          <w:tcPr>
            <w:tcW w:w="1080" w:type="dxa"/>
          </w:tcPr>
          <w:p w:rsidR="00661CB2" w:rsidRPr="00457DDA" w:rsidRDefault="00661CB2" w:rsidP="00D86535">
            <w:pPr>
              <w:jc w:val="center"/>
              <w:rPr>
                <w:sz w:val="22"/>
                <w:szCs w:val="22"/>
              </w:rPr>
            </w:pPr>
            <w:r w:rsidRPr="00457DDA">
              <w:rPr>
                <w:sz w:val="22"/>
                <w:szCs w:val="22"/>
              </w:rPr>
              <w:t>9048</w:t>
            </w:r>
          </w:p>
        </w:tc>
        <w:tc>
          <w:tcPr>
            <w:tcW w:w="900" w:type="dxa"/>
          </w:tcPr>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2,5</w:t>
            </w:r>
          </w:p>
        </w:tc>
        <w:tc>
          <w:tcPr>
            <w:tcW w:w="1111" w:type="dxa"/>
          </w:tcPr>
          <w:p w:rsidR="00661CB2" w:rsidRPr="006A7F5A" w:rsidRDefault="00661CB2" w:rsidP="00D86535">
            <w:pPr>
              <w:pStyle w:val="Header"/>
              <w:tabs>
                <w:tab w:val="clear" w:pos="4153"/>
                <w:tab w:val="clear" w:pos="8306"/>
              </w:tabs>
              <w:spacing w:line="240" w:lineRule="auto"/>
              <w:ind w:firstLine="74"/>
              <w:jc w:val="center"/>
              <w:rPr>
                <w:sz w:val="22"/>
                <w:szCs w:val="22"/>
                <w:lang w:val="lv-LV" w:eastAsia="lv-LV"/>
              </w:rPr>
            </w:pPr>
            <w:r>
              <w:rPr>
                <w:sz w:val="22"/>
                <w:szCs w:val="22"/>
                <w:lang w:val="lv-LV" w:eastAsia="lv-LV"/>
              </w:rPr>
              <w:t>Rezerves</w:t>
            </w:r>
            <w:r w:rsidRPr="006A7F5A">
              <w:rPr>
                <w:sz w:val="22"/>
                <w:szCs w:val="22"/>
                <w:lang w:val="lv-LV" w:eastAsia="lv-LV"/>
              </w:rPr>
              <w:t>aka</w:t>
            </w:r>
          </w:p>
        </w:tc>
      </w:tr>
      <w:tr w:rsidR="00661CB2" w:rsidRPr="006A7F5A" w:rsidTr="00D86535">
        <w:tc>
          <w:tcPr>
            <w:tcW w:w="1440" w:type="dxa"/>
          </w:tcPr>
          <w:p w:rsidR="00661CB2" w:rsidRDefault="00661CB2" w:rsidP="00D86535">
            <w:pPr>
              <w:pStyle w:val="Header"/>
              <w:tabs>
                <w:tab w:val="clear" w:pos="4153"/>
                <w:tab w:val="clear" w:pos="8306"/>
              </w:tabs>
              <w:rPr>
                <w:sz w:val="22"/>
                <w:szCs w:val="22"/>
                <w:lang w:val="lv-LV" w:eastAsia="lv-LV"/>
              </w:rPr>
            </w:pPr>
            <w:r>
              <w:rPr>
                <w:sz w:val="22"/>
                <w:szCs w:val="22"/>
                <w:lang w:val="lv-LV" w:eastAsia="lv-LV"/>
              </w:rPr>
              <w:t>Aka Nr.2 „Ciemats 2”</w:t>
            </w:r>
          </w:p>
          <w:p w:rsidR="00661CB2" w:rsidRPr="006A7F5A" w:rsidRDefault="00661CB2" w:rsidP="00D86535">
            <w:pPr>
              <w:pStyle w:val="Header"/>
              <w:tabs>
                <w:tab w:val="clear" w:pos="4153"/>
                <w:tab w:val="clear" w:pos="8306"/>
              </w:tabs>
              <w:rPr>
                <w:sz w:val="22"/>
                <w:szCs w:val="22"/>
                <w:lang w:val="lv-LV" w:eastAsia="lv-LV"/>
              </w:rPr>
            </w:pPr>
            <w:r>
              <w:rPr>
                <w:sz w:val="22"/>
                <w:szCs w:val="22"/>
                <w:lang w:val="lv-LV" w:eastAsia="lv-LV"/>
              </w:rPr>
              <w:t>P500211</w:t>
            </w:r>
          </w:p>
        </w:tc>
        <w:tc>
          <w:tcPr>
            <w:tcW w:w="1260" w:type="dxa"/>
          </w:tcPr>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1987.g.</w:t>
            </w:r>
          </w:p>
        </w:tc>
        <w:tc>
          <w:tcPr>
            <w:tcW w:w="1080" w:type="dxa"/>
          </w:tcPr>
          <w:p w:rsidR="00661CB2" w:rsidRPr="00457DDA" w:rsidRDefault="00661CB2" w:rsidP="00D86535">
            <w:pPr>
              <w:pStyle w:val="Header"/>
              <w:tabs>
                <w:tab w:val="clear" w:pos="4153"/>
                <w:tab w:val="clear" w:pos="8306"/>
              </w:tabs>
              <w:ind w:firstLine="73"/>
              <w:jc w:val="center"/>
              <w:rPr>
                <w:sz w:val="22"/>
                <w:szCs w:val="22"/>
                <w:lang w:val="lv-LV" w:eastAsia="lv-LV"/>
              </w:rPr>
            </w:pPr>
            <w:r w:rsidRPr="00457DDA">
              <w:rPr>
                <w:sz w:val="22"/>
                <w:szCs w:val="22"/>
                <w:lang w:val="lv-LV" w:eastAsia="lv-LV"/>
              </w:rPr>
              <w:t>180</w:t>
            </w:r>
          </w:p>
        </w:tc>
        <w:tc>
          <w:tcPr>
            <w:tcW w:w="1080" w:type="dxa"/>
          </w:tcPr>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29930*</w:t>
            </w:r>
          </w:p>
        </w:tc>
        <w:tc>
          <w:tcPr>
            <w:tcW w:w="1080" w:type="dxa"/>
          </w:tcPr>
          <w:p w:rsidR="00661CB2" w:rsidRPr="00457DDA" w:rsidRDefault="00661CB2" w:rsidP="00D86535">
            <w:pPr>
              <w:jc w:val="center"/>
              <w:rPr>
                <w:sz w:val="22"/>
                <w:szCs w:val="22"/>
              </w:rPr>
            </w:pPr>
            <w:r w:rsidRPr="00457DDA">
              <w:rPr>
                <w:sz w:val="22"/>
                <w:szCs w:val="22"/>
              </w:rPr>
              <w:t>16816</w:t>
            </w:r>
          </w:p>
        </w:tc>
        <w:tc>
          <w:tcPr>
            <w:tcW w:w="900" w:type="dxa"/>
          </w:tcPr>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3,0</w:t>
            </w:r>
          </w:p>
        </w:tc>
        <w:tc>
          <w:tcPr>
            <w:tcW w:w="1111" w:type="dxa"/>
          </w:tcPr>
          <w:p w:rsidR="00661CB2" w:rsidRPr="006A7F5A" w:rsidRDefault="00661CB2" w:rsidP="00D86535">
            <w:pPr>
              <w:pStyle w:val="Header"/>
              <w:tabs>
                <w:tab w:val="clear" w:pos="4153"/>
                <w:tab w:val="clear" w:pos="8306"/>
              </w:tabs>
              <w:spacing w:line="240" w:lineRule="auto"/>
              <w:ind w:firstLine="74"/>
              <w:jc w:val="center"/>
              <w:rPr>
                <w:sz w:val="22"/>
                <w:szCs w:val="22"/>
                <w:lang w:val="lv-LV" w:eastAsia="lv-LV"/>
              </w:rPr>
            </w:pPr>
            <w:r>
              <w:rPr>
                <w:sz w:val="22"/>
                <w:szCs w:val="22"/>
                <w:lang w:val="lv-LV" w:eastAsia="lv-LV"/>
              </w:rPr>
              <w:t xml:space="preserve">Darba aka </w:t>
            </w:r>
          </w:p>
        </w:tc>
      </w:tr>
      <w:tr w:rsidR="00661CB2" w:rsidRPr="006A7F5A" w:rsidTr="00D86535">
        <w:tc>
          <w:tcPr>
            <w:tcW w:w="1440" w:type="dxa"/>
          </w:tcPr>
          <w:p w:rsidR="00661CB2" w:rsidRDefault="00661CB2" w:rsidP="00D86535">
            <w:pPr>
              <w:pStyle w:val="Header"/>
              <w:tabs>
                <w:tab w:val="clear" w:pos="4153"/>
                <w:tab w:val="clear" w:pos="8306"/>
              </w:tabs>
              <w:rPr>
                <w:sz w:val="22"/>
                <w:szCs w:val="22"/>
                <w:lang w:val="lv-LV" w:eastAsia="lv-LV"/>
              </w:rPr>
            </w:pPr>
            <w:r>
              <w:rPr>
                <w:sz w:val="22"/>
                <w:szCs w:val="22"/>
                <w:lang w:val="lv-LV" w:eastAsia="lv-LV"/>
              </w:rPr>
              <w:t>Aka Nr.3 „Krejotava”</w:t>
            </w:r>
          </w:p>
          <w:p w:rsidR="00661CB2" w:rsidRDefault="00661CB2" w:rsidP="00D86535">
            <w:pPr>
              <w:pStyle w:val="Header"/>
              <w:tabs>
                <w:tab w:val="clear" w:pos="4153"/>
                <w:tab w:val="clear" w:pos="8306"/>
              </w:tabs>
              <w:rPr>
                <w:sz w:val="22"/>
                <w:szCs w:val="22"/>
                <w:lang w:val="lv-LV" w:eastAsia="lv-LV"/>
              </w:rPr>
            </w:pPr>
            <w:r>
              <w:rPr>
                <w:sz w:val="22"/>
                <w:szCs w:val="22"/>
                <w:lang w:val="lv-LV" w:eastAsia="lv-LV"/>
              </w:rPr>
              <w:t>P500361</w:t>
            </w:r>
          </w:p>
        </w:tc>
        <w:tc>
          <w:tcPr>
            <w:tcW w:w="1260" w:type="dxa"/>
          </w:tcPr>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1961.g.</w:t>
            </w:r>
          </w:p>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Pieslēgts sistēmai 1995.g.</w:t>
            </w:r>
          </w:p>
        </w:tc>
        <w:tc>
          <w:tcPr>
            <w:tcW w:w="1080" w:type="dxa"/>
          </w:tcPr>
          <w:p w:rsidR="00661CB2" w:rsidRPr="00457DDA" w:rsidRDefault="00661CB2" w:rsidP="00D86535">
            <w:pPr>
              <w:pStyle w:val="Header"/>
              <w:tabs>
                <w:tab w:val="clear" w:pos="4153"/>
                <w:tab w:val="clear" w:pos="8306"/>
              </w:tabs>
              <w:ind w:firstLine="73"/>
              <w:jc w:val="center"/>
              <w:rPr>
                <w:sz w:val="22"/>
                <w:szCs w:val="22"/>
                <w:lang w:val="lv-LV" w:eastAsia="lv-LV"/>
              </w:rPr>
            </w:pPr>
            <w:r w:rsidRPr="00457DDA">
              <w:rPr>
                <w:sz w:val="22"/>
                <w:szCs w:val="22"/>
                <w:lang w:val="lv-LV" w:eastAsia="lv-LV"/>
              </w:rPr>
              <w:t>145</w:t>
            </w:r>
          </w:p>
        </w:tc>
        <w:tc>
          <w:tcPr>
            <w:tcW w:w="1080" w:type="dxa"/>
          </w:tcPr>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29930*</w:t>
            </w:r>
          </w:p>
        </w:tc>
        <w:tc>
          <w:tcPr>
            <w:tcW w:w="1080" w:type="dxa"/>
          </w:tcPr>
          <w:p w:rsidR="00661CB2" w:rsidRPr="00457DDA" w:rsidRDefault="00661CB2" w:rsidP="00D86535">
            <w:pPr>
              <w:pStyle w:val="Header"/>
              <w:tabs>
                <w:tab w:val="clear" w:pos="4153"/>
                <w:tab w:val="clear" w:pos="8306"/>
              </w:tabs>
              <w:ind w:firstLine="73"/>
              <w:jc w:val="center"/>
              <w:rPr>
                <w:sz w:val="22"/>
                <w:szCs w:val="22"/>
                <w:lang w:val="lv-LV" w:eastAsia="lv-LV"/>
              </w:rPr>
            </w:pPr>
            <w:r w:rsidRPr="00457DDA">
              <w:rPr>
                <w:sz w:val="22"/>
                <w:szCs w:val="22"/>
                <w:lang w:val="lv-LV" w:eastAsia="lv-LV"/>
              </w:rPr>
              <w:t>0</w:t>
            </w:r>
          </w:p>
        </w:tc>
        <w:tc>
          <w:tcPr>
            <w:tcW w:w="900" w:type="dxa"/>
          </w:tcPr>
          <w:p w:rsidR="00661CB2" w:rsidRPr="00457DDA" w:rsidRDefault="00661CB2" w:rsidP="00D86535">
            <w:pPr>
              <w:pStyle w:val="Header"/>
              <w:tabs>
                <w:tab w:val="clear" w:pos="4153"/>
                <w:tab w:val="clear" w:pos="8306"/>
              </w:tabs>
              <w:ind w:firstLine="73"/>
              <w:rPr>
                <w:sz w:val="22"/>
                <w:szCs w:val="22"/>
                <w:lang w:val="lv-LV" w:eastAsia="lv-LV"/>
              </w:rPr>
            </w:pPr>
            <w:r w:rsidRPr="00457DDA">
              <w:rPr>
                <w:sz w:val="22"/>
                <w:szCs w:val="22"/>
                <w:lang w:val="lv-LV" w:eastAsia="lv-LV"/>
              </w:rPr>
              <w:t>5,0</w:t>
            </w:r>
          </w:p>
        </w:tc>
        <w:tc>
          <w:tcPr>
            <w:tcW w:w="1111" w:type="dxa"/>
          </w:tcPr>
          <w:p w:rsidR="00661CB2" w:rsidRPr="006A7F5A" w:rsidRDefault="00661CB2" w:rsidP="00D86535">
            <w:pPr>
              <w:pStyle w:val="Header"/>
              <w:tabs>
                <w:tab w:val="clear" w:pos="4153"/>
                <w:tab w:val="clear" w:pos="8306"/>
              </w:tabs>
              <w:spacing w:line="240" w:lineRule="auto"/>
              <w:ind w:firstLine="74"/>
              <w:jc w:val="center"/>
              <w:rPr>
                <w:sz w:val="22"/>
                <w:szCs w:val="22"/>
                <w:lang w:val="lv-LV" w:eastAsia="lv-LV"/>
              </w:rPr>
            </w:pPr>
            <w:r>
              <w:rPr>
                <w:sz w:val="22"/>
                <w:szCs w:val="22"/>
                <w:lang w:val="lv-LV" w:eastAsia="lv-LV"/>
              </w:rPr>
              <w:t>Rezerves aka</w:t>
            </w:r>
          </w:p>
        </w:tc>
      </w:tr>
      <w:tr w:rsidR="00661CB2" w:rsidRPr="006A7F5A" w:rsidTr="00D86535">
        <w:tc>
          <w:tcPr>
            <w:tcW w:w="1440" w:type="dxa"/>
          </w:tcPr>
          <w:p w:rsidR="00661CB2" w:rsidRDefault="00661CB2" w:rsidP="00D86535">
            <w:pPr>
              <w:pStyle w:val="Header"/>
              <w:tabs>
                <w:tab w:val="clear" w:pos="4153"/>
                <w:tab w:val="clear" w:pos="8306"/>
              </w:tabs>
              <w:rPr>
                <w:sz w:val="22"/>
                <w:szCs w:val="22"/>
                <w:lang w:val="lv-LV" w:eastAsia="lv-LV"/>
              </w:rPr>
            </w:pPr>
          </w:p>
        </w:tc>
        <w:tc>
          <w:tcPr>
            <w:tcW w:w="1260" w:type="dxa"/>
          </w:tcPr>
          <w:p w:rsidR="00661CB2" w:rsidRDefault="00661CB2" w:rsidP="00D86535">
            <w:pPr>
              <w:pStyle w:val="Header"/>
              <w:tabs>
                <w:tab w:val="clear" w:pos="4153"/>
                <w:tab w:val="clear" w:pos="8306"/>
              </w:tabs>
              <w:ind w:firstLine="73"/>
              <w:rPr>
                <w:b/>
                <w:sz w:val="22"/>
                <w:szCs w:val="22"/>
                <w:lang w:val="lv-LV" w:eastAsia="lv-LV"/>
              </w:rPr>
            </w:pPr>
          </w:p>
        </w:tc>
        <w:tc>
          <w:tcPr>
            <w:tcW w:w="1080" w:type="dxa"/>
          </w:tcPr>
          <w:p w:rsidR="00661CB2" w:rsidRDefault="00661CB2" w:rsidP="00D86535">
            <w:pPr>
              <w:pStyle w:val="Header"/>
              <w:tabs>
                <w:tab w:val="clear" w:pos="4153"/>
                <w:tab w:val="clear" w:pos="8306"/>
              </w:tabs>
              <w:ind w:firstLine="73"/>
              <w:jc w:val="center"/>
              <w:rPr>
                <w:b/>
                <w:sz w:val="22"/>
                <w:szCs w:val="22"/>
                <w:lang w:val="lv-LV" w:eastAsia="lv-LV"/>
              </w:rPr>
            </w:pPr>
          </w:p>
        </w:tc>
        <w:tc>
          <w:tcPr>
            <w:tcW w:w="1080" w:type="dxa"/>
          </w:tcPr>
          <w:p w:rsidR="00661CB2" w:rsidRDefault="00661CB2" w:rsidP="00D86535">
            <w:pPr>
              <w:pStyle w:val="Header"/>
              <w:tabs>
                <w:tab w:val="clear" w:pos="4153"/>
                <w:tab w:val="clear" w:pos="8306"/>
              </w:tabs>
              <w:ind w:firstLine="73"/>
              <w:rPr>
                <w:b/>
                <w:sz w:val="22"/>
                <w:szCs w:val="22"/>
                <w:lang w:val="lv-LV" w:eastAsia="lv-LV"/>
              </w:rPr>
            </w:pPr>
          </w:p>
        </w:tc>
        <w:tc>
          <w:tcPr>
            <w:tcW w:w="1080" w:type="dxa"/>
          </w:tcPr>
          <w:p w:rsidR="00661CB2" w:rsidRPr="002D77A9" w:rsidRDefault="00661CB2" w:rsidP="00D86535">
            <w:pPr>
              <w:pStyle w:val="Header"/>
              <w:tabs>
                <w:tab w:val="clear" w:pos="4153"/>
                <w:tab w:val="clear" w:pos="8306"/>
              </w:tabs>
              <w:ind w:firstLine="73"/>
              <w:rPr>
                <w:b/>
                <w:sz w:val="22"/>
                <w:szCs w:val="22"/>
                <w:lang w:val="lv-LV" w:eastAsia="lv-LV"/>
              </w:rPr>
            </w:pPr>
            <w:r w:rsidRPr="002D77A9">
              <w:rPr>
                <w:b/>
                <w:sz w:val="22"/>
                <w:szCs w:val="22"/>
              </w:rPr>
              <w:t>25864</w:t>
            </w:r>
          </w:p>
        </w:tc>
        <w:tc>
          <w:tcPr>
            <w:tcW w:w="900" w:type="dxa"/>
          </w:tcPr>
          <w:p w:rsidR="00661CB2" w:rsidRDefault="00661CB2" w:rsidP="00D86535">
            <w:pPr>
              <w:pStyle w:val="Header"/>
              <w:tabs>
                <w:tab w:val="clear" w:pos="4153"/>
                <w:tab w:val="clear" w:pos="8306"/>
              </w:tabs>
              <w:ind w:firstLine="73"/>
              <w:rPr>
                <w:b/>
                <w:sz w:val="22"/>
                <w:szCs w:val="22"/>
                <w:lang w:val="lv-LV" w:eastAsia="lv-LV"/>
              </w:rPr>
            </w:pPr>
          </w:p>
        </w:tc>
        <w:tc>
          <w:tcPr>
            <w:tcW w:w="1111" w:type="dxa"/>
          </w:tcPr>
          <w:p w:rsidR="00661CB2" w:rsidRDefault="00661CB2" w:rsidP="00D86535">
            <w:pPr>
              <w:pStyle w:val="Header"/>
              <w:tabs>
                <w:tab w:val="clear" w:pos="4153"/>
                <w:tab w:val="clear" w:pos="8306"/>
              </w:tabs>
              <w:spacing w:line="240" w:lineRule="auto"/>
              <w:ind w:firstLine="74"/>
              <w:jc w:val="center"/>
              <w:rPr>
                <w:sz w:val="22"/>
                <w:szCs w:val="22"/>
                <w:lang w:val="lv-LV" w:eastAsia="lv-LV"/>
              </w:rPr>
            </w:pPr>
          </w:p>
        </w:tc>
      </w:tr>
    </w:tbl>
    <w:p w:rsidR="00661CB2" w:rsidRPr="0046477C" w:rsidRDefault="00661CB2" w:rsidP="00661CB2">
      <w:pPr>
        <w:spacing w:line="240" w:lineRule="auto"/>
        <w:rPr>
          <w:sz w:val="20"/>
          <w:szCs w:val="20"/>
          <w:lang w:val="lv-LV"/>
        </w:rPr>
      </w:pPr>
      <w:r>
        <w:rPr>
          <w:b/>
          <w:sz w:val="22"/>
          <w:szCs w:val="22"/>
          <w:lang w:val="lv-LV"/>
        </w:rPr>
        <w:br w:type="textWrapping" w:clear="all"/>
        <w:t xml:space="preserve">* </w:t>
      </w:r>
      <w:r w:rsidRPr="0046477C">
        <w:rPr>
          <w:sz w:val="20"/>
          <w:szCs w:val="20"/>
          <w:lang w:val="lv-LV"/>
        </w:rPr>
        <w:t>ūdensapgādes urbumu darba režīms – vienlaicīgi strādā tikai viens urbums, pārslēgšana uz citu urbumu manuāla. Regulārai lietošanai ūdens ieguve atļauta no urbumiem Nr.1. „Centrs” un Nr.2. „Ciemats 2”. Urbumu Nr. 3 „Krejotava” atļauts izmantot gadījumos, kad ūdens ieguve nav iespējama no urbumiem Nr.1. un Nr.2.</w:t>
      </w:r>
    </w:p>
    <w:p w:rsidR="00661CB2" w:rsidRDefault="00661CB2" w:rsidP="00661CB2">
      <w:pPr>
        <w:spacing w:line="240" w:lineRule="auto"/>
        <w:rPr>
          <w:lang w:val="lv-LV"/>
        </w:rPr>
      </w:pPr>
    </w:p>
    <w:p w:rsidR="00661CB2" w:rsidRDefault="00661CB2" w:rsidP="00661CB2">
      <w:pPr>
        <w:spacing w:line="240" w:lineRule="auto"/>
        <w:rPr>
          <w:lang w:val="lv-LV"/>
        </w:rPr>
      </w:pPr>
      <w:r>
        <w:rPr>
          <w:lang w:val="lv-LV"/>
        </w:rPr>
        <w:t>Ūdensapgādes urbums Nr.1. „Centrs” atrodas 75 metru attālumā no 18 dzīvokļu mājas, pagasta teritorijas plānojumā zemes gabala izmantošanas veids iezīmēts kā inženiertehniskā apbūve (skat. kartogrāfisko materiālu). Zemes gabalam piekļaujas īpašumi, kuru atļautā izmantošana ir daudzdzīvokļu un ģimenes māju dzīvojamās apbūves teritorija, savukārt no otras puses īpašumam piekļaujas dabas un apstādījumu teritorija.</w:t>
      </w:r>
    </w:p>
    <w:p w:rsidR="00661CB2" w:rsidRDefault="00661CB2" w:rsidP="00661CB2">
      <w:pPr>
        <w:spacing w:line="240" w:lineRule="auto"/>
        <w:rPr>
          <w:lang w:val="lv-LV"/>
        </w:rPr>
      </w:pPr>
    </w:p>
    <w:p w:rsidR="00661CB2" w:rsidRDefault="00661CB2" w:rsidP="00661CB2">
      <w:pPr>
        <w:spacing w:line="240" w:lineRule="auto"/>
        <w:rPr>
          <w:lang w:val="lv-LV"/>
        </w:rPr>
      </w:pPr>
      <w:r>
        <w:rPr>
          <w:lang w:val="lv-LV"/>
        </w:rPr>
        <w:t xml:space="preserve">Ūdensapgādes urbums Nr.2. „Ciemats 2” atrodas 70 metru attālumā no Zaubes pamatskolas katlu mājas, apkārt urbumam ir pļava. Arī šī zemes gabala atļautais izmantošanas veids ir inženiertehniskā apbūve. Zemes gabals robežojas ar daudzdzīvokļu dzīvojamās un sabiedrisko iestāžu apbūves teritorijām. Uz ziemeļiem no urbuma ir zemes gabals, kas noteikts kā dabas un apstādījumu teritorija. Aptuveni 150 metru attālumā no urbuma atrodas dzīvojamās mājas „Liepas” septiķis. Dzīvokļu mājas septiķis izbūvēts 1969.gadā, tajā tiek novadīti sadzīves notekūdeņi tikai no šīs mājas, kurā šobrīd dzīvo 23 patērētāji. </w:t>
      </w:r>
    </w:p>
    <w:p w:rsidR="00661CB2" w:rsidRDefault="00661CB2" w:rsidP="00661CB2">
      <w:pPr>
        <w:spacing w:line="240" w:lineRule="auto"/>
        <w:rPr>
          <w:lang w:val="lv-LV"/>
        </w:rPr>
      </w:pPr>
    </w:p>
    <w:p w:rsidR="00661CB2" w:rsidRDefault="00661CB2" w:rsidP="00661CB2">
      <w:pPr>
        <w:spacing w:line="240" w:lineRule="auto"/>
        <w:rPr>
          <w:lang w:val="lv-LV"/>
        </w:rPr>
      </w:pPr>
      <w:r>
        <w:rPr>
          <w:lang w:val="lv-LV"/>
        </w:rPr>
        <w:t xml:space="preserve">Ūdensapgādes urbums Nr.3. „Krejotava” atrodas inženiertehniskās apbūves teritorijā, </w:t>
      </w:r>
      <w:r>
        <w:rPr>
          <w:lang w:val="lv-LV"/>
        </w:rPr>
        <w:lastRenderedPageBreak/>
        <w:t>kas atrodas vienstāvu individuālās apbūves un darījumu iestāžu rajonā.</w:t>
      </w:r>
    </w:p>
    <w:p w:rsidR="00661CB2" w:rsidRDefault="00661CB2" w:rsidP="00661CB2">
      <w:pPr>
        <w:spacing w:line="240" w:lineRule="auto"/>
        <w:rPr>
          <w:lang w:val="lv-LV"/>
        </w:rPr>
      </w:pPr>
    </w:p>
    <w:p w:rsidR="00661CB2" w:rsidRPr="002F19D6" w:rsidRDefault="00661CB2" w:rsidP="00661CB2">
      <w:pPr>
        <w:spacing w:line="240" w:lineRule="auto"/>
        <w:rPr>
          <w:lang w:val="lv-LV"/>
        </w:rPr>
      </w:pPr>
      <w:r>
        <w:rPr>
          <w:lang w:val="lv-LV"/>
        </w:rPr>
        <w:t>Pēdējo reizi ūdens ieguve no Urbuma Nr.3.”Krejotava” notikusi 2007.gadā, kad tika iegūti 600 m</w:t>
      </w:r>
      <w:r>
        <w:rPr>
          <w:vertAlign w:val="superscript"/>
          <w:lang w:val="lv-LV"/>
        </w:rPr>
        <w:t>3</w:t>
      </w:r>
      <w:r>
        <w:rPr>
          <w:lang w:val="lv-LV"/>
        </w:rPr>
        <w:t xml:space="preserve"> ūdens. Dažus gadus atpakaļ arī no urbuma Nr.2. tika iegūts neliels daudzums ūdens (2005.gadā – 4069 m</w:t>
      </w:r>
      <w:r>
        <w:rPr>
          <w:vertAlign w:val="superscript"/>
          <w:lang w:val="lv-LV"/>
        </w:rPr>
        <w:t>3</w:t>
      </w:r>
      <w:r>
        <w:rPr>
          <w:lang w:val="lv-LV"/>
        </w:rPr>
        <w:t>, 2006.gadā ūdens no urbuma netika iegūts, 2007.gadā – 8796 m</w:t>
      </w:r>
      <w:r>
        <w:rPr>
          <w:vertAlign w:val="superscript"/>
          <w:lang w:val="lv-LV"/>
        </w:rPr>
        <w:t>3</w:t>
      </w:r>
      <w:r>
        <w:rPr>
          <w:lang w:val="lv-LV"/>
        </w:rPr>
        <w:t>, 2008.gadā tika iegūts nenozīmīgs ūdens daudzums – 5 m</w:t>
      </w:r>
      <w:r>
        <w:rPr>
          <w:vertAlign w:val="superscript"/>
          <w:lang w:val="lv-LV"/>
        </w:rPr>
        <w:t>3</w:t>
      </w:r>
      <w:r>
        <w:rPr>
          <w:lang w:val="lv-LV"/>
        </w:rPr>
        <w:t xml:space="preserve">). Lielākoties ciemam ūdens šajā laika posmā tika piegādāts no urbuma Nr.1. </w:t>
      </w:r>
      <w:r w:rsidRPr="00EF5A26">
        <w:rPr>
          <w:lang w:val="lv-LV"/>
        </w:rPr>
        <w:t>Dati iegūti no valsts statistikas pārskata „Nr. 2 – Ūdens Pārskats par ūdens resursu lietošanu”</w:t>
      </w:r>
    </w:p>
    <w:p w:rsidR="00661CB2" w:rsidRDefault="00661CB2" w:rsidP="00661CB2">
      <w:pPr>
        <w:spacing w:line="240" w:lineRule="auto"/>
        <w:rPr>
          <w:lang w:val="lv-LV"/>
        </w:rPr>
      </w:pPr>
    </w:p>
    <w:p w:rsidR="00661CB2" w:rsidRDefault="00661CB2" w:rsidP="00661CB2">
      <w:pPr>
        <w:spacing w:line="240" w:lineRule="auto"/>
        <w:rPr>
          <w:lang w:val="lv-LV"/>
        </w:rPr>
      </w:pPr>
      <w:r>
        <w:rPr>
          <w:lang w:val="lv-LV"/>
        </w:rPr>
        <w:t xml:space="preserve">Pašreiz Zaubes ciemā lielākoties izmanto ūdeni no urbuma Nr.2., jo pārējo urbumu sūkņos regulāri tiek ierautas smiltis, tādēļ tie bieži ir jāmaina. Šī iemesla dēļ kopš 2009.gada 1.marta tiek ekspluatēts tikai urbums Nr.2.Tā kā pie urbumiem uzstādītie ūdens skaitītāji ierauto smilšu dēļ sāka regulāri nedarboties, tie bieži tiek noņemti un tad ūdens ieguve tiek reģistrēta aprēķinu ceļā (par pamatu aprēķiniem tiek ņemts vidējais ūdens patēriņš tajā laikā, kad ūdens skaitītāji strādāja). Lai gan smiltis tiek ierautas visu urbumu sūkņos, tomēr urbuma Nr.2. sūknī tas ir mazāk. Valmieras reģionālās vides pārvaldes 2009.gada 12.jūnijā izsniegtajā atļaujā B kategorijas piesārņojošai darbībai arī minēts, ka operatoram būtu jāņem vērā lietderības apsvērumi un jālemj, vai esošos urbumus rekonstruēt vai tamponēt, jo nav izskaidrojams, kādēļ darbinot sūkņus rodas šādas problēmas, jo urbumos ievietoto sūkņu jaudas nepārsniedz urbumu pasēs noteiktos debitus. Nereti šādas problēmas rodas, ja ūdens tiek ņemts no vairākiem urbumiem un no viena ūdens horizonta. Bet Zaubes ciema ūdensapgādē tiek izmantots ūdens, kas iegūts no trīs ūdens horizontiem, kas atrodas dažādos dziļumos. </w:t>
      </w:r>
    </w:p>
    <w:p w:rsidR="00661CB2" w:rsidRDefault="00661CB2" w:rsidP="00661CB2">
      <w:pPr>
        <w:spacing w:line="240" w:lineRule="auto"/>
        <w:rPr>
          <w:lang w:val="lv-LV"/>
        </w:rPr>
      </w:pPr>
    </w:p>
    <w:p w:rsidR="00661CB2" w:rsidRDefault="00661CB2" w:rsidP="00661CB2">
      <w:pPr>
        <w:spacing w:line="240" w:lineRule="auto"/>
        <w:rPr>
          <w:lang w:val="lv-LV"/>
        </w:rPr>
      </w:pPr>
      <w:r>
        <w:rPr>
          <w:lang w:val="lv-LV"/>
        </w:rPr>
        <w:t xml:space="preserve">Zaubes pagasts ūdensvadu un ūdenstorņa dezinficēšanai lieto 10 – 15% nātrija hipohlorīta šķīdumu „Neoseptal CL”. Gadā profilaktiskā dezinfekcija tiek veikta divas reizes. Ja ūdensvadā rodas aizsērējumi, tie ar ūdens spiediena palīdzību tiek mehāniski likvidēti. </w:t>
      </w:r>
    </w:p>
    <w:p w:rsidR="00661CB2" w:rsidRDefault="00661CB2" w:rsidP="00661CB2">
      <w:pPr>
        <w:spacing w:line="240" w:lineRule="auto"/>
        <w:rPr>
          <w:lang w:val="lv-LV"/>
        </w:rPr>
      </w:pPr>
    </w:p>
    <w:p w:rsidR="00661CB2" w:rsidRPr="00164584" w:rsidRDefault="00661CB2" w:rsidP="00661CB2">
      <w:pPr>
        <w:spacing w:line="240" w:lineRule="auto"/>
        <w:rPr>
          <w:lang w:val="lv-LV"/>
        </w:rPr>
      </w:pPr>
      <w:r>
        <w:rPr>
          <w:lang w:val="lv-LV"/>
        </w:rPr>
        <w:t xml:space="preserve">Ūdens tiek izmantots iedzīvotāju sadzīves vajadzībām, sabiedriskajās ēkās un pavisam nedaudz iedzīvotāju personīgām palīgsaimniecībām (lopkopībai). Darbojošos ražošanas objektu, kuri izmanto ūdensvadu nav un tuvākajā laikā nav paredzami. Bijusī krejotavas ēka pieder pašvaldībai, ir slēgta un darbība nenotiek. Faktiskais ūdens patēriņš pēdējos gados ir mazāks nekā atļaujā noteiktais, jo daudz ekonomiski aktīvo ciema iedzīvotāju darba iespēju dēļ uzturas citās apdzīvotās vietās, kā arī ārpus valsts. </w:t>
      </w:r>
    </w:p>
    <w:p w:rsidR="00661CB2" w:rsidRDefault="00661CB2" w:rsidP="00661CB2">
      <w:pPr>
        <w:spacing w:line="240" w:lineRule="auto"/>
        <w:rPr>
          <w:b/>
          <w:sz w:val="22"/>
          <w:szCs w:val="22"/>
          <w:lang w:val="lv-LV"/>
        </w:rPr>
      </w:pPr>
    </w:p>
    <w:p w:rsidR="00661CB2" w:rsidRPr="00823166" w:rsidRDefault="00661CB2" w:rsidP="00661CB2">
      <w:pPr>
        <w:spacing w:line="240" w:lineRule="auto"/>
        <w:rPr>
          <w:b/>
          <w:lang w:val="lv-LV"/>
        </w:rPr>
      </w:pPr>
      <w:r w:rsidRPr="00823166">
        <w:rPr>
          <w:b/>
          <w:lang w:val="lv-LV"/>
        </w:rPr>
        <w:t>Faktiskie ūdens patēriņi m</w:t>
      </w:r>
      <w:r w:rsidRPr="00823166">
        <w:rPr>
          <w:b/>
          <w:vertAlign w:val="superscript"/>
          <w:lang w:val="lv-LV"/>
        </w:rPr>
        <w:t>3</w:t>
      </w:r>
      <w:r w:rsidRPr="00823166">
        <w:rPr>
          <w:b/>
          <w:lang w:val="lv-LV"/>
        </w:rPr>
        <w:t xml:space="preserve"> gadā:</w:t>
      </w:r>
    </w:p>
    <w:p w:rsidR="00661CB2" w:rsidRPr="00823166" w:rsidRDefault="00661CB2" w:rsidP="00661CB2">
      <w:pPr>
        <w:spacing w:line="240" w:lineRule="auto"/>
        <w:rPr>
          <w:lang w:val="lv-LV"/>
        </w:rPr>
      </w:pPr>
      <w:r w:rsidRPr="00823166">
        <w:rPr>
          <w:lang w:val="lv-LV"/>
        </w:rPr>
        <w:t>2005.g. – 24985.0</w:t>
      </w:r>
    </w:p>
    <w:p w:rsidR="00661CB2" w:rsidRPr="00823166" w:rsidRDefault="00661CB2" w:rsidP="00661CB2">
      <w:pPr>
        <w:spacing w:line="240" w:lineRule="auto"/>
        <w:rPr>
          <w:lang w:val="lv-LV"/>
        </w:rPr>
      </w:pPr>
      <w:r w:rsidRPr="00823166">
        <w:rPr>
          <w:lang w:val="lv-LV"/>
        </w:rPr>
        <w:t>2006.g. – 23140.0</w:t>
      </w:r>
    </w:p>
    <w:p w:rsidR="00661CB2" w:rsidRPr="00823166" w:rsidRDefault="00661CB2" w:rsidP="00661CB2">
      <w:pPr>
        <w:spacing w:line="240" w:lineRule="auto"/>
        <w:rPr>
          <w:lang w:val="lv-LV"/>
        </w:rPr>
      </w:pPr>
      <w:r w:rsidRPr="00823166">
        <w:rPr>
          <w:lang w:val="lv-LV"/>
        </w:rPr>
        <w:t>2007.g. – 25748.0</w:t>
      </w:r>
    </w:p>
    <w:p w:rsidR="00661CB2" w:rsidRPr="00823166" w:rsidRDefault="00661CB2" w:rsidP="00661CB2">
      <w:pPr>
        <w:spacing w:line="240" w:lineRule="auto"/>
        <w:rPr>
          <w:lang w:val="lv-LV"/>
        </w:rPr>
      </w:pPr>
      <w:r w:rsidRPr="00823166">
        <w:rPr>
          <w:lang w:val="lv-LV"/>
        </w:rPr>
        <w:t>2008.g. – 27385.0</w:t>
      </w:r>
    </w:p>
    <w:p w:rsidR="00661CB2" w:rsidRPr="00823166" w:rsidRDefault="00661CB2" w:rsidP="00661CB2">
      <w:pPr>
        <w:spacing w:line="240" w:lineRule="auto"/>
        <w:rPr>
          <w:lang w:val="lv-LV"/>
        </w:rPr>
      </w:pPr>
      <w:r w:rsidRPr="00823166">
        <w:rPr>
          <w:lang w:val="lv-LV"/>
        </w:rPr>
        <w:t xml:space="preserve">2009.g. – </w:t>
      </w:r>
      <w:r w:rsidRPr="00CB1158">
        <w:rPr>
          <w:lang w:val="lv-LV"/>
        </w:rPr>
        <w:t>25904.0</w:t>
      </w:r>
    </w:p>
    <w:p w:rsidR="00661CB2" w:rsidRPr="00823166" w:rsidRDefault="00661CB2" w:rsidP="00661CB2">
      <w:pPr>
        <w:spacing w:line="240" w:lineRule="auto"/>
        <w:rPr>
          <w:lang w:val="lv-LV"/>
        </w:rPr>
      </w:pPr>
      <w:r w:rsidRPr="00823166">
        <w:rPr>
          <w:lang w:val="lv-LV"/>
        </w:rPr>
        <w:t xml:space="preserve">2010.g. – </w:t>
      </w:r>
      <w:r w:rsidRPr="00CB1158">
        <w:rPr>
          <w:lang w:val="lv-LV"/>
        </w:rPr>
        <w:t>25864.0</w:t>
      </w:r>
    </w:p>
    <w:p w:rsidR="00661CB2" w:rsidRPr="00B866EB" w:rsidRDefault="00661CB2" w:rsidP="00661CB2">
      <w:pPr>
        <w:spacing w:line="240" w:lineRule="auto"/>
        <w:rPr>
          <w:b/>
          <w:sz w:val="22"/>
          <w:szCs w:val="22"/>
          <w:lang w:val="lv-LV"/>
        </w:rPr>
      </w:pPr>
    </w:p>
    <w:p w:rsidR="00661CB2" w:rsidRDefault="00661CB2" w:rsidP="00661CB2">
      <w:pPr>
        <w:spacing w:line="240" w:lineRule="auto"/>
        <w:rPr>
          <w:b/>
          <w:sz w:val="22"/>
          <w:szCs w:val="22"/>
          <w:lang w:val="lv-LV"/>
        </w:rPr>
      </w:pPr>
    </w:p>
    <w:p w:rsidR="00661CB2" w:rsidRPr="00EC2D4F" w:rsidRDefault="00661CB2" w:rsidP="00661CB2">
      <w:pPr>
        <w:spacing w:line="240" w:lineRule="auto"/>
        <w:rPr>
          <w:lang w:val="lv-LV"/>
        </w:rPr>
      </w:pPr>
      <w:r w:rsidRPr="00EC2D4F">
        <w:rPr>
          <w:lang w:val="lv-LV"/>
        </w:rPr>
        <w:t>Urbuma Nr.1 „Centrs” īpatnējais debits ir 0,6 l/s (maksimāli pieļaujamais – 2,5 l/s), sūkņa ražība – 1,75 l/s, filtra tips – kumulatīvā perforētā caurule.</w:t>
      </w:r>
    </w:p>
    <w:p w:rsidR="00661CB2" w:rsidRPr="00EC2D4F" w:rsidRDefault="00661CB2" w:rsidP="00661CB2">
      <w:pPr>
        <w:spacing w:line="240" w:lineRule="auto"/>
        <w:rPr>
          <w:lang w:val="lv-LV"/>
        </w:rPr>
      </w:pPr>
      <w:r w:rsidRPr="00EC2D4F">
        <w:rPr>
          <w:lang w:val="lv-LV"/>
        </w:rPr>
        <w:t xml:space="preserve">Urbuma Nr.2. „Ciemats 2” īpatnējais debits ir 0.14 l/s  (maksimāli pieļaujamais – 3.0 </w:t>
      </w:r>
      <w:r w:rsidRPr="00EC2D4F">
        <w:rPr>
          <w:lang w:val="lv-LV"/>
        </w:rPr>
        <w:lastRenderedPageBreak/>
        <w:t>l/s), sūkņa ražība – 2.22 l/s, filtra tips – perforēta caurule.</w:t>
      </w:r>
    </w:p>
    <w:p w:rsidR="00661CB2" w:rsidRPr="00EC2D4F" w:rsidRDefault="00661CB2" w:rsidP="00661CB2">
      <w:pPr>
        <w:spacing w:line="240" w:lineRule="auto"/>
        <w:rPr>
          <w:lang w:val="lv-LV"/>
        </w:rPr>
      </w:pPr>
      <w:r w:rsidRPr="00EC2D4F">
        <w:rPr>
          <w:lang w:val="lv-LV"/>
        </w:rPr>
        <w:t>Urbuma Nr.3 „Krejotava” īpatnējais debits ir 0.31 l/s (maksimāli pieļaujamais – 5.0 l/s), sūkņa ražība – 1.75 l/s, filtra tips – perforēta caurule.</w:t>
      </w:r>
    </w:p>
    <w:p w:rsidR="00661CB2" w:rsidRDefault="00661CB2" w:rsidP="00661CB2">
      <w:pPr>
        <w:spacing w:line="240" w:lineRule="auto"/>
        <w:rPr>
          <w:b/>
          <w:sz w:val="22"/>
          <w:szCs w:val="22"/>
          <w:lang w:val="lv-LV"/>
        </w:rPr>
      </w:pPr>
    </w:p>
    <w:p w:rsidR="00661CB2" w:rsidRDefault="00661CB2" w:rsidP="00661CB2">
      <w:pPr>
        <w:spacing w:line="240" w:lineRule="auto"/>
        <w:rPr>
          <w:b/>
          <w:sz w:val="22"/>
          <w:szCs w:val="22"/>
          <w:lang w:val="lv-LV"/>
        </w:rPr>
      </w:pPr>
    </w:p>
    <w:p w:rsidR="00661CB2" w:rsidRPr="006A7F5A" w:rsidRDefault="00661CB2" w:rsidP="00661CB2">
      <w:pPr>
        <w:spacing w:line="240" w:lineRule="auto"/>
        <w:rPr>
          <w:b/>
          <w:sz w:val="22"/>
          <w:szCs w:val="22"/>
          <w:lang w:val="lv-LV"/>
        </w:rPr>
      </w:pPr>
      <w:r>
        <w:rPr>
          <w:b/>
          <w:sz w:val="22"/>
          <w:szCs w:val="22"/>
          <w:lang w:val="lv-LV"/>
        </w:rPr>
        <w:t>6.</w:t>
      </w:r>
      <w:r w:rsidRPr="006A7F5A">
        <w:rPr>
          <w:b/>
          <w:sz w:val="22"/>
          <w:szCs w:val="22"/>
          <w:lang w:val="lv-LV"/>
        </w:rPr>
        <w:t>tabula</w:t>
      </w:r>
      <w:r>
        <w:rPr>
          <w:b/>
          <w:sz w:val="22"/>
          <w:szCs w:val="22"/>
          <w:lang w:val="lv-LV"/>
        </w:rPr>
        <w:t>. Sūkņi</w:t>
      </w:r>
    </w:p>
    <w:tbl>
      <w:tblPr>
        <w:tblpPr w:leftFromText="180" w:rightFromText="180" w:vertAnchor="text" w:horzAnchor="margin" w:tblpY="194"/>
        <w:tblW w:w="6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0"/>
        <w:gridCol w:w="821"/>
        <w:gridCol w:w="1621"/>
        <w:gridCol w:w="1336"/>
        <w:gridCol w:w="1487"/>
      </w:tblGrid>
      <w:tr w:rsidR="00661CB2" w:rsidRPr="006A7F5A" w:rsidTr="00D86535">
        <w:tc>
          <w:tcPr>
            <w:tcW w:w="1260" w:type="dxa"/>
            <w:shd w:val="clear" w:color="auto" w:fill="FFCC99"/>
          </w:tcPr>
          <w:p w:rsidR="00661CB2" w:rsidRPr="006A7F5A" w:rsidRDefault="00661CB2" w:rsidP="00D86535">
            <w:pPr>
              <w:spacing w:line="240" w:lineRule="auto"/>
              <w:rPr>
                <w:sz w:val="22"/>
                <w:szCs w:val="22"/>
                <w:lang w:val="lv-LV" w:eastAsia="lv-LV"/>
              </w:rPr>
            </w:pPr>
            <w:r w:rsidRPr="006A7F5A">
              <w:rPr>
                <w:sz w:val="22"/>
                <w:szCs w:val="22"/>
                <w:lang w:val="lv-LV" w:eastAsia="lv-LV"/>
              </w:rPr>
              <w:t>Sūkņa marka</w:t>
            </w:r>
          </w:p>
        </w:tc>
        <w:tc>
          <w:tcPr>
            <w:tcW w:w="821" w:type="dxa"/>
            <w:shd w:val="clear" w:color="auto" w:fill="FFCC99"/>
          </w:tcPr>
          <w:p w:rsidR="00661CB2" w:rsidRPr="006A7F5A" w:rsidRDefault="00661CB2" w:rsidP="00D86535">
            <w:pPr>
              <w:spacing w:line="240" w:lineRule="auto"/>
              <w:rPr>
                <w:sz w:val="22"/>
                <w:szCs w:val="22"/>
                <w:lang w:val="lv-LV" w:eastAsia="lv-LV"/>
              </w:rPr>
            </w:pPr>
            <w:r w:rsidRPr="006A7F5A">
              <w:rPr>
                <w:sz w:val="22"/>
                <w:szCs w:val="22"/>
                <w:lang w:val="lv-LV" w:eastAsia="lv-LV"/>
              </w:rPr>
              <w:t xml:space="preserve">Sūkņa ražība </w:t>
            </w:r>
          </w:p>
        </w:tc>
        <w:tc>
          <w:tcPr>
            <w:tcW w:w="1621" w:type="dxa"/>
            <w:shd w:val="clear" w:color="auto" w:fill="FFCC99"/>
          </w:tcPr>
          <w:p w:rsidR="00661CB2" w:rsidRPr="006A7F5A" w:rsidRDefault="00661CB2" w:rsidP="00D86535">
            <w:pPr>
              <w:spacing w:line="240" w:lineRule="auto"/>
              <w:rPr>
                <w:sz w:val="22"/>
                <w:szCs w:val="22"/>
                <w:lang w:val="lv-LV" w:eastAsia="lv-LV"/>
              </w:rPr>
            </w:pPr>
            <w:r>
              <w:rPr>
                <w:sz w:val="22"/>
                <w:szCs w:val="22"/>
                <w:lang w:val="lv-LV" w:eastAsia="lv-LV"/>
              </w:rPr>
              <w:t>Sūkņa elektroenerģijas patēriņš</w:t>
            </w:r>
            <w:r w:rsidRPr="006A7F5A">
              <w:rPr>
                <w:sz w:val="22"/>
                <w:szCs w:val="22"/>
                <w:lang w:val="lv-LV" w:eastAsia="lv-LV"/>
              </w:rPr>
              <w:t xml:space="preserve"> (kW</w:t>
            </w:r>
            <w:r>
              <w:rPr>
                <w:sz w:val="22"/>
                <w:szCs w:val="22"/>
                <w:lang w:val="lv-LV" w:eastAsia="lv-LV"/>
              </w:rPr>
              <w:t>/ gadā</w:t>
            </w:r>
            <w:r w:rsidRPr="006A7F5A">
              <w:rPr>
                <w:sz w:val="22"/>
                <w:szCs w:val="22"/>
                <w:lang w:val="lv-LV" w:eastAsia="lv-LV"/>
              </w:rPr>
              <w:t>)</w:t>
            </w:r>
          </w:p>
        </w:tc>
        <w:tc>
          <w:tcPr>
            <w:tcW w:w="1336" w:type="dxa"/>
            <w:shd w:val="clear" w:color="auto" w:fill="FFCC99"/>
          </w:tcPr>
          <w:p w:rsidR="00661CB2" w:rsidRPr="006A7F5A" w:rsidRDefault="00661CB2" w:rsidP="00D86535">
            <w:pPr>
              <w:spacing w:line="240" w:lineRule="auto"/>
              <w:rPr>
                <w:sz w:val="22"/>
                <w:szCs w:val="22"/>
                <w:lang w:val="lv-LV" w:eastAsia="lv-LV"/>
              </w:rPr>
            </w:pPr>
            <w:r w:rsidRPr="006A7F5A">
              <w:rPr>
                <w:sz w:val="22"/>
                <w:szCs w:val="22"/>
                <w:lang w:val="lv-LV" w:eastAsia="lv-LV"/>
              </w:rPr>
              <w:t>Sūkņa fiziskais nolietojums</w:t>
            </w:r>
          </w:p>
        </w:tc>
        <w:tc>
          <w:tcPr>
            <w:tcW w:w="1487" w:type="dxa"/>
            <w:shd w:val="clear" w:color="auto" w:fill="FFCC99"/>
          </w:tcPr>
          <w:p w:rsidR="00661CB2" w:rsidRPr="006A7F5A" w:rsidRDefault="00661CB2" w:rsidP="00D86535">
            <w:pPr>
              <w:spacing w:line="240" w:lineRule="auto"/>
              <w:rPr>
                <w:sz w:val="22"/>
                <w:szCs w:val="22"/>
                <w:lang w:val="lv-LV" w:eastAsia="lv-LV"/>
              </w:rPr>
            </w:pPr>
            <w:r w:rsidRPr="006A7F5A">
              <w:rPr>
                <w:sz w:val="22"/>
                <w:szCs w:val="22"/>
                <w:lang w:val="lv-LV" w:eastAsia="lv-LV"/>
              </w:rPr>
              <w:t>Agregāta tehniskais stāvoklis</w:t>
            </w:r>
          </w:p>
        </w:tc>
      </w:tr>
      <w:tr w:rsidR="00661CB2" w:rsidRPr="006A7F5A" w:rsidTr="00D86535">
        <w:tc>
          <w:tcPr>
            <w:tcW w:w="1260" w:type="dxa"/>
          </w:tcPr>
          <w:p w:rsidR="00661CB2" w:rsidRPr="006A7F5A" w:rsidRDefault="00661CB2" w:rsidP="00D86535">
            <w:pPr>
              <w:spacing w:line="240" w:lineRule="auto"/>
              <w:jc w:val="center"/>
              <w:rPr>
                <w:sz w:val="22"/>
                <w:szCs w:val="22"/>
                <w:lang w:val="lv-LV" w:eastAsia="lv-LV"/>
              </w:rPr>
            </w:pPr>
            <w:r>
              <w:rPr>
                <w:sz w:val="22"/>
                <w:szCs w:val="22"/>
                <w:lang w:val="lv-LV" w:eastAsia="lv-LV"/>
              </w:rPr>
              <w:t>Darba akā ECV 6-6.3 -185</w:t>
            </w:r>
          </w:p>
        </w:tc>
        <w:tc>
          <w:tcPr>
            <w:tcW w:w="821" w:type="dxa"/>
          </w:tcPr>
          <w:p w:rsidR="00661CB2" w:rsidRPr="006A7F5A" w:rsidRDefault="00661CB2" w:rsidP="00D86535">
            <w:pPr>
              <w:spacing w:line="240" w:lineRule="auto"/>
              <w:jc w:val="center"/>
              <w:rPr>
                <w:sz w:val="22"/>
                <w:szCs w:val="22"/>
                <w:lang w:val="lv-LV" w:eastAsia="lv-LV"/>
              </w:rPr>
            </w:pPr>
            <w:r>
              <w:rPr>
                <w:sz w:val="22"/>
                <w:szCs w:val="22"/>
                <w:lang w:val="lv-LV" w:eastAsia="lv-LV"/>
              </w:rPr>
              <w:t>6.3</w:t>
            </w:r>
          </w:p>
        </w:tc>
        <w:tc>
          <w:tcPr>
            <w:tcW w:w="1621" w:type="dxa"/>
            <w:vMerge w:val="restart"/>
          </w:tcPr>
          <w:p w:rsidR="00661CB2" w:rsidRPr="000626D2" w:rsidRDefault="00661CB2" w:rsidP="00D86535">
            <w:pPr>
              <w:jc w:val="center"/>
              <w:rPr>
                <w:sz w:val="22"/>
                <w:szCs w:val="22"/>
                <w:lang w:val="lv-LV" w:eastAsia="lv-LV"/>
              </w:rPr>
            </w:pPr>
            <w:r>
              <w:rPr>
                <w:sz w:val="22"/>
                <w:szCs w:val="22"/>
                <w:lang w:val="lv-LV" w:eastAsia="lv-LV"/>
              </w:rPr>
              <w:t>23</w:t>
            </w:r>
            <w:r w:rsidRPr="00B7681A">
              <w:rPr>
                <w:sz w:val="22"/>
                <w:szCs w:val="22"/>
                <w:lang w:val="lv-LV" w:eastAsia="lv-LV"/>
              </w:rPr>
              <w:t xml:space="preserve">297 </w:t>
            </w:r>
            <w:r>
              <w:rPr>
                <w:sz w:val="22"/>
                <w:szCs w:val="22"/>
                <w:lang w:val="lv-LV" w:eastAsia="lv-LV"/>
              </w:rPr>
              <w:t>k</w:t>
            </w:r>
            <w:r w:rsidRPr="000626D2">
              <w:rPr>
                <w:sz w:val="22"/>
                <w:szCs w:val="22"/>
                <w:lang w:val="lv-LV" w:eastAsia="lv-LV"/>
              </w:rPr>
              <w:t>Wh/gadā</w:t>
            </w:r>
          </w:p>
        </w:tc>
        <w:tc>
          <w:tcPr>
            <w:tcW w:w="1336" w:type="dxa"/>
          </w:tcPr>
          <w:p w:rsidR="00661CB2" w:rsidRPr="000626D2" w:rsidRDefault="00661CB2" w:rsidP="00D86535">
            <w:pPr>
              <w:spacing w:line="240" w:lineRule="auto"/>
              <w:jc w:val="center"/>
              <w:rPr>
                <w:sz w:val="22"/>
                <w:szCs w:val="22"/>
                <w:lang w:val="lv-LV" w:eastAsia="lv-LV"/>
              </w:rPr>
            </w:pPr>
            <w:r w:rsidRPr="000626D2">
              <w:rPr>
                <w:sz w:val="22"/>
                <w:szCs w:val="22"/>
                <w:lang w:val="lv-LV" w:eastAsia="lv-LV"/>
              </w:rPr>
              <w:t>80 %</w:t>
            </w:r>
          </w:p>
        </w:tc>
        <w:tc>
          <w:tcPr>
            <w:tcW w:w="1487" w:type="dxa"/>
          </w:tcPr>
          <w:p w:rsidR="00661CB2" w:rsidRPr="006A7F5A" w:rsidRDefault="00661CB2" w:rsidP="00D86535">
            <w:pPr>
              <w:spacing w:line="240" w:lineRule="auto"/>
              <w:jc w:val="center"/>
              <w:rPr>
                <w:sz w:val="22"/>
                <w:szCs w:val="22"/>
                <w:lang w:val="lv-LV" w:eastAsia="lv-LV"/>
              </w:rPr>
            </w:pPr>
            <w:r>
              <w:rPr>
                <w:sz w:val="22"/>
                <w:szCs w:val="22"/>
                <w:lang w:val="lv-LV" w:eastAsia="lv-LV"/>
              </w:rPr>
              <w:t>neapmierinošs</w:t>
            </w:r>
          </w:p>
        </w:tc>
      </w:tr>
      <w:tr w:rsidR="00661CB2" w:rsidRPr="006A7F5A" w:rsidTr="00D86535">
        <w:tc>
          <w:tcPr>
            <w:tcW w:w="1260" w:type="dxa"/>
          </w:tcPr>
          <w:p w:rsidR="00661CB2" w:rsidRPr="006A7F5A" w:rsidRDefault="00661CB2" w:rsidP="00D86535">
            <w:pPr>
              <w:spacing w:line="240" w:lineRule="auto"/>
              <w:jc w:val="center"/>
              <w:rPr>
                <w:sz w:val="22"/>
                <w:szCs w:val="22"/>
                <w:lang w:val="lv-LV" w:eastAsia="lv-LV"/>
              </w:rPr>
            </w:pPr>
            <w:r>
              <w:rPr>
                <w:sz w:val="22"/>
                <w:szCs w:val="22"/>
                <w:lang w:val="lv-LV" w:eastAsia="lv-LV"/>
              </w:rPr>
              <w:t>Pedrollo 4SR 8/31</w:t>
            </w:r>
          </w:p>
        </w:tc>
        <w:tc>
          <w:tcPr>
            <w:tcW w:w="821" w:type="dxa"/>
          </w:tcPr>
          <w:p w:rsidR="00661CB2" w:rsidRPr="006A7F5A" w:rsidRDefault="00661CB2" w:rsidP="00D86535">
            <w:pPr>
              <w:spacing w:line="240" w:lineRule="auto"/>
              <w:jc w:val="center"/>
              <w:rPr>
                <w:sz w:val="22"/>
                <w:szCs w:val="22"/>
                <w:lang w:val="lv-LV" w:eastAsia="lv-LV"/>
              </w:rPr>
            </w:pPr>
            <w:r>
              <w:rPr>
                <w:sz w:val="22"/>
                <w:szCs w:val="22"/>
                <w:lang w:val="lv-LV" w:eastAsia="lv-LV"/>
              </w:rPr>
              <w:t>8.0</w:t>
            </w:r>
          </w:p>
        </w:tc>
        <w:tc>
          <w:tcPr>
            <w:tcW w:w="1621" w:type="dxa"/>
            <w:vMerge/>
          </w:tcPr>
          <w:p w:rsidR="00661CB2" w:rsidRPr="006A7F5A" w:rsidRDefault="00661CB2" w:rsidP="00D86535">
            <w:pPr>
              <w:spacing w:line="240" w:lineRule="auto"/>
              <w:jc w:val="center"/>
              <w:rPr>
                <w:sz w:val="22"/>
                <w:szCs w:val="22"/>
                <w:lang w:val="lv-LV" w:eastAsia="lv-LV"/>
              </w:rPr>
            </w:pPr>
          </w:p>
        </w:tc>
        <w:tc>
          <w:tcPr>
            <w:tcW w:w="1336" w:type="dxa"/>
          </w:tcPr>
          <w:p w:rsidR="00661CB2" w:rsidRPr="006A7F5A" w:rsidRDefault="00661CB2" w:rsidP="00D86535">
            <w:pPr>
              <w:spacing w:line="240" w:lineRule="auto"/>
              <w:jc w:val="center"/>
              <w:rPr>
                <w:sz w:val="22"/>
                <w:szCs w:val="22"/>
                <w:lang w:val="lv-LV" w:eastAsia="lv-LV"/>
              </w:rPr>
            </w:pPr>
            <w:r>
              <w:rPr>
                <w:sz w:val="22"/>
                <w:szCs w:val="22"/>
                <w:lang w:val="lv-LV" w:eastAsia="lv-LV"/>
              </w:rPr>
              <w:t>60 %</w:t>
            </w:r>
          </w:p>
        </w:tc>
        <w:tc>
          <w:tcPr>
            <w:tcW w:w="1487" w:type="dxa"/>
          </w:tcPr>
          <w:p w:rsidR="00661CB2" w:rsidRPr="006A7F5A" w:rsidRDefault="00661CB2" w:rsidP="00D86535">
            <w:pPr>
              <w:spacing w:line="240" w:lineRule="auto"/>
              <w:jc w:val="center"/>
              <w:rPr>
                <w:sz w:val="22"/>
                <w:szCs w:val="22"/>
                <w:lang w:val="lv-LV" w:eastAsia="lv-LV"/>
              </w:rPr>
            </w:pPr>
            <w:r>
              <w:rPr>
                <w:sz w:val="22"/>
                <w:szCs w:val="22"/>
                <w:lang w:val="lv-LV" w:eastAsia="lv-LV"/>
              </w:rPr>
              <w:t>apmierinošs</w:t>
            </w:r>
          </w:p>
        </w:tc>
      </w:tr>
      <w:tr w:rsidR="00661CB2" w:rsidRPr="006A7F5A" w:rsidTr="00D86535">
        <w:tc>
          <w:tcPr>
            <w:tcW w:w="1260" w:type="dxa"/>
          </w:tcPr>
          <w:p w:rsidR="00661CB2" w:rsidRPr="006A7F5A" w:rsidRDefault="00661CB2" w:rsidP="00D86535">
            <w:pPr>
              <w:spacing w:line="240" w:lineRule="auto"/>
              <w:jc w:val="center"/>
              <w:rPr>
                <w:sz w:val="22"/>
                <w:szCs w:val="22"/>
                <w:lang w:val="lv-LV" w:eastAsia="lv-LV"/>
              </w:rPr>
            </w:pPr>
            <w:r>
              <w:rPr>
                <w:sz w:val="22"/>
                <w:szCs w:val="22"/>
                <w:lang w:val="lv-LV" w:eastAsia="lv-LV"/>
              </w:rPr>
              <w:t>ECV 6-6.3-125</w:t>
            </w:r>
          </w:p>
        </w:tc>
        <w:tc>
          <w:tcPr>
            <w:tcW w:w="821" w:type="dxa"/>
          </w:tcPr>
          <w:p w:rsidR="00661CB2" w:rsidRDefault="00661CB2" w:rsidP="00D86535">
            <w:pPr>
              <w:spacing w:line="240" w:lineRule="auto"/>
              <w:jc w:val="center"/>
              <w:rPr>
                <w:sz w:val="22"/>
                <w:szCs w:val="22"/>
                <w:lang w:val="lv-LV" w:eastAsia="lv-LV"/>
              </w:rPr>
            </w:pPr>
            <w:r>
              <w:rPr>
                <w:sz w:val="22"/>
                <w:szCs w:val="22"/>
                <w:lang w:val="lv-LV" w:eastAsia="lv-LV"/>
              </w:rPr>
              <w:t>6.3</w:t>
            </w:r>
          </w:p>
        </w:tc>
        <w:tc>
          <w:tcPr>
            <w:tcW w:w="1621" w:type="dxa"/>
          </w:tcPr>
          <w:p w:rsidR="00661CB2" w:rsidRDefault="00661CB2" w:rsidP="00D86535">
            <w:pPr>
              <w:spacing w:line="240" w:lineRule="auto"/>
              <w:jc w:val="center"/>
              <w:rPr>
                <w:sz w:val="22"/>
                <w:szCs w:val="22"/>
                <w:lang w:val="lv-LV" w:eastAsia="lv-LV"/>
              </w:rPr>
            </w:pPr>
          </w:p>
        </w:tc>
        <w:tc>
          <w:tcPr>
            <w:tcW w:w="1336" w:type="dxa"/>
          </w:tcPr>
          <w:p w:rsidR="00661CB2" w:rsidRDefault="00661CB2" w:rsidP="00D86535">
            <w:pPr>
              <w:spacing w:line="240" w:lineRule="auto"/>
              <w:jc w:val="center"/>
              <w:rPr>
                <w:sz w:val="22"/>
                <w:szCs w:val="22"/>
                <w:lang w:val="lv-LV" w:eastAsia="lv-LV"/>
              </w:rPr>
            </w:pPr>
            <w:r>
              <w:rPr>
                <w:sz w:val="22"/>
                <w:szCs w:val="22"/>
                <w:lang w:val="lv-LV" w:eastAsia="lv-LV"/>
              </w:rPr>
              <w:t>70%</w:t>
            </w:r>
          </w:p>
        </w:tc>
        <w:tc>
          <w:tcPr>
            <w:tcW w:w="1487" w:type="dxa"/>
          </w:tcPr>
          <w:p w:rsidR="00661CB2" w:rsidRPr="006A7F5A" w:rsidRDefault="00661CB2" w:rsidP="00D86535">
            <w:pPr>
              <w:spacing w:line="240" w:lineRule="auto"/>
              <w:jc w:val="center"/>
              <w:rPr>
                <w:sz w:val="22"/>
                <w:szCs w:val="22"/>
                <w:lang w:val="lv-LV" w:eastAsia="lv-LV"/>
              </w:rPr>
            </w:pPr>
            <w:r>
              <w:rPr>
                <w:sz w:val="22"/>
                <w:szCs w:val="22"/>
                <w:lang w:val="lv-LV" w:eastAsia="lv-LV"/>
              </w:rPr>
              <w:t>neapmierinošs</w:t>
            </w:r>
          </w:p>
        </w:tc>
      </w:tr>
    </w:tbl>
    <w:p w:rsidR="00661CB2" w:rsidRPr="006A7F5A" w:rsidRDefault="00661CB2" w:rsidP="00661CB2">
      <w:pPr>
        <w:spacing w:line="240" w:lineRule="auto"/>
        <w:rPr>
          <w:b/>
          <w:lang w:val="lv-LV"/>
        </w:rPr>
      </w:pPr>
    </w:p>
    <w:p w:rsidR="00661CB2" w:rsidRPr="006A7F5A" w:rsidRDefault="00661CB2" w:rsidP="00661CB2">
      <w:pPr>
        <w:spacing w:line="240" w:lineRule="auto"/>
        <w:rPr>
          <w:b/>
          <w:lang w:val="lv-LV"/>
        </w:rPr>
      </w:pPr>
    </w:p>
    <w:p w:rsidR="00661CB2" w:rsidRPr="006A7F5A" w:rsidRDefault="00661CB2" w:rsidP="00661CB2">
      <w:pPr>
        <w:spacing w:line="240" w:lineRule="auto"/>
        <w:rPr>
          <w:b/>
          <w:lang w:val="lv-LV"/>
        </w:rPr>
      </w:pPr>
    </w:p>
    <w:p w:rsidR="00661CB2" w:rsidRPr="006A7F5A" w:rsidRDefault="00661CB2" w:rsidP="00661CB2">
      <w:pPr>
        <w:spacing w:line="240" w:lineRule="auto"/>
        <w:rPr>
          <w:b/>
          <w:lang w:val="lv-LV"/>
        </w:rPr>
      </w:pPr>
    </w:p>
    <w:p w:rsidR="00661CB2" w:rsidRPr="006A7F5A" w:rsidRDefault="00661CB2" w:rsidP="00661CB2">
      <w:pPr>
        <w:spacing w:line="240" w:lineRule="auto"/>
        <w:rPr>
          <w:b/>
          <w:lang w:val="lv-LV"/>
        </w:rPr>
      </w:pPr>
    </w:p>
    <w:p w:rsidR="00661CB2" w:rsidRPr="006A7F5A" w:rsidRDefault="00661CB2" w:rsidP="00661CB2">
      <w:pPr>
        <w:spacing w:line="240" w:lineRule="auto"/>
        <w:rPr>
          <w:b/>
          <w:lang w:val="lv-LV"/>
        </w:rPr>
      </w:pPr>
    </w:p>
    <w:p w:rsidR="00661CB2" w:rsidRPr="006A7F5A" w:rsidRDefault="00661CB2" w:rsidP="00661CB2">
      <w:pPr>
        <w:spacing w:line="240" w:lineRule="auto"/>
        <w:rPr>
          <w:b/>
          <w:lang w:val="lv-LV"/>
        </w:rPr>
      </w:pPr>
    </w:p>
    <w:p w:rsidR="00661CB2" w:rsidRDefault="00661CB2" w:rsidP="00661CB2">
      <w:pPr>
        <w:spacing w:before="120" w:after="120" w:line="360" w:lineRule="auto"/>
        <w:rPr>
          <w:b/>
          <w:u w:val="single"/>
          <w:lang w:val="lv-LV"/>
        </w:rPr>
      </w:pPr>
    </w:p>
    <w:p w:rsidR="00661CB2" w:rsidRDefault="00661CB2" w:rsidP="00661CB2">
      <w:pPr>
        <w:spacing w:line="240" w:lineRule="auto"/>
        <w:ind w:firstLine="720"/>
        <w:rPr>
          <w:lang w:val="lv-LV"/>
        </w:rPr>
      </w:pPr>
    </w:p>
    <w:p w:rsidR="00661CB2" w:rsidRDefault="00661CB2" w:rsidP="00661CB2">
      <w:pPr>
        <w:spacing w:line="240" w:lineRule="auto"/>
        <w:ind w:firstLine="720"/>
        <w:rPr>
          <w:lang w:val="lv-LV"/>
        </w:rPr>
      </w:pPr>
    </w:p>
    <w:p w:rsidR="00661CB2" w:rsidRDefault="00661CB2" w:rsidP="00661CB2">
      <w:pPr>
        <w:spacing w:line="240" w:lineRule="auto"/>
        <w:ind w:firstLine="720"/>
        <w:rPr>
          <w:lang w:val="lv-LV"/>
        </w:rPr>
      </w:pPr>
    </w:p>
    <w:p w:rsidR="00661CB2" w:rsidRDefault="00661CB2" w:rsidP="00661CB2">
      <w:pPr>
        <w:spacing w:line="240" w:lineRule="auto"/>
        <w:ind w:firstLine="720"/>
        <w:rPr>
          <w:lang w:val="lv-LV"/>
        </w:rPr>
      </w:pPr>
      <w:r>
        <w:rPr>
          <w:lang w:val="lv-LV"/>
        </w:rPr>
        <w:t xml:space="preserve">Ūdensapgādes urbumos ievietotie sūkņi tiek mainīti katru gadu, jo sūkņi smilšainā ūdens dēļ nolietojas, kas izraisa elektroenerģijas patēriņa strauju pieaugumu. </w:t>
      </w:r>
    </w:p>
    <w:p w:rsidR="00661CB2" w:rsidRDefault="00661CB2" w:rsidP="00661CB2">
      <w:pPr>
        <w:spacing w:line="240" w:lineRule="auto"/>
        <w:ind w:firstLine="720"/>
        <w:rPr>
          <w:lang w:val="lv-LV"/>
        </w:rPr>
      </w:pPr>
    </w:p>
    <w:p w:rsidR="00661CB2" w:rsidRPr="007C5AA2" w:rsidRDefault="00661CB2" w:rsidP="00661CB2">
      <w:pPr>
        <w:spacing w:line="240" w:lineRule="auto"/>
        <w:ind w:firstLine="720"/>
        <w:rPr>
          <w:lang w:val="lv-LV"/>
        </w:rPr>
      </w:pPr>
      <w:r>
        <w:rPr>
          <w:lang w:val="lv-LV"/>
        </w:rPr>
        <w:t>Sistēmas attīstībai būtu e</w:t>
      </w:r>
      <w:r w:rsidRPr="001377A3">
        <w:rPr>
          <w:lang w:val="lv-LV"/>
        </w:rPr>
        <w:t xml:space="preserve">fektīvi </w:t>
      </w:r>
      <w:r w:rsidRPr="000D1ACC">
        <w:rPr>
          <w:lang w:val="lv-LV"/>
        </w:rPr>
        <w:t>rekonstruēt urbumu Nr.2. un Nr.1., kā arī</w:t>
      </w:r>
      <w:r>
        <w:rPr>
          <w:lang w:val="lv-LV"/>
        </w:rPr>
        <w:t xml:space="preserve"> tamponēt ceturto nenoskaidroto urbumu, kurš jau izsenis pamests netamponēts, kā arī urbumu Nr.3. „Krejotava”.</w:t>
      </w:r>
      <w:r w:rsidRPr="001377A3">
        <w:rPr>
          <w:lang w:val="lv-LV"/>
        </w:rPr>
        <w:t xml:space="preserve"> </w:t>
      </w:r>
      <w:r>
        <w:rPr>
          <w:lang w:val="lv-LV"/>
        </w:rPr>
        <w:t>Rekonstruējamos urbumus jāskalo, nepieciešamas jaunas caurules, jauni sūkņi. Nepieciešams izbūvēt ūdens atdzelžošanas staciju un izveidot ūdens pievadi no akām uz atdzelžotavu, jaunu elektropieslēgumu, jo esošais ir kopā ar katlu māju (pie urbuma Nr.2), kur atrodas vadības iekārta. Gaisvadu līnija sliktā stāvoklī, kā arī nav nodalāms enerģijas patēriņš no katlu mājas. Nepieciešami elektromontāžas darbi.</w:t>
      </w:r>
    </w:p>
    <w:p w:rsidR="00661CB2" w:rsidRDefault="00661CB2" w:rsidP="00661CB2">
      <w:pPr>
        <w:spacing w:before="120" w:after="120" w:line="360" w:lineRule="auto"/>
        <w:rPr>
          <w:b/>
          <w:u w:val="single"/>
          <w:lang w:val="lv-LV"/>
        </w:rPr>
      </w:pPr>
    </w:p>
    <w:p w:rsidR="00661CB2" w:rsidRPr="006A7F5A" w:rsidRDefault="00661CB2" w:rsidP="00661CB2">
      <w:pPr>
        <w:spacing w:before="120" w:after="120" w:line="360" w:lineRule="auto"/>
        <w:rPr>
          <w:b/>
          <w:u w:val="single"/>
          <w:lang w:val="lv-LV"/>
        </w:rPr>
      </w:pPr>
      <w:r w:rsidRPr="006A7F5A">
        <w:rPr>
          <w:b/>
          <w:u w:val="single"/>
          <w:lang w:val="lv-LV"/>
        </w:rPr>
        <w:t>Ūdens uzkrāšana un spiediena nodrošināšana</w:t>
      </w:r>
    </w:p>
    <w:p w:rsidR="00661CB2" w:rsidRPr="00FA0BDB" w:rsidRDefault="00661CB2" w:rsidP="00661CB2">
      <w:pPr>
        <w:pStyle w:val="HeadingforTables"/>
        <w:spacing w:after="0" w:line="240" w:lineRule="auto"/>
        <w:ind w:left="0" w:firstLine="540"/>
        <w:rPr>
          <w:rFonts w:ascii="Times New Roman" w:hAnsi="Times New Roman"/>
          <w:b w:val="0"/>
          <w:sz w:val="24"/>
          <w:szCs w:val="24"/>
          <w:lang w:val="lv-LV"/>
        </w:rPr>
      </w:pPr>
      <w:r>
        <w:rPr>
          <w:rFonts w:ascii="Times New Roman" w:hAnsi="Times New Roman"/>
          <w:b w:val="0"/>
          <w:sz w:val="24"/>
          <w:szCs w:val="24"/>
          <w:lang w:val="lv-LV"/>
        </w:rPr>
        <w:t>Zaubes</w:t>
      </w:r>
      <w:r w:rsidRPr="00FA0BDB">
        <w:rPr>
          <w:rFonts w:ascii="Times New Roman" w:hAnsi="Times New Roman"/>
          <w:b w:val="0"/>
          <w:sz w:val="24"/>
          <w:szCs w:val="24"/>
          <w:lang w:val="lv-LV"/>
        </w:rPr>
        <w:t xml:space="preserve"> ciemā atrodas </w:t>
      </w:r>
      <w:r>
        <w:rPr>
          <w:rFonts w:ascii="Times New Roman" w:hAnsi="Times New Roman"/>
          <w:b w:val="0"/>
          <w:sz w:val="24"/>
          <w:szCs w:val="24"/>
          <w:lang w:val="lv-LV"/>
        </w:rPr>
        <w:t xml:space="preserve">divi </w:t>
      </w:r>
      <w:r w:rsidRPr="00FA0BDB">
        <w:rPr>
          <w:rFonts w:ascii="Times New Roman" w:hAnsi="Times New Roman"/>
          <w:b w:val="0"/>
          <w:sz w:val="24"/>
          <w:szCs w:val="24"/>
          <w:lang w:val="lv-LV"/>
        </w:rPr>
        <w:t>ūdenstor</w:t>
      </w:r>
      <w:r>
        <w:rPr>
          <w:rFonts w:ascii="Times New Roman" w:hAnsi="Times New Roman"/>
          <w:b w:val="0"/>
          <w:sz w:val="24"/>
          <w:szCs w:val="24"/>
          <w:lang w:val="lv-LV"/>
        </w:rPr>
        <w:t>ņi, kas izbūvēti 1968.gadā, kur viens no ūdenstorņiem (pie urbuma Nr.3.) ir atslēgts no kopējās sistēmas un netiek izmantots, nepieciešama tā demontāža. Otrs ūdenstornis tiek izmantots, taču tā tehniskais stāvoklis ir neapmierinošs (nolietojies par 70%). Lai saglabātu ūdenstorņa funkcionalitāti, būtu nepieciešama rekonstrukcija</w:t>
      </w:r>
      <w:r w:rsidRPr="00FA0BDB">
        <w:rPr>
          <w:rFonts w:ascii="Times New Roman" w:hAnsi="Times New Roman"/>
          <w:b w:val="0"/>
          <w:sz w:val="24"/>
          <w:szCs w:val="24"/>
          <w:lang w:val="lv-LV"/>
        </w:rPr>
        <w:t xml:space="preserve"> pilnā apjomā, tai skaitā būvkonstrukciju nomaiņu, iek</w:t>
      </w:r>
      <w:r>
        <w:rPr>
          <w:rFonts w:ascii="Times New Roman" w:hAnsi="Times New Roman"/>
          <w:b w:val="0"/>
          <w:sz w:val="24"/>
          <w:szCs w:val="24"/>
          <w:lang w:val="lv-LV"/>
        </w:rPr>
        <w:t>šējo čaulu un rezervuāru nomaiņa.</w:t>
      </w:r>
      <w:r w:rsidRPr="00FA0BDB">
        <w:rPr>
          <w:rFonts w:ascii="Times New Roman" w:hAnsi="Times New Roman"/>
          <w:b w:val="0"/>
          <w:sz w:val="24"/>
          <w:szCs w:val="24"/>
          <w:lang w:val="lv-LV"/>
        </w:rPr>
        <w:t xml:space="preserve"> Tomēr jāņem vērā, ka pirms šādu darbu izvēles būtu nepieciešama arī būvekspertīze, kas sniegtu slēdzienu par ūdenstorņa pamatnes stāvokli</w:t>
      </w:r>
      <w:r>
        <w:rPr>
          <w:rFonts w:ascii="Times New Roman" w:hAnsi="Times New Roman"/>
          <w:b w:val="0"/>
          <w:sz w:val="24"/>
          <w:szCs w:val="24"/>
          <w:lang w:val="lv-LV"/>
        </w:rPr>
        <w:t xml:space="preserve">, kā arī sniegtu atzinumu par to, vai ir lietderīgi veikt ūdenstorņa rekonstrukciju vai efektīgāk būtu plānot tīrā ūdens uzkrāšanas tvertnes. </w:t>
      </w:r>
    </w:p>
    <w:p w:rsidR="00661CB2" w:rsidRPr="006A7F5A" w:rsidRDefault="00661CB2" w:rsidP="00661CB2">
      <w:pPr>
        <w:rPr>
          <w:b/>
          <w:bCs/>
          <w:sz w:val="22"/>
          <w:szCs w:val="22"/>
          <w:lang w:val="lv-LV"/>
        </w:rPr>
      </w:pPr>
      <w:r>
        <w:rPr>
          <w:b/>
          <w:bCs/>
          <w:sz w:val="22"/>
          <w:szCs w:val="22"/>
          <w:lang w:val="lv-LV"/>
        </w:rPr>
        <w:t>7</w:t>
      </w:r>
      <w:r w:rsidRPr="006A7F5A">
        <w:rPr>
          <w:b/>
          <w:bCs/>
          <w:sz w:val="22"/>
          <w:szCs w:val="22"/>
          <w:lang w:val="lv-LV"/>
        </w:rPr>
        <w:t xml:space="preserve">.tabula. </w:t>
      </w:r>
      <w:r w:rsidRPr="006A7F5A">
        <w:rPr>
          <w:b/>
          <w:sz w:val="22"/>
          <w:szCs w:val="22"/>
          <w:lang w:val="lv-LV"/>
        </w:rPr>
        <w:t>Ūdens uzkrāšanas tilpnes</w:t>
      </w:r>
    </w:p>
    <w:tbl>
      <w:tblPr>
        <w:tblpPr w:leftFromText="180" w:rightFromText="180" w:vertAnchor="text" w:horzAnchor="margin" w:tblpXSpec="center"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7"/>
        <w:gridCol w:w="1411"/>
        <w:gridCol w:w="1373"/>
        <w:gridCol w:w="1401"/>
        <w:gridCol w:w="1397"/>
        <w:gridCol w:w="1383"/>
      </w:tblGrid>
      <w:tr w:rsidR="00661CB2" w:rsidRPr="006A7F5A" w:rsidTr="00D86535">
        <w:tc>
          <w:tcPr>
            <w:tcW w:w="1557" w:type="dxa"/>
            <w:shd w:val="clear" w:color="auto" w:fill="FFCC99"/>
          </w:tcPr>
          <w:p w:rsidR="00661CB2" w:rsidRPr="006A7F5A" w:rsidRDefault="00661CB2" w:rsidP="00D86535">
            <w:pPr>
              <w:spacing w:line="240" w:lineRule="auto"/>
              <w:jc w:val="center"/>
              <w:rPr>
                <w:lang w:val="lv-LV" w:eastAsia="lv-LV"/>
              </w:rPr>
            </w:pPr>
            <w:r w:rsidRPr="006A7F5A">
              <w:rPr>
                <w:lang w:val="lv-LV" w:eastAsia="lv-LV"/>
              </w:rPr>
              <w:t>Ūdens tilpne</w:t>
            </w:r>
          </w:p>
        </w:tc>
        <w:tc>
          <w:tcPr>
            <w:tcW w:w="1411" w:type="dxa"/>
            <w:shd w:val="clear" w:color="auto" w:fill="FFCC99"/>
          </w:tcPr>
          <w:p w:rsidR="00661CB2" w:rsidRPr="006A7F5A" w:rsidRDefault="00661CB2" w:rsidP="00D86535">
            <w:pPr>
              <w:spacing w:line="240" w:lineRule="auto"/>
              <w:jc w:val="center"/>
              <w:rPr>
                <w:lang w:val="lv-LV" w:eastAsia="lv-LV"/>
              </w:rPr>
            </w:pPr>
            <w:r w:rsidRPr="006A7F5A">
              <w:rPr>
                <w:lang w:val="lv-LV" w:eastAsia="lv-LV"/>
              </w:rPr>
              <w:t>Izbūves gads</w:t>
            </w:r>
          </w:p>
        </w:tc>
        <w:tc>
          <w:tcPr>
            <w:tcW w:w="1373" w:type="dxa"/>
            <w:shd w:val="clear" w:color="auto" w:fill="FFCC99"/>
          </w:tcPr>
          <w:p w:rsidR="00661CB2" w:rsidRPr="006A7F5A" w:rsidRDefault="00661CB2" w:rsidP="00D86535">
            <w:pPr>
              <w:spacing w:line="240" w:lineRule="auto"/>
              <w:jc w:val="center"/>
              <w:rPr>
                <w:lang w:val="lv-LV" w:eastAsia="lv-LV"/>
              </w:rPr>
            </w:pPr>
            <w:r w:rsidRPr="006A7F5A">
              <w:rPr>
                <w:lang w:val="lv-LV" w:eastAsia="lv-LV"/>
              </w:rPr>
              <w:t>Darba tilpums (m</w:t>
            </w:r>
            <w:r w:rsidRPr="006A7F5A">
              <w:rPr>
                <w:vertAlign w:val="superscript"/>
                <w:lang w:val="lv-LV" w:eastAsia="lv-LV"/>
              </w:rPr>
              <w:t>3</w:t>
            </w:r>
            <w:r w:rsidRPr="006A7F5A">
              <w:rPr>
                <w:lang w:val="lv-LV" w:eastAsia="lv-LV"/>
              </w:rPr>
              <w:t>)</w:t>
            </w:r>
          </w:p>
        </w:tc>
        <w:tc>
          <w:tcPr>
            <w:tcW w:w="1401" w:type="dxa"/>
            <w:shd w:val="clear" w:color="auto" w:fill="FFCC99"/>
          </w:tcPr>
          <w:p w:rsidR="00661CB2" w:rsidRPr="006A7F5A" w:rsidRDefault="00661CB2" w:rsidP="00D86535">
            <w:pPr>
              <w:spacing w:line="240" w:lineRule="auto"/>
              <w:jc w:val="center"/>
              <w:rPr>
                <w:lang w:val="lv-LV" w:eastAsia="lv-LV"/>
              </w:rPr>
            </w:pPr>
            <w:r w:rsidRPr="006A7F5A">
              <w:rPr>
                <w:lang w:val="lv-LV" w:eastAsia="lv-LV"/>
              </w:rPr>
              <w:t>Torņa augstums (m)</w:t>
            </w:r>
          </w:p>
        </w:tc>
        <w:tc>
          <w:tcPr>
            <w:tcW w:w="1397" w:type="dxa"/>
            <w:shd w:val="clear" w:color="auto" w:fill="FFCC99"/>
          </w:tcPr>
          <w:p w:rsidR="00661CB2" w:rsidRPr="006A7F5A" w:rsidRDefault="00661CB2" w:rsidP="00D86535">
            <w:pPr>
              <w:spacing w:line="240" w:lineRule="auto"/>
              <w:jc w:val="center"/>
              <w:rPr>
                <w:lang w:val="lv-LV" w:eastAsia="lv-LV"/>
              </w:rPr>
            </w:pPr>
            <w:r w:rsidRPr="006A7F5A">
              <w:rPr>
                <w:lang w:val="lv-LV" w:eastAsia="lv-LV"/>
              </w:rPr>
              <w:t>Tvertnes materiāls</w:t>
            </w:r>
          </w:p>
        </w:tc>
        <w:tc>
          <w:tcPr>
            <w:tcW w:w="1383" w:type="dxa"/>
            <w:shd w:val="clear" w:color="auto" w:fill="FFCC99"/>
          </w:tcPr>
          <w:p w:rsidR="00661CB2" w:rsidRPr="006A7F5A" w:rsidRDefault="00661CB2" w:rsidP="00D86535">
            <w:pPr>
              <w:spacing w:line="240" w:lineRule="auto"/>
              <w:jc w:val="center"/>
              <w:rPr>
                <w:lang w:val="lv-LV" w:eastAsia="lv-LV"/>
              </w:rPr>
            </w:pPr>
            <w:r w:rsidRPr="006A7F5A">
              <w:rPr>
                <w:lang w:val="lv-LV" w:eastAsia="lv-LV"/>
              </w:rPr>
              <w:t>Ūdens plūsmas mērītājs</w:t>
            </w:r>
          </w:p>
        </w:tc>
      </w:tr>
      <w:tr w:rsidR="00661CB2" w:rsidRPr="006A7F5A" w:rsidTr="00D86535">
        <w:tc>
          <w:tcPr>
            <w:tcW w:w="1557" w:type="dxa"/>
          </w:tcPr>
          <w:p w:rsidR="00661CB2" w:rsidRPr="006A7F5A" w:rsidRDefault="00661CB2" w:rsidP="00D86535">
            <w:pPr>
              <w:spacing w:line="240" w:lineRule="auto"/>
              <w:jc w:val="center"/>
              <w:rPr>
                <w:lang w:val="lv-LV" w:eastAsia="lv-LV"/>
              </w:rPr>
            </w:pPr>
            <w:r>
              <w:rPr>
                <w:lang w:val="lv-LV" w:eastAsia="lv-LV"/>
              </w:rPr>
              <w:t xml:space="preserve">Ūdenstornis </w:t>
            </w:r>
            <w:r>
              <w:rPr>
                <w:lang w:val="lv-LV" w:eastAsia="lv-LV"/>
              </w:rPr>
              <w:lastRenderedPageBreak/>
              <w:t>Nr.1.</w:t>
            </w:r>
          </w:p>
        </w:tc>
        <w:tc>
          <w:tcPr>
            <w:tcW w:w="1411" w:type="dxa"/>
          </w:tcPr>
          <w:p w:rsidR="00661CB2" w:rsidRPr="006A7F5A" w:rsidRDefault="00661CB2" w:rsidP="00D86535">
            <w:pPr>
              <w:spacing w:line="240" w:lineRule="auto"/>
              <w:jc w:val="center"/>
              <w:rPr>
                <w:lang w:val="lv-LV" w:eastAsia="lv-LV"/>
              </w:rPr>
            </w:pPr>
            <w:r>
              <w:rPr>
                <w:lang w:val="lv-LV" w:eastAsia="lv-LV"/>
              </w:rPr>
              <w:lastRenderedPageBreak/>
              <w:t>1968.gads</w:t>
            </w:r>
          </w:p>
        </w:tc>
        <w:tc>
          <w:tcPr>
            <w:tcW w:w="1373" w:type="dxa"/>
          </w:tcPr>
          <w:p w:rsidR="00661CB2" w:rsidRDefault="00661CB2" w:rsidP="00D86535">
            <w:pPr>
              <w:spacing w:line="240" w:lineRule="auto"/>
              <w:jc w:val="center"/>
              <w:rPr>
                <w:lang w:val="lv-LV" w:eastAsia="lv-LV"/>
              </w:rPr>
            </w:pPr>
            <w:r>
              <w:rPr>
                <w:lang w:val="lv-LV" w:eastAsia="lv-LV"/>
              </w:rPr>
              <w:t>25</w:t>
            </w:r>
          </w:p>
        </w:tc>
        <w:tc>
          <w:tcPr>
            <w:tcW w:w="1401" w:type="dxa"/>
          </w:tcPr>
          <w:p w:rsidR="00661CB2" w:rsidRDefault="00661CB2" w:rsidP="00D86535">
            <w:pPr>
              <w:spacing w:line="240" w:lineRule="auto"/>
              <w:jc w:val="center"/>
              <w:rPr>
                <w:lang w:val="lv-LV" w:eastAsia="lv-LV"/>
              </w:rPr>
            </w:pPr>
            <w:r>
              <w:rPr>
                <w:lang w:val="lv-LV" w:eastAsia="lv-LV"/>
              </w:rPr>
              <w:t>7</w:t>
            </w:r>
          </w:p>
        </w:tc>
        <w:tc>
          <w:tcPr>
            <w:tcW w:w="1397" w:type="dxa"/>
          </w:tcPr>
          <w:p w:rsidR="00661CB2" w:rsidRPr="006A7F5A" w:rsidRDefault="00661CB2" w:rsidP="00D86535">
            <w:pPr>
              <w:spacing w:line="240" w:lineRule="auto"/>
              <w:jc w:val="center"/>
              <w:rPr>
                <w:lang w:val="lv-LV" w:eastAsia="lv-LV"/>
              </w:rPr>
            </w:pPr>
            <w:r>
              <w:rPr>
                <w:lang w:val="lv-LV" w:eastAsia="lv-LV"/>
              </w:rPr>
              <w:t xml:space="preserve">Tērauda, </w:t>
            </w:r>
            <w:r>
              <w:rPr>
                <w:lang w:val="lv-LV" w:eastAsia="lv-LV"/>
              </w:rPr>
              <w:lastRenderedPageBreak/>
              <w:t>t.s. „granāta”</w:t>
            </w:r>
          </w:p>
        </w:tc>
        <w:tc>
          <w:tcPr>
            <w:tcW w:w="1383" w:type="dxa"/>
          </w:tcPr>
          <w:p w:rsidR="00661CB2" w:rsidRPr="006A7F5A" w:rsidRDefault="00661CB2" w:rsidP="00D86535">
            <w:pPr>
              <w:spacing w:line="240" w:lineRule="auto"/>
              <w:jc w:val="center"/>
              <w:rPr>
                <w:lang w:val="lv-LV" w:eastAsia="lv-LV"/>
              </w:rPr>
            </w:pPr>
            <w:r>
              <w:rPr>
                <w:lang w:val="lv-LV" w:eastAsia="lv-LV"/>
              </w:rPr>
              <w:lastRenderedPageBreak/>
              <w:t>nav</w:t>
            </w:r>
          </w:p>
        </w:tc>
      </w:tr>
      <w:tr w:rsidR="00661CB2" w:rsidRPr="006A7F5A" w:rsidTr="00D86535">
        <w:tc>
          <w:tcPr>
            <w:tcW w:w="1557" w:type="dxa"/>
          </w:tcPr>
          <w:p w:rsidR="00661CB2" w:rsidRDefault="00661CB2" w:rsidP="00D86535">
            <w:pPr>
              <w:spacing w:line="240" w:lineRule="auto"/>
              <w:jc w:val="center"/>
              <w:rPr>
                <w:lang w:val="lv-LV" w:eastAsia="lv-LV"/>
              </w:rPr>
            </w:pPr>
            <w:r>
              <w:rPr>
                <w:lang w:val="lv-LV" w:eastAsia="lv-LV"/>
              </w:rPr>
              <w:lastRenderedPageBreak/>
              <w:t>Ūdenstornis Nr.2.</w:t>
            </w:r>
          </w:p>
        </w:tc>
        <w:tc>
          <w:tcPr>
            <w:tcW w:w="1411" w:type="dxa"/>
          </w:tcPr>
          <w:p w:rsidR="00661CB2" w:rsidRDefault="00661CB2" w:rsidP="00D86535">
            <w:pPr>
              <w:spacing w:line="240" w:lineRule="auto"/>
              <w:jc w:val="center"/>
              <w:rPr>
                <w:lang w:val="lv-LV" w:eastAsia="lv-LV"/>
              </w:rPr>
            </w:pPr>
            <w:r>
              <w:rPr>
                <w:lang w:val="lv-LV" w:eastAsia="lv-LV"/>
              </w:rPr>
              <w:t>1968.gads</w:t>
            </w:r>
          </w:p>
        </w:tc>
        <w:tc>
          <w:tcPr>
            <w:tcW w:w="1373" w:type="dxa"/>
          </w:tcPr>
          <w:p w:rsidR="00661CB2" w:rsidRDefault="00661CB2" w:rsidP="00D86535">
            <w:pPr>
              <w:spacing w:line="240" w:lineRule="auto"/>
              <w:jc w:val="center"/>
              <w:rPr>
                <w:lang w:val="lv-LV" w:eastAsia="lv-LV"/>
              </w:rPr>
            </w:pPr>
            <w:r>
              <w:rPr>
                <w:lang w:val="lv-LV" w:eastAsia="lv-LV"/>
              </w:rPr>
              <w:t>25</w:t>
            </w:r>
          </w:p>
        </w:tc>
        <w:tc>
          <w:tcPr>
            <w:tcW w:w="1401" w:type="dxa"/>
          </w:tcPr>
          <w:p w:rsidR="00661CB2" w:rsidRDefault="00661CB2" w:rsidP="00D86535">
            <w:pPr>
              <w:spacing w:line="240" w:lineRule="auto"/>
              <w:jc w:val="center"/>
              <w:rPr>
                <w:lang w:val="lv-LV" w:eastAsia="lv-LV"/>
              </w:rPr>
            </w:pPr>
            <w:r>
              <w:rPr>
                <w:lang w:val="lv-LV" w:eastAsia="lv-LV"/>
              </w:rPr>
              <w:t>7</w:t>
            </w:r>
          </w:p>
        </w:tc>
        <w:tc>
          <w:tcPr>
            <w:tcW w:w="1397" w:type="dxa"/>
          </w:tcPr>
          <w:p w:rsidR="00661CB2" w:rsidRPr="006A7F5A" w:rsidRDefault="00661CB2" w:rsidP="00D86535">
            <w:pPr>
              <w:spacing w:line="240" w:lineRule="auto"/>
              <w:jc w:val="center"/>
              <w:rPr>
                <w:lang w:val="lv-LV" w:eastAsia="lv-LV"/>
              </w:rPr>
            </w:pPr>
            <w:r>
              <w:rPr>
                <w:lang w:val="lv-LV" w:eastAsia="lv-LV"/>
              </w:rPr>
              <w:t xml:space="preserve">Tērauda, </w:t>
            </w:r>
          </w:p>
        </w:tc>
        <w:tc>
          <w:tcPr>
            <w:tcW w:w="1383" w:type="dxa"/>
          </w:tcPr>
          <w:p w:rsidR="00661CB2" w:rsidRPr="006A7F5A" w:rsidRDefault="00661CB2" w:rsidP="00D86535">
            <w:pPr>
              <w:spacing w:line="240" w:lineRule="auto"/>
              <w:jc w:val="center"/>
              <w:rPr>
                <w:lang w:val="lv-LV" w:eastAsia="lv-LV"/>
              </w:rPr>
            </w:pPr>
            <w:r>
              <w:rPr>
                <w:lang w:val="lv-LV" w:eastAsia="lv-LV"/>
              </w:rPr>
              <w:t>nav</w:t>
            </w:r>
          </w:p>
        </w:tc>
      </w:tr>
    </w:tbl>
    <w:p w:rsidR="00661CB2" w:rsidRPr="006A7F5A" w:rsidRDefault="00661CB2" w:rsidP="00661CB2">
      <w:pPr>
        <w:spacing w:line="240" w:lineRule="auto"/>
        <w:rPr>
          <w:i/>
          <w:sz w:val="18"/>
          <w:szCs w:val="18"/>
          <w:lang w:val="lv-LV"/>
        </w:rPr>
      </w:pPr>
    </w:p>
    <w:p w:rsidR="00661CB2" w:rsidRDefault="00661CB2" w:rsidP="00661CB2">
      <w:pPr>
        <w:spacing w:before="120" w:after="120" w:line="360" w:lineRule="auto"/>
        <w:rPr>
          <w:b/>
          <w:u w:val="single"/>
          <w:lang w:val="lv-LV"/>
        </w:rPr>
      </w:pPr>
    </w:p>
    <w:p w:rsidR="00661CB2" w:rsidRDefault="00661CB2" w:rsidP="00661CB2">
      <w:pPr>
        <w:spacing w:before="120" w:after="120" w:line="360" w:lineRule="auto"/>
        <w:rPr>
          <w:b/>
          <w:u w:val="single"/>
          <w:lang w:val="lv-LV"/>
        </w:rPr>
      </w:pPr>
      <w:r w:rsidRPr="006A7F5A">
        <w:rPr>
          <w:b/>
          <w:u w:val="single"/>
          <w:lang w:val="lv-LV"/>
        </w:rPr>
        <w:t>Ūdensapgādes tīkli</w:t>
      </w:r>
    </w:p>
    <w:p w:rsidR="00661CB2" w:rsidRPr="006A7F5A" w:rsidRDefault="00661CB2" w:rsidP="00661CB2">
      <w:pPr>
        <w:keepNext/>
        <w:spacing w:line="240" w:lineRule="auto"/>
        <w:ind w:firstLine="540"/>
        <w:rPr>
          <w:lang w:val="lv-LV"/>
        </w:rPr>
      </w:pPr>
      <w:r w:rsidRPr="006A7F5A">
        <w:rPr>
          <w:lang w:val="lv-LV"/>
        </w:rPr>
        <w:t>Ūdensapgādes tīkl</w:t>
      </w:r>
      <w:r>
        <w:rPr>
          <w:lang w:val="lv-LV"/>
        </w:rPr>
        <w:t>u kopējais garums Zaubes ciemā ir 4792 metri, no tiem 1986 metri ir pievadi, bet 2806 metri ūdensapgādes ielu tīkli. Sistēmā daļēji tiek nodrošināts tīklu sacilpojums, taču vietām, kur nav sacilpojumu, tīklu izzaru galos ūdens saduļķojas un netiek nodrošināta tā normāla caurplūde.</w:t>
      </w:r>
      <w:r w:rsidRPr="00970B65">
        <w:rPr>
          <w:lang w:val="lv-LV"/>
        </w:rPr>
        <w:t xml:space="preserve"> </w:t>
      </w:r>
      <w:r>
        <w:rPr>
          <w:lang w:val="lv-LV"/>
        </w:rPr>
        <w:t>Kvalitātes uzlabošanai būtu nepieciešams paredzēt</w:t>
      </w:r>
      <w:r w:rsidRPr="00970B65">
        <w:rPr>
          <w:lang w:val="lv-LV"/>
        </w:rPr>
        <w:t xml:space="preserve"> rekonstruēt atsevišķus ūdens apgādes tīklu posmus un izbūvēt jaunus, lai nodrošinātu jaunus pieslēgumus un optimālāku trasējumu. </w:t>
      </w:r>
      <w:r>
        <w:rPr>
          <w:lang w:val="lv-LV"/>
        </w:rPr>
        <w:t xml:space="preserve">Biežas avārijas notiek ķeta materiāla tīklos, kas ir nolietojušies un bieži notiek plīsumi un avārijas. Ilgtermiņā nepieciešama visa ūdensvada nomaiņa. Maģistrālam ūdensvadam vietām nav zināma precīza to atrašanās vieta, ir pārrāvumi maģistrālā vada cilpai, ko atjaunot nav iespējams, jo nav zināma precīza atrašanās vieta. Nepieciešama arī sadales aku rekonstrukcija, vai to nomaiņa vienlaikus ar tīklu rekonstrukciju, jo nav iespējas atslēgt atzarus un pieslēgumus privātmāju rajonā (tie ir pa tiešo, bez noslēgarmatūras). Nav zināmas konkrētas pieslēgumu vietas. Nepieciešams būtu veidot kapes pie katras mājas. Dažāda diametra ūdensvads vietām iet virknē zem māju pagrabiem. </w:t>
      </w:r>
    </w:p>
    <w:p w:rsidR="00661CB2" w:rsidRDefault="00661CB2" w:rsidP="00661CB2">
      <w:pPr>
        <w:spacing w:line="240" w:lineRule="auto"/>
        <w:ind w:firstLine="540"/>
        <w:rPr>
          <w:lang w:val="lv-LV"/>
        </w:rPr>
      </w:pPr>
    </w:p>
    <w:p w:rsidR="00661CB2" w:rsidRPr="006A7F5A" w:rsidRDefault="00661CB2" w:rsidP="00661CB2">
      <w:pPr>
        <w:spacing w:line="240" w:lineRule="auto"/>
        <w:ind w:firstLine="540"/>
        <w:rPr>
          <w:lang w:val="lv-LV"/>
        </w:rPr>
      </w:pPr>
      <w:r>
        <w:rPr>
          <w:lang w:val="lv-LV"/>
        </w:rPr>
        <w:t>Lielākā daļai t</w:t>
      </w:r>
      <w:r w:rsidRPr="006A7F5A">
        <w:rPr>
          <w:lang w:val="lv-LV"/>
        </w:rPr>
        <w:t>īklu tehniskais stāvoklis vērtējams kā slikts, ņemot vērā izbūves gadu</w:t>
      </w:r>
      <w:r>
        <w:rPr>
          <w:lang w:val="lv-LV"/>
        </w:rPr>
        <w:t>s</w:t>
      </w:r>
      <w:r w:rsidRPr="006A7F5A">
        <w:rPr>
          <w:lang w:val="lv-LV"/>
        </w:rPr>
        <w:t xml:space="preserve"> un lielo ūdens zuduma procentu, k</w:t>
      </w:r>
      <w:r>
        <w:rPr>
          <w:lang w:val="lv-LV"/>
        </w:rPr>
        <w:t>as</w:t>
      </w:r>
      <w:r w:rsidRPr="006A7F5A">
        <w:rPr>
          <w:lang w:val="lv-LV"/>
        </w:rPr>
        <w:t xml:space="preserve"> arī būtiski ietekmē ūdens kvalitāti līdz patērētājam. Būtiski remonta un rekonstrukcijas darbi teritorijā nav veikti kopš tīkl</w:t>
      </w:r>
      <w:r>
        <w:rPr>
          <w:lang w:val="lv-LV"/>
        </w:rPr>
        <w:t xml:space="preserve">u ekspluatācijā nodošanas brīža. </w:t>
      </w:r>
    </w:p>
    <w:p w:rsidR="00661CB2" w:rsidRPr="006A7F5A" w:rsidRDefault="00661CB2" w:rsidP="00661CB2">
      <w:pPr>
        <w:tabs>
          <w:tab w:val="left" w:pos="1134"/>
        </w:tabs>
        <w:spacing w:line="240" w:lineRule="auto"/>
        <w:ind w:firstLine="540"/>
        <w:rPr>
          <w:lang w:val="lv-LV"/>
        </w:rPr>
      </w:pPr>
      <w:r w:rsidRPr="00F7630D">
        <w:rPr>
          <w:lang w:val="lv-LV"/>
        </w:rPr>
        <w:t xml:space="preserve">2010.gadā dzeramā ūdens ieguvē patērētās elektroenerģijas daudzums sastāda </w:t>
      </w:r>
      <w:r w:rsidRPr="00F7630D">
        <w:rPr>
          <w:sz w:val="22"/>
          <w:szCs w:val="22"/>
          <w:lang w:val="lv-LV" w:eastAsia="lv-LV"/>
        </w:rPr>
        <w:t>23.297 MWh/a</w:t>
      </w:r>
      <w:r w:rsidRPr="00F7630D">
        <w:rPr>
          <w:lang w:val="lv-LV"/>
        </w:rPr>
        <w:t>. Viena kubikmetra ūdens piegādei tiek patērētas 0,9 kWh.</w:t>
      </w:r>
    </w:p>
    <w:p w:rsidR="00661CB2" w:rsidRDefault="00661CB2" w:rsidP="00661CB2">
      <w:pPr>
        <w:tabs>
          <w:tab w:val="left" w:pos="1134"/>
        </w:tabs>
        <w:spacing w:line="240" w:lineRule="auto"/>
        <w:rPr>
          <w:lang w:val="lv-LV"/>
        </w:rPr>
      </w:pPr>
    </w:p>
    <w:p w:rsidR="00661CB2" w:rsidRPr="006A7F5A" w:rsidRDefault="00661CB2" w:rsidP="00661CB2">
      <w:pPr>
        <w:tabs>
          <w:tab w:val="left" w:pos="1134"/>
        </w:tabs>
        <w:spacing w:line="240" w:lineRule="auto"/>
        <w:rPr>
          <w:lang w:val="lv-LV"/>
        </w:rPr>
      </w:pPr>
    </w:p>
    <w:p w:rsidR="00661CB2" w:rsidRPr="006A7F5A" w:rsidRDefault="00661CB2" w:rsidP="00661CB2">
      <w:pPr>
        <w:spacing w:line="240" w:lineRule="auto"/>
        <w:rPr>
          <w:b/>
          <w:sz w:val="22"/>
          <w:szCs w:val="22"/>
          <w:lang w:val="lv-LV"/>
        </w:rPr>
      </w:pPr>
      <w:r>
        <w:rPr>
          <w:b/>
          <w:sz w:val="22"/>
          <w:szCs w:val="22"/>
          <w:lang w:val="lv-LV"/>
        </w:rPr>
        <w:t>8</w:t>
      </w:r>
      <w:r w:rsidRPr="006A7F5A">
        <w:rPr>
          <w:b/>
          <w:sz w:val="22"/>
          <w:szCs w:val="22"/>
          <w:lang w:val="lv-LV"/>
        </w:rPr>
        <w:t>.tabula. Ūdensapgādes tīklu raksturojums</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1312"/>
        <w:gridCol w:w="668"/>
        <w:gridCol w:w="720"/>
        <w:gridCol w:w="408"/>
        <w:gridCol w:w="312"/>
        <w:gridCol w:w="720"/>
        <w:gridCol w:w="720"/>
        <w:gridCol w:w="720"/>
        <w:gridCol w:w="720"/>
        <w:gridCol w:w="720"/>
        <w:gridCol w:w="720"/>
      </w:tblGrid>
      <w:tr w:rsidR="00661CB2" w:rsidRPr="00634901" w:rsidTr="00D86535">
        <w:tc>
          <w:tcPr>
            <w:tcW w:w="4296" w:type="dxa"/>
            <w:gridSpan w:val="5"/>
            <w:shd w:val="clear" w:color="auto" w:fill="FFCC99"/>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Rādītāji</w:t>
            </w:r>
          </w:p>
        </w:tc>
        <w:tc>
          <w:tcPr>
            <w:tcW w:w="4632" w:type="dxa"/>
            <w:gridSpan w:val="7"/>
            <w:shd w:val="clear" w:color="auto" w:fill="FFCC99"/>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Raksturojums</w:t>
            </w:r>
          </w:p>
        </w:tc>
      </w:tr>
      <w:tr w:rsidR="00661CB2" w:rsidRPr="00634901" w:rsidTr="00D86535">
        <w:tc>
          <w:tcPr>
            <w:tcW w:w="4296" w:type="dxa"/>
            <w:gridSpan w:val="5"/>
            <w:shd w:val="clear" w:color="auto" w:fill="auto"/>
            <w:vAlign w:val="center"/>
          </w:tcPr>
          <w:p w:rsidR="00661CB2" w:rsidRPr="00634901" w:rsidRDefault="00661CB2" w:rsidP="00D86535">
            <w:pPr>
              <w:spacing w:line="240" w:lineRule="auto"/>
              <w:jc w:val="left"/>
              <w:rPr>
                <w:sz w:val="22"/>
                <w:szCs w:val="22"/>
                <w:lang w:val="lv-LV"/>
              </w:rPr>
            </w:pPr>
            <w:r w:rsidRPr="00634901">
              <w:rPr>
                <w:sz w:val="22"/>
                <w:szCs w:val="22"/>
                <w:lang w:val="lv-LV"/>
              </w:rPr>
              <w:t>Ūdens apgādes sistēmas izbūves gadi</w:t>
            </w:r>
          </w:p>
        </w:tc>
        <w:tc>
          <w:tcPr>
            <w:tcW w:w="4632" w:type="dxa"/>
            <w:gridSpan w:val="7"/>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1968.g.</w:t>
            </w:r>
          </w:p>
        </w:tc>
      </w:tr>
      <w:tr w:rsidR="00661CB2" w:rsidRPr="00634901" w:rsidTr="00D86535">
        <w:tc>
          <w:tcPr>
            <w:tcW w:w="4296" w:type="dxa"/>
            <w:gridSpan w:val="5"/>
            <w:shd w:val="clear" w:color="auto" w:fill="auto"/>
            <w:vAlign w:val="center"/>
          </w:tcPr>
          <w:p w:rsidR="00661CB2" w:rsidRPr="00634901" w:rsidRDefault="00661CB2" w:rsidP="00D86535">
            <w:pPr>
              <w:spacing w:line="240" w:lineRule="auto"/>
              <w:jc w:val="left"/>
              <w:rPr>
                <w:sz w:val="22"/>
                <w:szCs w:val="22"/>
                <w:lang w:val="lv-LV"/>
              </w:rPr>
            </w:pPr>
            <w:r w:rsidRPr="00634901">
              <w:rPr>
                <w:sz w:val="22"/>
                <w:szCs w:val="22"/>
                <w:lang w:val="lv-LV"/>
              </w:rPr>
              <w:t>Spiediens sistēmā, atmosfēras</w:t>
            </w:r>
          </w:p>
        </w:tc>
        <w:tc>
          <w:tcPr>
            <w:tcW w:w="4632" w:type="dxa"/>
            <w:gridSpan w:val="7"/>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1.5 – 1.7</w:t>
            </w:r>
          </w:p>
        </w:tc>
      </w:tr>
      <w:tr w:rsidR="00661CB2" w:rsidRPr="00634901" w:rsidTr="00D86535">
        <w:tc>
          <w:tcPr>
            <w:tcW w:w="4296" w:type="dxa"/>
            <w:gridSpan w:val="5"/>
            <w:shd w:val="clear" w:color="auto" w:fill="auto"/>
            <w:vAlign w:val="center"/>
          </w:tcPr>
          <w:p w:rsidR="00661CB2" w:rsidRPr="00634901" w:rsidRDefault="00661CB2" w:rsidP="00D86535">
            <w:pPr>
              <w:spacing w:line="240" w:lineRule="auto"/>
              <w:jc w:val="left"/>
              <w:rPr>
                <w:sz w:val="22"/>
                <w:szCs w:val="22"/>
                <w:lang w:val="lv-LV"/>
              </w:rPr>
            </w:pPr>
            <w:r w:rsidRPr="00634901">
              <w:rPr>
                <w:sz w:val="22"/>
                <w:szCs w:val="22"/>
                <w:lang w:val="lv-LV"/>
              </w:rPr>
              <w:t>Sacilpojuma raksturojums</w:t>
            </w:r>
          </w:p>
        </w:tc>
        <w:tc>
          <w:tcPr>
            <w:tcW w:w="4632" w:type="dxa"/>
            <w:gridSpan w:val="7"/>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Izzaru tīkli</w:t>
            </w:r>
          </w:p>
        </w:tc>
      </w:tr>
      <w:tr w:rsidR="00661CB2" w:rsidRPr="00634901" w:rsidTr="00D86535">
        <w:tc>
          <w:tcPr>
            <w:tcW w:w="4296" w:type="dxa"/>
            <w:gridSpan w:val="5"/>
            <w:shd w:val="clear" w:color="auto" w:fill="auto"/>
            <w:vAlign w:val="center"/>
          </w:tcPr>
          <w:p w:rsidR="00661CB2" w:rsidRPr="00634901" w:rsidRDefault="00661CB2" w:rsidP="00D86535">
            <w:pPr>
              <w:spacing w:line="240" w:lineRule="auto"/>
              <w:jc w:val="left"/>
              <w:rPr>
                <w:sz w:val="22"/>
                <w:szCs w:val="22"/>
                <w:lang w:val="lv-LV"/>
              </w:rPr>
            </w:pPr>
            <w:r w:rsidRPr="00634901">
              <w:rPr>
                <w:sz w:val="22"/>
                <w:szCs w:val="22"/>
                <w:lang w:val="lv-LV"/>
              </w:rPr>
              <w:t>Reģistrēto avāriju skaits gadā</w:t>
            </w:r>
          </w:p>
        </w:tc>
        <w:tc>
          <w:tcPr>
            <w:tcW w:w="4632" w:type="dxa"/>
            <w:gridSpan w:val="7"/>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Vairākas, netiek uzskaitītas, 2010.g. aptuveni 5</w:t>
            </w:r>
          </w:p>
        </w:tc>
      </w:tr>
      <w:tr w:rsidR="00661CB2" w:rsidRPr="00634901" w:rsidTr="00D86535">
        <w:tc>
          <w:tcPr>
            <w:tcW w:w="4296" w:type="dxa"/>
            <w:gridSpan w:val="5"/>
            <w:shd w:val="clear" w:color="auto" w:fill="auto"/>
            <w:vAlign w:val="center"/>
          </w:tcPr>
          <w:p w:rsidR="00661CB2" w:rsidRPr="00634901" w:rsidRDefault="00661CB2" w:rsidP="00D86535">
            <w:pPr>
              <w:spacing w:line="240" w:lineRule="auto"/>
              <w:jc w:val="left"/>
              <w:rPr>
                <w:sz w:val="22"/>
                <w:szCs w:val="22"/>
                <w:lang w:val="lv-LV"/>
              </w:rPr>
            </w:pPr>
            <w:r w:rsidRPr="00634901">
              <w:rPr>
                <w:sz w:val="22"/>
                <w:szCs w:val="22"/>
                <w:lang w:val="lv-LV"/>
              </w:rPr>
              <w:t>Ūdens zudumi 2010.gadā, m</w:t>
            </w:r>
            <w:r w:rsidRPr="00634901">
              <w:rPr>
                <w:sz w:val="22"/>
                <w:szCs w:val="22"/>
                <w:vertAlign w:val="superscript"/>
                <w:lang w:val="lv-LV"/>
              </w:rPr>
              <w:t>3</w:t>
            </w:r>
          </w:p>
        </w:tc>
        <w:tc>
          <w:tcPr>
            <w:tcW w:w="4632" w:type="dxa"/>
            <w:gridSpan w:val="7"/>
            <w:shd w:val="clear" w:color="auto" w:fill="auto"/>
            <w:vAlign w:val="center"/>
          </w:tcPr>
          <w:p w:rsidR="00661CB2" w:rsidRPr="00634901" w:rsidRDefault="00661CB2" w:rsidP="00D86535">
            <w:pPr>
              <w:spacing w:line="240" w:lineRule="auto"/>
              <w:jc w:val="center"/>
              <w:rPr>
                <w:sz w:val="22"/>
                <w:szCs w:val="22"/>
                <w:vertAlign w:val="superscript"/>
                <w:lang w:val="lv-LV"/>
              </w:rPr>
            </w:pPr>
            <w:r w:rsidRPr="00634901">
              <w:rPr>
                <w:sz w:val="22"/>
                <w:szCs w:val="22"/>
                <w:lang w:val="lv-LV"/>
              </w:rPr>
              <w:t>9228</w:t>
            </w:r>
          </w:p>
        </w:tc>
      </w:tr>
      <w:tr w:rsidR="00661CB2" w:rsidRPr="00634901" w:rsidTr="00D86535">
        <w:trPr>
          <w:trHeight w:val="669"/>
        </w:trPr>
        <w:tc>
          <w:tcPr>
            <w:tcW w:w="1188" w:type="dxa"/>
            <w:shd w:val="clear" w:color="auto" w:fill="FFCC99"/>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Cauruļvadu materiāls</w:t>
            </w:r>
          </w:p>
        </w:tc>
        <w:tc>
          <w:tcPr>
            <w:tcW w:w="1312" w:type="dxa"/>
            <w:shd w:val="clear" w:color="auto" w:fill="FFCC99"/>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Cauruļvadu garums kopā, m</w:t>
            </w:r>
          </w:p>
        </w:tc>
        <w:tc>
          <w:tcPr>
            <w:tcW w:w="6428" w:type="dxa"/>
            <w:gridSpan w:val="10"/>
            <w:shd w:val="clear" w:color="auto" w:fill="FFCC99"/>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t. sk. Pēc cauruļvadu diametra, mm</w:t>
            </w:r>
          </w:p>
        </w:tc>
      </w:tr>
      <w:tr w:rsidR="00661CB2" w:rsidRPr="00634901" w:rsidTr="00D86535">
        <w:trPr>
          <w:trHeight w:val="669"/>
        </w:trPr>
        <w:tc>
          <w:tcPr>
            <w:tcW w:w="1188" w:type="dxa"/>
            <w:shd w:val="clear" w:color="auto" w:fill="auto"/>
            <w:vAlign w:val="center"/>
          </w:tcPr>
          <w:p w:rsidR="00661CB2" w:rsidRPr="00634901" w:rsidRDefault="00661CB2" w:rsidP="00D86535">
            <w:pPr>
              <w:spacing w:line="240" w:lineRule="auto"/>
              <w:jc w:val="center"/>
              <w:rPr>
                <w:b/>
                <w:sz w:val="22"/>
                <w:szCs w:val="22"/>
                <w:lang w:val="lv-LV"/>
              </w:rPr>
            </w:pPr>
          </w:p>
        </w:tc>
        <w:tc>
          <w:tcPr>
            <w:tcW w:w="1312" w:type="dxa"/>
            <w:shd w:val="clear" w:color="auto" w:fill="auto"/>
            <w:vAlign w:val="center"/>
          </w:tcPr>
          <w:p w:rsidR="00661CB2" w:rsidRPr="00634901" w:rsidRDefault="00661CB2" w:rsidP="00D86535">
            <w:pPr>
              <w:spacing w:line="240" w:lineRule="auto"/>
              <w:jc w:val="center"/>
              <w:rPr>
                <w:b/>
                <w:sz w:val="22"/>
                <w:szCs w:val="22"/>
                <w:lang w:val="lv-LV"/>
              </w:rPr>
            </w:pPr>
          </w:p>
        </w:tc>
        <w:tc>
          <w:tcPr>
            <w:tcW w:w="668"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20</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25</w:t>
            </w:r>
          </w:p>
        </w:tc>
        <w:tc>
          <w:tcPr>
            <w:tcW w:w="720" w:type="dxa"/>
            <w:gridSpan w:val="2"/>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32</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40</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50</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70</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100</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150</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200</w:t>
            </w:r>
          </w:p>
        </w:tc>
      </w:tr>
      <w:tr w:rsidR="00661CB2" w:rsidRPr="00634901" w:rsidTr="00D86535">
        <w:trPr>
          <w:trHeight w:val="669"/>
        </w:trPr>
        <w:tc>
          <w:tcPr>
            <w:tcW w:w="1188"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Pievadi kopā</w:t>
            </w:r>
          </w:p>
        </w:tc>
        <w:tc>
          <w:tcPr>
            <w:tcW w:w="1312"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1986</w:t>
            </w:r>
          </w:p>
        </w:tc>
        <w:tc>
          <w:tcPr>
            <w:tcW w:w="668" w:type="dxa"/>
            <w:shd w:val="clear" w:color="auto" w:fill="auto"/>
            <w:vAlign w:val="center"/>
          </w:tcPr>
          <w:p w:rsidR="00661CB2" w:rsidRPr="00634901" w:rsidRDefault="00661CB2" w:rsidP="00D86535">
            <w:pPr>
              <w:spacing w:line="240" w:lineRule="auto"/>
              <w:jc w:val="center"/>
              <w:rPr>
                <w:b/>
                <w:sz w:val="22"/>
                <w:szCs w:val="22"/>
                <w:lang w:val="lv-LV"/>
              </w:rPr>
            </w:pP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716</w:t>
            </w:r>
          </w:p>
        </w:tc>
        <w:tc>
          <w:tcPr>
            <w:tcW w:w="720" w:type="dxa"/>
            <w:gridSpan w:val="2"/>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37</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248</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576</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409</w:t>
            </w:r>
          </w:p>
        </w:tc>
        <w:tc>
          <w:tcPr>
            <w:tcW w:w="720" w:type="dxa"/>
            <w:shd w:val="clear" w:color="auto" w:fill="auto"/>
          </w:tcPr>
          <w:p w:rsidR="00661CB2" w:rsidRPr="00634901" w:rsidRDefault="00661CB2" w:rsidP="00D86535">
            <w:pPr>
              <w:spacing w:line="240" w:lineRule="auto"/>
              <w:rPr>
                <w:b/>
                <w:sz w:val="22"/>
                <w:szCs w:val="22"/>
                <w:u w:val="single"/>
                <w:lang w:val="lv-LV"/>
              </w:rPr>
            </w:pPr>
          </w:p>
        </w:tc>
        <w:tc>
          <w:tcPr>
            <w:tcW w:w="720" w:type="dxa"/>
            <w:shd w:val="clear" w:color="auto" w:fill="auto"/>
          </w:tcPr>
          <w:p w:rsidR="00661CB2" w:rsidRPr="00634901" w:rsidRDefault="00661CB2" w:rsidP="00D86535">
            <w:pPr>
              <w:spacing w:line="240" w:lineRule="auto"/>
              <w:rPr>
                <w:b/>
                <w:sz w:val="22"/>
                <w:szCs w:val="22"/>
                <w:u w:val="single"/>
                <w:lang w:val="lv-LV"/>
              </w:rPr>
            </w:pPr>
          </w:p>
        </w:tc>
      </w:tr>
      <w:tr w:rsidR="00661CB2" w:rsidRPr="00634901" w:rsidTr="00D86535">
        <w:trPr>
          <w:trHeight w:val="669"/>
        </w:trPr>
        <w:tc>
          <w:tcPr>
            <w:tcW w:w="1188"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ķeta</w:t>
            </w:r>
          </w:p>
        </w:tc>
        <w:tc>
          <w:tcPr>
            <w:tcW w:w="1312"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309</w:t>
            </w:r>
          </w:p>
        </w:tc>
        <w:tc>
          <w:tcPr>
            <w:tcW w:w="668"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gridSpan w:val="2"/>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309</w:t>
            </w:r>
          </w:p>
        </w:tc>
        <w:tc>
          <w:tcPr>
            <w:tcW w:w="720" w:type="dxa"/>
            <w:shd w:val="clear" w:color="auto" w:fill="auto"/>
          </w:tcPr>
          <w:p w:rsidR="00661CB2" w:rsidRPr="00634901" w:rsidRDefault="00661CB2" w:rsidP="00D86535">
            <w:pPr>
              <w:spacing w:line="240" w:lineRule="auto"/>
              <w:rPr>
                <w:b/>
                <w:sz w:val="22"/>
                <w:szCs w:val="22"/>
                <w:u w:val="single"/>
                <w:lang w:val="lv-LV"/>
              </w:rPr>
            </w:pPr>
          </w:p>
        </w:tc>
        <w:tc>
          <w:tcPr>
            <w:tcW w:w="720" w:type="dxa"/>
            <w:shd w:val="clear" w:color="auto" w:fill="auto"/>
          </w:tcPr>
          <w:p w:rsidR="00661CB2" w:rsidRPr="00634901" w:rsidRDefault="00661CB2" w:rsidP="00D86535">
            <w:pPr>
              <w:spacing w:line="240" w:lineRule="auto"/>
              <w:rPr>
                <w:b/>
                <w:sz w:val="22"/>
                <w:szCs w:val="22"/>
                <w:u w:val="single"/>
                <w:lang w:val="lv-LV"/>
              </w:rPr>
            </w:pPr>
          </w:p>
        </w:tc>
      </w:tr>
      <w:tr w:rsidR="00661CB2" w:rsidRPr="00634901" w:rsidTr="00D86535">
        <w:trPr>
          <w:trHeight w:val="669"/>
        </w:trPr>
        <w:tc>
          <w:tcPr>
            <w:tcW w:w="1188"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lastRenderedPageBreak/>
              <w:t>tērauda</w:t>
            </w:r>
          </w:p>
        </w:tc>
        <w:tc>
          <w:tcPr>
            <w:tcW w:w="1312"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305</w:t>
            </w:r>
          </w:p>
        </w:tc>
        <w:tc>
          <w:tcPr>
            <w:tcW w:w="668"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gridSpan w:val="2"/>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205</w:t>
            </w: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100</w:t>
            </w:r>
          </w:p>
        </w:tc>
        <w:tc>
          <w:tcPr>
            <w:tcW w:w="720" w:type="dxa"/>
            <w:shd w:val="clear" w:color="auto" w:fill="auto"/>
          </w:tcPr>
          <w:p w:rsidR="00661CB2" w:rsidRPr="00634901" w:rsidRDefault="00661CB2" w:rsidP="00D86535">
            <w:pPr>
              <w:spacing w:line="240" w:lineRule="auto"/>
              <w:rPr>
                <w:b/>
                <w:sz w:val="22"/>
                <w:szCs w:val="22"/>
                <w:u w:val="single"/>
                <w:lang w:val="lv-LV"/>
              </w:rPr>
            </w:pPr>
          </w:p>
        </w:tc>
        <w:tc>
          <w:tcPr>
            <w:tcW w:w="720" w:type="dxa"/>
            <w:shd w:val="clear" w:color="auto" w:fill="auto"/>
          </w:tcPr>
          <w:p w:rsidR="00661CB2" w:rsidRPr="00634901" w:rsidRDefault="00661CB2" w:rsidP="00D86535">
            <w:pPr>
              <w:spacing w:line="240" w:lineRule="auto"/>
              <w:rPr>
                <w:b/>
                <w:sz w:val="22"/>
                <w:szCs w:val="22"/>
                <w:u w:val="single"/>
                <w:lang w:val="lv-LV"/>
              </w:rPr>
            </w:pPr>
          </w:p>
        </w:tc>
      </w:tr>
      <w:tr w:rsidR="00661CB2" w:rsidRPr="00634901" w:rsidTr="00D86535">
        <w:trPr>
          <w:trHeight w:val="669"/>
        </w:trPr>
        <w:tc>
          <w:tcPr>
            <w:tcW w:w="1188"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polietilēna</w:t>
            </w:r>
          </w:p>
        </w:tc>
        <w:tc>
          <w:tcPr>
            <w:tcW w:w="1312"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1372</w:t>
            </w:r>
          </w:p>
        </w:tc>
        <w:tc>
          <w:tcPr>
            <w:tcW w:w="668"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716</w:t>
            </w:r>
          </w:p>
        </w:tc>
        <w:tc>
          <w:tcPr>
            <w:tcW w:w="720" w:type="dxa"/>
            <w:gridSpan w:val="2"/>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37</w:t>
            </w: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248</w:t>
            </w: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371</w:t>
            </w: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tcPr>
          <w:p w:rsidR="00661CB2" w:rsidRPr="00634901" w:rsidRDefault="00661CB2" w:rsidP="00D86535">
            <w:pPr>
              <w:spacing w:line="240" w:lineRule="auto"/>
              <w:jc w:val="center"/>
              <w:rPr>
                <w:sz w:val="22"/>
                <w:szCs w:val="22"/>
                <w:lang w:val="lv-LV"/>
              </w:rPr>
            </w:pPr>
          </w:p>
        </w:tc>
        <w:tc>
          <w:tcPr>
            <w:tcW w:w="720" w:type="dxa"/>
            <w:shd w:val="clear" w:color="auto" w:fill="auto"/>
          </w:tcPr>
          <w:p w:rsidR="00661CB2" w:rsidRPr="00634901" w:rsidRDefault="00661CB2" w:rsidP="00D86535">
            <w:pPr>
              <w:spacing w:line="240" w:lineRule="auto"/>
              <w:jc w:val="center"/>
              <w:rPr>
                <w:b/>
                <w:sz w:val="22"/>
                <w:szCs w:val="22"/>
                <w:u w:val="single"/>
                <w:lang w:val="lv-LV"/>
              </w:rPr>
            </w:pPr>
          </w:p>
        </w:tc>
      </w:tr>
      <w:tr w:rsidR="00661CB2" w:rsidRPr="00634901" w:rsidTr="00D86535">
        <w:trPr>
          <w:trHeight w:val="669"/>
        </w:trPr>
        <w:tc>
          <w:tcPr>
            <w:tcW w:w="1188"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Tīkli kopā</w:t>
            </w:r>
          </w:p>
        </w:tc>
        <w:tc>
          <w:tcPr>
            <w:tcW w:w="1312"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2806</w:t>
            </w:r>
          </w:p>
        </w:tc>
        <w:tc>
          <w:tcPr>
            <w:tcW w:w="668"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gridSpan w:val="2"/>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2517</w:t>
            </w: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289</w:t>
            </w:r>
          </w:p>
        </w:tc>
        <w:tc>
          <w:tcPr>
            <w:tcW w:w="720" w:type="dxa"/>
            <w:shd w:val="clear" w:color="auto" w:fill="auto"/>
          </w:tcPr>
          <w:p w:rsidR="00661CB2" w:rsidRPr="00634901" w:rsidRDefault="00661CB2" w:rsidP="00D86535">
            <w:pPr>
              <w:spacing w:line="240" w:lineRule="auto"/>
              <w:rPr>
                <w:sz w:val="22"/>
                <w:szCs w:val="22"/>
                <w:lang w:val="lv-LV"/>
              </w:rPr>
            </w:pPr>
          </w:p>
        </w:tc>
        <w:tc>
          <w:tcPr>
            <w:tcW w:w="720" w:type="dxa"/>
            <w:shd w:val="clear" w:color="auto" w:fill="auto"/>
          </w:tcPr>
          <w:p w:rsidR="00661CB2" w:rsidRPr="00634901" w:rsidRDefault="00661CB2" w:rsidP="00D86535">
            <w:pPr>
              <w:spacing w:line="240" w:lineRule="auto"/>
              <w:rPr>
                <w:b/>
                <w:sz w:val="22"/>
                <w:szCs w:val="22"/>
                <w:u w:val="single"/>
                <w:lang w:val="lv-LV"/>
              </w:rPr>
            </w:pPr>
          </w:p>
        </w:tc>
      </w:tr>
      <w:tr w:rsidR="00661CB2" w:rsidRPr="00634901" w:rsidTr="00D86535">
        <w:trPr>
          <w:trHeight w:val="669"/>
        </w:trPr>
        <w:tc>
          <w:tcPr>
            <w:tcW w:w="1188"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ķeta</w:t>
            </w:r>
          </w:p>
        </w:tc>
        <w:tc>
          <w:tcPr>
            <w:tcW w:w="1312"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289</w:t>
            </w:r>
          </w:p>
        </w:tc>
        <w:tc>
          <w:tcPr>
            <w:tcW w:w="668"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gridSpan w:val="2"/>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289</w:t>
            </w:r>
          </w:p>
        </w:tc>
        <w:tc>
          <w:tcPr>
            <w:tcW w:w="720" w:type="dxa"/>
            <w:shd w:val="clear" w:color="auto" w:fill="auto"/>
          </w:tcPr>
          <w:p w:rsidR="00661CB2" w:rsidRPr="00634901" w:rsidRDefault="00661CB2" w:rsidP="00D86535">
            <w:pPr>
              <w:spacing w:line="240" w:lineRule="auto"/>
              <w:rPr>
                <w:sz w:val="22"/>
                <w:szCs w:val="22"/>
                <w:lang w:val="lv-LV"/>
              </w:rPr>
            </w:pPr>
          </w:p>
        </w:tc>
        <w:tc>
          <w:tcPr>
            <w:tcW w:w="720" w:type="dxa"/>
            <w:shd w:val="clear" w:color="auto" w:fill="auto"/>
          </w:tcPr>
          <w:p w:rsidR="00661CB2" w:rsidRPr="00634901" w:rsidRDefault="00661CB2" w:rsidP="00D86535">
            <w:pPr>
              <w:spacing w:line="240" w:lineRule="auto"/>
              <w:rPr>
                <w:b/>
                <w:sz w:val="22"/>
                <w:szCs w:val="22"/>
                <w:u w:val="single"/>
                <w:lang w:val="lv-LV"/>
              </w:rPr>
            </w:pPr>
          </w:p>
        </w:tc>
      </w:tr>
      <w:tr w:rsidR="00661CB2" w:rsidRPr="00634901" w:rsidTr="00D86535">
        <w:trPr>
          <w:trHeight w:val="669"/>
        </w:trPr>
        <w:tc>
          <w:tcPr>
            <w:tcW w:w="1188"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polietilēna</w:t>
            </w:r>
          </w:p>
        </w:tc>
        <w:tc>
          <w:tcPr>
            <w:tcW w:w="1312"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2517</w:t>
            </w:r>
          </w:p>
        </w:tc>
        <w:tc>
          <w:tcPr>
            <w:tcW w:w="668"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gridSpan w:val="2"/>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r w:rsidRPr="00634901">
              <w:rPr>
                <w:sz w:val="22"/>
                <w:szCs w:val="22"/>
                <w:lang w:val="lv-LV"/>
              </w:rPr>
              <w:t>2517</w:t>
            </w: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vAlign w:val="center"/>
          </w:tcPr>
          <w:p w:rsidR="00661CB2" w:rsidRPr="00634901" w:rsidRDefault="00661CB2" w:rsidP="00D86535">
            <w:pPr>
              <w:spacing w:line="240" w:lineRule="auto"/>
              <w:jc w:val="center"/>
              <w:rPr>
                <w:sz w:val="22"/>
                <w:szCs w:val="22"/>
                <w:lang w:val="lv-LV"/>
              </w:rPr>
            </w:pPr>
          </w:p>
        </w:tc>
        <w:tc>
          <w:tcPr>
            <w:tcW w:w="720" w:type="dxa"/>
            <w:shd w:val="clear" w:color="auto" w:fill="auto"/>
          </w:tcPr>
          <w:p w:rsidR="00661CB2" w:rsidRPr="00634901" w:rsidRDefault="00661CB2" w:rsidP="00D86535">
            <w:pPr>
              <w:spacing w:line="240" w:lineRule="auto"/>
              <w:rPr>
                <w:sz w:val="22"/>
                <w:szCs w:val="22"/>
                <w:lang w:val="lv-LV"/>
              </w:rPr>
            </w:pPr>
          </w:p>
        </w:tc>
        <w:tc>
          <w:tcPr>
            <w:tcW w:w="720" w:type="dxa"/>
            <w:shd w:val="clear" w:color="auto" w:fill="auto"/>
          </w:tcPr>
          <w:p w:rsidR="00661CB2" w:rsidRPr="00634901" w:rsidRDefault="00661CB2" w:rsidP="00D86535">
            <w:pPr>
              <w:spacing w:line="240" w:lineRule="auto"/>
              <w:rPr>
                <w:b/>
                <w:sz w:val="22"/>
                <w:szCs w:val="22"/>
                <w:u w:val="single"/>
                <w:lang w:val="lv-LV"/>
              </w:rPr>
            </w:pPr>
          </w:p>
        </w:tc>
      </w:tr>
      <w:tr w:rsidR="00661CB2" w:rsidRPr="00634901" w:rsidTr="00D86535">
        <w:trPr>
          <w:trHeight w:val="669"/>
        </w:trPr>
        <w:tc>
          <w:tcPr>
            <w:tcW w:w="1188"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Armatūra (aizbīdņi)</w:t>
            </w:r>
          </w:p>
        </w:tc>
        <w:tc>
          <w:tcPr>
            <w:tcW w:w="1312"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Gab.</w:t>
            </w:r>
          </w:p>
        </w:tc>
        <w:tc>
          <w:tcPr>
            <w:tcW w:w="668" w:type="dxa"/>
            <w:shd w:val="clear" w:color="auto" w:fill="auto"/>
            <w:vAlign w:val="center"/>
          </w:tcPr>
          <w:p w:rsidR="00661CB2" w:rsidRPr="00634901" w:rsidRDefault="00661CB2" w:rsidP="00D86535">
            <w:pPr>
              <w:spacing w:line="240" w:lineRule="auto"/>
              <w:jc w:val="center"/>
              <w:rPr>
                <w:b/>
                <w:sz w:val="22"/>
                <w:szCs w:val="22"/>
                <w:lang w:val="lv-LV"/>
              </w:rPr>
            </w:pP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p>
        </w:tc>
        <w:tc>
          <w:tcPr>
            <w:tcW w:w="720" w:type="dxa"/>
            <w:gridSpan w:val="2"/>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2</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1</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10</w:t>
            </w: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p>
        </w:tc>
        <w:tc>
          <w:tcPr>
            <w:tcW w:w="720" w:type="dxa"/>
            <w:shd w:val="clear" w:color="auto" w:fill="auto"/>
            <w:vAlign w:val="center"/>
          </w:tcPr>
          <w:p w:rsidR="00661CB2" w:rsidRPr="00634901" w:rsidRDefault="00661CB2" w:rsidP="00D86535">
            <w:pPr>
              <w:spacing w:line="240" w:lineRule="auto"/>
              <w:jc w:val="center"/>
              <w:rPr>
                <w:b/>
                <w:sz w:val="22"/>
                <w:szCs w:val="22"/>
                <w:lang w:val="lv-LV"/>
              </w:rPr>
            </w:pPr>
            <w:r w:rsidRPr="00634901">
              <w:rPr>
                <w:b/>
                <w:sz w:val="22"/>
                <w:szCs w:val="22"/>
                <w:lang w:val="lv-LV"/>
              </w:rPr>
              <w:t>7</w:t>
            </w:r>
          </w:p>
        </w:tc>
        <w:tc>
          <w:tcPr>
            <w:tcW w:w="720" w:type="dxa"/>
            <w:shd w:val="clear" w:color="auto" w:fill="auto"/>
          </w:tcPr>
          <w:p w:rsidR="00661CB2" w:rsidRPr="00634901" w:rsidRDefault="00661CB2" w:rsidP="00D86535">
            <w:pPr>
              <w:spacing w:line="240" w:lineRule="auto"/>
              <w:rPr>
                <w:sz w:val="22"/>
                <w:szCs w:val="22"/>
                <w:lang w:val="lv-LV"/>
              </w:rPr>
            </w:pPr>
          </w:p>
        </w:tc>
        <w:tc>
          <w:tcPr>
            <w:tcW w:w="720" w:type="dxa"/>
            <w:shd w:val="clear" w:color="auto" w:fill="auto"/>
          </w:tcPr>
          <w:p w:rsidR="00661CB2" w:rsidRPr="00634901" w:rsidRDefault="00661CB2" w:rsidP="00D86535">
            <w:pPr>
              <w:spacing w:line="240" w:lineRule="auto"/>
              <w:rPr>
                <w:b/>
                <w:sz w:val="22"/>
                <w:szCs w:val="22"/>
                <w:u w:val="single"/>
                <w:lang w:val="lv-LV"/>
              </w:rPr>
            </w:pPr>
          </w:p>
        </w:tc>
      </w:tr>
    </w:tbl>
    <w:p w:rsidR="00661CB2" w:rsidRDefault="00661CB2" w:rsidP="00661CB2">
      <w:pPr>
        <w:spacing w:line="240" w:lineRule="auto"/>
        <w:rPr>
          <w:i/>
          <w:sz w:val="18"/>
          <w:szCs w:val="18"/>
          <w:lang w:val="lv-LV"/>
        </w:rPr>
      </w:pPr>
    </w:p>
    <w:p w:rsidR="00661CB2" w:rsidRPr="00D25C9A" w:rsidRDefault="00661CB2" w:rsidP="00661CB2">
      <w:pPr>
        <w:spacing w:before="120" w:after="120" w:line="360" w:lineRule="auto"/>
        <w:rPr>
          <w:u w:val="single"/>
          <w:lang w:val="lv-LV"/>
        </w:rPr>
      </w:pPr>
      <w:r w:rsidRPr="00D25C9A">
        <w:rPr>
          <w:u w:val="single"/>
          <w:lang w:val="lv-LV"/>
        </w:rPr>
        <w:t>Māju ievadi – 52.gab., skatakas – 12 gab.</w:t>
      </w:r>
    </w:p>
    <w:p w:rsidR="00661CB2" w:rsidRPr="006A7F5A" w:rsidRDefault="00661CB2" w:rsidP="00661CB2">
      <w:pPr>
        <w:spacing w:before="120" w:after="120" w:line="360" w:lineRule="auto"/>
        <w:rPr>
          <w:b/>
          <w:u w:val="single"/>
          <w:lang w:val="lv-LV"/>
        </w:rPr>
      </w:pPr>
      <w:r w:rsidRPr="006A7F5A">
        <w:rPr>
          <w:b/>
          <w:u w:val="single"/>
          <w:lang w:val="lv-LV"/>
        </w:rPr>
        <w:t>Ugunsdzēsības nodrošināšana</w:t>
      </w:r>
    </w:p>
    <w:p w:rsidR="00661CB2" w:rsidRPr="00A8286A" w:rsidRDefault="00661CB2" w:rsidP="00661CB2">
      <w:pPr>
        <w:spacing w:line="240" w:lineRule="auto"/>
        <w:ind w:firstLine="720"/>
        <w:rPr>
          <w:bCs/>
          <w:lang w:val="lv-LV"/>
        </w:rPr>
      </w:pPr>
      <w:r w:rsidRPr="00A8286A">
        <w:rPr>
          <w:bCs/>
          <w:lang w:val="lv-LV"/>
        </w:rPr>
        <w:t>Atbilstoši LBN 222-99</w:t>
      </w:r>
      <w:r w:rsidRPr="00A8286A">
        <w:rPr>
          <w:lang w:val="lv-LV"/>
        </w:rPr>
        <w:t xml:space="preserve"> “Ūdensapgādes ārējie tīkli un būves”</w:t>
      </w:r>
      <w:r w:rsidRPr="00A8286A">
        <w:rPr>
          <w:bCs/>
          <w:lang w:val="lv-LV"/>
        </w:rPr>
        <w:t xml:space="preserve"> prasībām par ūdens rezerves nodrošināšanu ugunsdzēsības vajadzībām </w:t>
      </w:r>
      <w:r>
        <w:rPr>
          <w:bCs/>
          <w:lang w:val="lv-LV"/>
        </w:rPr>
        <w:t>Zaubes</w:t>
      </w:r>
      <w:r w:rsidRPr="00A8286A">
        <w:rPr>
          <w:bCs/>
          <w:lang w:val="lv-LV"/>
        </w:rPr>
        <w:t xml:space="preserve"> ciema teritorijā </w:t>
      </w:r>
      <w:r>
        <w:rPr>
          <w:bCs/>
          <w:lang w:val="lv-LV"/>
        </w:rPr>
        <w:t xml:space="preserve">kā līdz šim </w:t>
      </w:r>
      <w:r w:rsidRPr="00A8286A">
        <w:rPr>
          <w:bCs/>
          <w:lang w:val="lv-LV"/>
        </w:rPr>
        <w:t>paredzēts izmantot dabiskās atklātās ūdenstilpnes – dīķus, ezeru, kur</w:t>
      </w:r>
      <w:r>
        <w:rPr>
          <w:bCs/>
          <w:lang w:val="lv-LV"/>
        </w:rPr>
        <w:t>i izvietoti</w:t>
      </w:r>
      <w:r w:rsidRPr="00A8286A">
        <w:rPr>
          <w:bCs/>
          <w:lang w:val="lv-LV"/>
        </w:rPr>
        <w:t xml:space="preserve"> dažādās ciema vietās. Tas būtu optimāls variants, jo </w:t>
      </w:r>
    </w:p>
    <w:p w:rsidR="00661CB2" w:rsidRPr="00A8286A" w:rsidRDefault="00661CB2" w:rsidP="00661CB2">
      <w:pPr>
        <w:pStyle w:val="ListParagraph"/>
        <w:numPr>
          <w:ilvl w:val="0"/>
          <w:numId w:val="24"/>
        </w:numPr>
        <w:tabs>
          <w:tab w:val="left" w:pos="720"/>
        </w:tabs>
        <w:spacing w:after="0" w:line="240" w:lineRule="auto"/>
        <w:ind w:left="1080"/>
        <w:contextualSpacing/>
        <w:jc w:val="both"/>
        <w:rPr>
          <w:rFonts w:ascii="Times New Roman" w:hAnsi="Times New Roman"/>
          <w:bCs/>
          <w:sz w:val="24"/>
          <w:szCs w:val="24"/>
          <w:lang w:val="lv-LV"/>
        </w:rPr>
      </w:pPr>
      <w:r w:rsidRPr="00A8286A">
        <w:rPr>
          <w:rFonts w:ascii="Times New Roman" w:hAnsi="Times New Roman"/>
          <w:bCs/>
          <w:sz w:val="24"/>
          <w:szCs w:val="24"/>
          <w:lang w:val="lv-LV"/>
        </w:rPr>
        <w:t>tādējādi būtu iespēja izmantot esošos dīķus, atbilstoši aprīkojot un izbūvējot pievadceļus;</w:t>
      </w:r>
    </w:p>
    <w:p w:rsidR="00661CB2" w:rsidRPr="00A8286A" w:rsidRDefault="00661CB2" w:rsidP="00661CB2">
      <w:pPr>
        <w:pStyle w:val="ListParagraph"/>
        <w:numPr>
          <w:ilvl w:val="0"/>
          <w:numId w:val="24"/>
        </w:numPr>
        <w:tabs>
          <w:tab w:val="left" w:pos="720"/>
        </w:tabs>
        <w:spacing w:after="0" w:line="240" w:lineRule="auto"/>
        <w:ind w:left="1080"/>
        <w:contextualSpacing/>
        <w:jc w:val="both"/>
        <w:rPr>
          <w:rFonts w:ascii="Times New Roman" w:hAnsi="Times New Roman"/>
          <w:bCs/>
          <w:sz w:val="24"/>
          <w:szCs w:val="24"/>
          <w:lang w:val="lv-LV"/>
        </w:rPr>
      </w:pPr>
      <w:r w:rsidRPr="00A8286A">
        <w:rPr>
          <w:rFonts w:ascii="Times New Roman" w:hAnsi="Times New Roman"/>
          <w:bCs/>
          <w:sz w:val="24"/>
          <w:szCs w:val="24"/>
          <w:lang w:val="lv-LV"/>
        </w:rPr>
        <w:t>salīdzinoši mazas ierīkošanas izmaksas;</w:t>
      </w:r>
    </w:p>
    <w:p w:rsidR="00661CB2" w:rsidRPr="00A8286A" w:rsidRDefault="00661CB2" w:rsidP="00661CB2">
      <w:pPr>
        <w:pStyle w:val="ListParagraph"/>
        <w:numPr>
          <w:ilvl w:val="0"/>
          <w:numId w:val="24"/>
        </w:numPr>
        <w:tabs>
          <w:tab w:val="left" w:pos="720"/>
        </w:tabs>
        <w:spacing w:after="0" w:line="240" w:lineRule="auto"/>
        <w:ind w:left="1080"/>
        <w:contextualSpacing/>
        <w:jc w:val="both"/>
        <w:rPr>
          <w:rFonts w:ascii="Times New Roman" w:hAnsi="Times New Roman"/>
          <w:bCs/>
          <w:sz w:val="24"/>
          <w:szCs w:val="24"/>
          <w:lang w:val="lv-LV"/>
        </w:rPr>
      </w:pPr>
      <w:r w:rsidRPr="00A8286A">
        <w:rPr>
          <w:rFonts w:ascii="Times New Roman" w:hAnsi="Times New Roman"/>
          <w:bCs/>
          <w:sz w:val="24"/>
          <w:szCs w:val="24"/>
          <w:lang w:val="lv-LV"/>
        </w:rPr>
        <w:t>ekonomiskais ieguvums (mazāks elektroenerģijas patēriņš) – nav nepieciešami otrā pacēluma sūkņu stacija un ugunsdzēsībai netiek izmantots pazemes ūdens, kam ir ieguves izmaksas.</w:t>
      </w:r>
    </w:p>
    <w:p w:rsidR="00661CB2" w:rsidRDefault="00661CB2" w:rsidP="00661CB2">
      <w:pPr>
        <w:pStyle w:val="Title"/>
        <w:spacing w:line="240" w:lineRule="auto"/>
        <w:ind w:firstLine="720"/>
        <w:rPr>
          <w:rFonts w:ascii="Times New Roman" w:hAnsi="Times New Roman"/>
          <w:b w:val="0"/>
          <w:bCs/>
          <w:sz w:val="24"/>
          <w:szCs w:val="24"/>
          <w:lang w:val="lv-LV"/>
        </w:rPr>
      </w:pPr>
    </w:p>
    <w:p w:rsidR="00661CB2" w:rsidRDefault="00661CB2" w:rsidP="00661CB2">
      <w:pPr>
        <w:widowControl/>
        <w:autoSpaceDE w:val="0"/>
        <w:autoSpaceDN w:val="0"/>
        <w:spacing w:line="240" w:lineRule="auto"/>
        <w:textAlignment w:val="auto"/>
        <w:rPr>
          <w:b/>
          <w:color w:val="000000"/>
          <w:u w:val="single"/>
          <w:lang w:val="lv-LV" w:eastAsia="lv-LV"/>
        </w:rPr>
      </w:pPr>
    </w:p>
    <w:p w:rsidR="00661CB2" w:rsidRPr="006A7F5A" w:rsidRDefault="00661CB2" w:rsidP="00661CB2">
      <w:pPr>
        <w:widowControl/>
        <w:autoSpaceDE w:val="0"/>
        <w:autoSpaceDN w:val="0"/>
        <w:spacing w:line="240" w:lineRule="auto"/>
        <w:textAlignment w:val="auto"/>
        <w:rPr>
          <w:b/>
          <w:color w:val="000000"/>
          <w:u w:val="single"/>
          <w:lang w:val="lv-LV" w:eastAsia="lv-LV"/>
        </w:rPr>
      </w:pPr>
      <w:r w:rsidRPr="006A7F5A">
        <w:rPr>
          <w:b/>
          <w:color w:val="000000"/>
          <w:u w:val="single"/>
          <w:lang w:val="lv-LV" w:eastAsia="lv-LV"/>
        </w:rPr>
        <w:t>Alternatīva elektroapgāde</w:t>
      </w:r>
    </w:p>
    <w:p w:rsidR="00661CB2" w:rsidRPr="006A7F5A" w:rsidRDefault="00661CB2" w:rsidP="00661CB2">
      <w:pPr>
        <w:tabs>
          <w:tab w:val="left" w:pos="1134"/>
        </w:tabs>
        <w:spacing w:line="240" w:lineRule="auto"/>
        <w:ind w:firstLine="540"/>
        <w:rPr>
          <w:lang w:val="lv-LV"/>
        </w:rPr>
      </w:pPr>
    </w:p>
    <w:p w:rsidR="00661CB2" w:rsidRPr="006A7F5A" w:rsidRDefault="00661CB2" w:rsidP="00661CB2">
      <w:pPr>
        <w:tabs>
          <w:tab w:val="left" w:pos="1134"/>
        </w:tabs>
        <w:spacing w:line="240" w:lineRule="auto"/>
        <w:ind w:firstLine="900"/>
        <w:rPr>
          <w:lang w:val="lv-LV"/>
        </w:rPr>
      </w:pPr>
      <w:r w:rsidRPr="006A7F5A">
        <w:rPr>
          <w:lang w:val="lv-LV"/>
        </w:rPr>
        <w:t xml:space="preserve">Alternatīva elektroapgāde – kā mobili vai stacionāri dīzeļģeneratori vai elektroģeneratori </w:t>
      </w:r>
      <w:r>
        <w:rPr>
          <w:lang w:val="lv-LV"/>
        </w:rPr>
        <w:t>Zaubes</w:t>
      </w:r>
      <w:r w:rsidRPr="006A7F5A">
        <w:rPr>
          <w:lang w:val="lv-LV"/>
        </w:rPr>
        <w:t xml:space="preserve"> ciema ūdenssaimniecības sistēmai nav nodrošināti. Ņemot vērā </w:t>
      </w:r>
      <w:r>
        <w:rPr>
          <w:lang w:val="lv-LV"/>
        </w:rPr>
        <w:t>ilg</w:t>
      </w:r>
      <w:r w:rsidRPr="006A7F5A">
        <w:rPr>
          <w:lang w:val="lv-LV"/>
        </w:rPr>
        <w:t>laicīgus e</w:t>
      </w:r>
      <w:r>
        <w:rPr>
          <w:lang w:val="lv-LV"/>
        </w:rPr>
        <w:t>lektrības padeves pārtraukumus - vidēji</w:t>
      </w:r>
      <w:r w:rsidRPr="006A7F5A">
        <w:rPr>
          <w:lang w:val="lv-LV"/>
        </w:rPr>
        <w:t xml:space="preserve"> </w:t>
      </w:r>
      <w:r>
        <w:rPr>
          <w:lang w:val="lv-LV"/>
        </w:rPr>
        <w:t xml:space="preserve">3 </w:t>
      </w:r>
      <w:r w:rsidRPr="006A7F5A">
        <w:rPr>
          <w:lang w:val="lv-LV"/>
        </w:rPr>
        <w:t>reiz</w:t>
      </w:r>
      <w:r>
        <w:rPr>
          <w:lang w:val="lv-LV"/>
        </w:rPr>
        <w:t>es</w:t>
      </w:r>
      <w:r w:rsidRPr="006A7F5A">
        <w:rPr>
          <w:lang w:val="lv-LV"/>
        </w:rPr>
        <w:t xml:space="preserve"> </w:t>
      </w:r>
      <w:r>
        <w:rPr>
          <w:lang w:val="lv-LV"/>
        </w:rPr>
        <w:t xml:space="preserve">gadā, </w:t>
      </w:r>
      <w:r w:rsidRPr="006A7F5A">
        <w:rPr>
          <w:lang w:val="lv-LV"/>
        </w:rPr>
        <w:t xml:space="preserve">būtu nepieciešams nodrošinājums ar </w:t>
      </w:r>
      <w:r>
        <w:rPr>
          <w:lang w:val="lv-LV"/>
        </w:rPr>
        <w:t>alternatīvu elektropadeves iekārtu,</w:t>
      </w:r>
      <w:r w:rsidRPr="006A7F5A">
        <w:rPr>
          <w:lang w:val="lv-LV"/>
        </w:rPr>
        <w:t xml:space="preserve"> </w:t>
      </w:r>
      <w:r>
        <w:rPr>
          <w:lang w:val="lv-LV"/>
        </w:rPr>
        <w:t>ar kurām</w:t>
      </w:r>
      <w:r w:rsidRPr="006A7F5A">
        <w:rPr>
          <w:lang w:val="lv-LV"/>
        </w:rPr>
        <w:t xml:space="preserve"> </w:t>
      </w:r>
      <w:r>
        <w:rPr>
          <w:lang w:val="lv-LV"/>
        </w:rPr>
        <w:t xml:space="preserve">varētu </w:t>
      </w:r>
      <w:r w:rsidRPr="006A7F5A">
        <w:rPr>
          <w:lang w:val="lv-LV"/>
        </w:rPr>
        <w:t>apkalpo</w:t>
      </w:r>
      <w:r>
        <w:rPr>
          <w:lang w:val="lv-LV"/>
        </w:rPr>
        <w:t xml:space="preserve">t Zaubes ciema ūdensapgādi. Šāda izvēle būtu lētāka ekspluatācijā arī kā ūdens rezervju nodrošinājums nepārtrauktas ūdensapgādes nodrošināšanai. </w:t>
      </w:r>
    </w:p>
    <w:p w:rsidR="00661CB2" w:rsidRPr="006A7F5A" w:rsidRDefault="00661CB2" w:rsidP="00661CB2">
      <w:pPr>
        <w:spacing w:after="120"/>
        <w:rPr>
          <w:i/>
          <w:lang w:val="lv-LV" w:eastAsia="lv-LV"/>
        </w:rPr>
      </w:pPr>
    </w:p>
    <w:p w:rsidR="00661CB2" w:rsidRPr="006A7F5A" w:rsidRDefault="00661CB2" w:rsidP="00661CB2">
      <w:pPr>
        <w:pStyle w:val="Heading2"/>
        <w:numPr>
          <w:ilvl w:val="1"/>
          <w:numId w:val="7"/>
        </w:numPr>
        <w:suppressAutoHyphens w:val="0"/>
        <w:spacing w:after="120" w:line="276" w:lineRule="auto"/>
        <w:rPr>
          <w:rFonts w:ascii="Times New Roman" w:hAnsi="Times New Roman" w:cs="Times New Roman"/>
          <w:lang w:val="lv-LV" w:eastAsia="lv-LV"/>
        </w:rPr>
      </w:pPr>
      <w:bookmarkStart w:id="25" w:name="_Toc231196943"/>
      <w:bookmarkStart w:id="26" w:name="_Toc309631302"/>
      <w:r w:rsidRPr="006A7F5A">
        <w:rPr>
          <w:rFonts w:ascii="Times New Roman" w:hAnsi="Times New Roman" w:cs="Times New Roman"/>
          <w:lang w:val="lv-LV" w:eastAsia="lv-LV"/>
        </w:rPr>
        <w:t>Ūdens bilance</w:t>
      </w:r>
      <w:bookmarkEnd w:id="25"/>
      <w:bookmarkEnd w:id="26"/>
    </w:p>
    <w:p w:rsidR="00661CB2" w:rsidRPr="00F52A9C" w:rsidRDefault="00661CB2" w:rsidP="00661CB2">
      <w:pPr>
        <w:spacing w:line="240" w:lineRule="auto"/>
        <w:rPr>
          <w:lang w:val="lv-LV"/>
        </w:rPr>
      </w:pPr>
      <w:r w:rsidRPr="00F52A9C">
        <w:rPr>
          <w:lang w:val="lv-LV"/>
        </w:rPr>
        <w:t>Uz ciematu padotā ūdens uzskaite notiek mērījumu ceļā, kā arī aprēķinu ceļā, jo esošajā artēziskajā urbumā ūdens mērītājs regulāri bojājās un tiek noņemts uz remonta laiku. Lielākā daļa ciema iedzīvotāji par izmantoto ūdeni norēķinās pēc faktiskā ūdens patēriņa. Skaitītāji ir 78 mājsaimniecībām, pēc normas norēķinās 51 mājsaimniecība.</w:t>
      </w:r>
    </w:p>
    <w:p w:rsidR="00661CB2" w:rsidRPr="00F52A9C" w:rsidRDefault="00661CB2" w:rsidP="00661CB2">
      <w:pPr>
        <w:pStyle w:val="BodyText"/>
        <w:spacing w:line="240" w:lineRule="auto"/>
        <w:ind w:left="0" w:firstLine="540"/>
        <w:rPr>
          <w:sz w:val="24"/>
          <w:szCs w:val="24"/>
          <w:lang w:val="lv-LV"/>
        </w:rPr>
      </w:pPr>
    </w:p>
    <w:p w:rsidR="00661CB2" w:rsidRPr="006A7F5A" w:rsidRDefault="00661CB2" w:rsidP="00661CB2">
      <w:pPr>
        <w:pStyle w:val="BodyText"/>
        <w:spacing w:line="240" w:lineRule="auto"/>
        <w:ind w:left="0" w:firstLine="540"/>
        <w:rPr>
          <w:sz w:val="24"/>
          <w:szCs w:val="24"/>
          <w:lang w:val="lv-LV"/>
        </w:rPr>
      </w:pPr>
    </w:p>
    <w:p w:rsidR="00661CB2" w:rsidRDefault="00661CB2" w:rsidP="00661CB2">
      <w:pPr>
        <w:pStyle w:val="BodyText"/>
        <w:spacing w:line="240" w:lineRule="auto"/>
        <w:ind w:left="0" w:firstLine="540"/>
        <w:rPr>
          <w:sz w:val="24"/>
          <w:szCs w:val="24"/>
          <w:lang w:val="lv-LV"/>
        </w:rPr>
      </w:pPr>
    </w:p>
    <w:p w:rsidR="00661CB2" w:rsidRDefault="00661CB2" w:rsidP="00661CB2">
      <w:pPr>
        <w:pStyle w:val="BodyText"/>
        <w:spacing w:line="240" w:lineRule="auto"/>
        <w:ind w:left="0" w:firstLine="540"/>
        <w:rPr>
          <w:sz w:val="24"/>
          <w:szCs w:val="24"/>
          <w:lang w:val="lv-LV"/>
        </w:rPr>
      </w:pPr>
    </w:p>
    <w:p w:rsidR="00661CB2" w:rsidRDefault="00661CB2" w:rsidP="00661CB2">
      <w:pPr>
        <w:pStyle w:val="BodyText"/>
        <w:spacing w:line="240" w:lineRule="auto"/>
        <w:ind w:left="0" w:firstLine="540"/>
        <w:rPr>
          <w:sz w:val="24"/>
          <w:szCs w:val="24"/>
          <w:lang w:val="lv-LV"/>
        </w:rPr>
      </w:pPr>
    </w:p>
    <w:p w:rsidR="00661CB2" w:rsidRPr="006A7F5A" w:rsidRDefault="00661CB2" w:rsidP="00661CB2">
      <w:pPr>
        <w:pStyle w:val="BodyText"/>
        <w:spacing w:line="240" w:lineRule="auto"/>
        <w:ind w:left="0" w:firstLine="540"/>
        <w:rPr>
          <w:sz w:val="24"/>
          <w:szCs w:val="24"/>
          <w:lang w:val="lv-LV"/>
        </w:rPr>
      </w:pPr>
    </w:p>
    <w:p w:rsidR="00661CB2" w:rsidRPr="00F33194" w:rsidRDefault="00661CB2" w:rsidP="00661CB2">
      <w:pPr>
        <w:ind w:firstLine="540"/>
        <w:rPr>
          <w:b/>
          <w:sz w:val="22"/>
          <w:szCs w:val="22"/>
          <w:lang w:val="lv-LV"/>
        </w:rPr>
      </w:pPr>
      <w:r>
        <w:rPr>
          <w:b/>
          <w:sz w:val="22"/>
          <w:szCs w:val="22"/>
          <w:lang w:val="lv-LV"/>
        </w:rPr>
        <w:t>9</w:t>
      </w:r>
      <w:r w:rsidRPr="00F33194">
        <w:rPr>
          <w:b/>
          <w:sz w:val="22"/>
          <w:szCs w:val="22"/>
          <w:lang w:val="lv-LV"/>
        </w:rPr>
        <w:t>.tabula. Ūdens patēriņa bilance 2010.gadā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661CB2" w:rsidRPr="00F52A9C" w:rsidTr="00D86535">
        <w:tc>
          <w:tcPr>
            <w:tcW w:w="4261" w:type="dxa"/>
            <w:shd w:val="clear" w:color="auto" w:fill="FFCC99"/>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b/>
                <w:sz w:val="24"/>
                <w:szCs w:val="24"/>
              </w:rPr>
            </w:pPr>
            <w:bookmarkStart w:id="27" w:name="_Toc216064291"/>
            <w:r w:rsidRPr="00AE507B">
              <w:rPr>
                <w:rFonts w:ascii="Times New Roman" w:hAnsi="Times New Roman"/>
                <w:b/>
                <w:sz w:val="24"/>
                <w:szCs w:val="24"/>
              </w:rPr>
              <w:t>Apraksts</w:t>
            </w:r>
          </w:p>
        </w:tc>
        <w:tc>
          <w:tcPr>
            <w:tcW w:w="4261" w:type="dxa"/>
            <w:shd w:val="clear" w:color="auto" w:fill="FFCC99"/>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b/>
                <w:sz w:val="24"/>
                <w:szCs w:val="24"/>
              </w:rPr>
            </w:pPr>
            <w:r w:rsidRPr="00AE507B">
              <w:rPr>
                <w:rFonts w:ascii="Times New Roman" w:hAnsi="Times New Roman"/>
                <w:b/>
                <w:sz w:val="24"/>
                <w:szCs w:val="24"/>
              </w:rPr>
              <w:t>Daudzums, m</w:t>
            </w:r>
            <w:r w:rsidRPr="00AE507B">
              <w:rPr>
                <w:rFonts w:ascii="Times New Roman" w:hAnsi="Times New Roman"/>
                <w:b/>
                <w:sz w:val="24"/>
                <w:szCs w:val="24"/>
                <w:vertAlign w:val="superscript"/>
              </w:rPr>
              <w:t>3</w:t>
            </w:r>
            <w:r w:rsidRPr="00AE507B">
              <w:rPr>
                <w:rFonts w:ascii="Times New Roman" w:hAnsi="Times New Roman"/>
                <w:b/>
                <w:sz w:val="24"/>
                <w:szCs w:val="24"/>
              </w:rPr>
              <w:t>/gadā</w:t>
            </w:r>
          </w:p>
        </w:tc>
      </w:tr>
      <w:tr w:rsidR="00661CB2" w:rsidRPr="006A7F5A" w:rsidTr="00D86535">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both"/>
              <w:textAlignment w:val="baseline"/>
              <w:rPr>
                <w:rFonts w:ascii="Times New Roman" w:hAnsi="Times New Roman"/>
                <w:sz w:val="24"/>
                <w:szCs w:val="24"/>
              </w:rPr>
            </w:pPr>
            <w:r w:rsidRPr="00AE507B">
              <w:rPr>
                <w:rFonts w:ascii="Times New Roman" w:hAnsi="Times New Roman"/>
                <w:sz w:val="24"/>
                <w:szCs w:val="24"/>
              </w:rPr>
              <w:t>Kopējais iegūtais ūdens daudzums</w:t>
            </w:r>
          </w:p>
        </w:tc>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bCs/>
                <w:sz w:val="24"/>
                <w:szCs w:val="24"/>
              </w:rPr>
            </w:pPr>
            <w:r>
              <w:rPr>
                <w:rFonts w:ascii="Times New Roman" w:hAnsi="Times New Roman"/>
                <w:bCs/>
                <w:sz w:val="24"/>
                <w:szCs w:val="24"/>
              </w:rPr>
              <w:t>25864</w:t>
            </w:r>
          </w:p>
        </w:tc>
      </w:tr>
      <w:tr w:rsidR="00661CB2" w:rsidRPr="006A7F5A" w:rsidTr="00D86535">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both"/>
              <w:textAlignment w:val="baseline"/>
              <w:rPr>
                <w:rFonts w:ascii="Times New Roman" w:hAnsi="Times New Roman"/>
                <w:sz w:val="24"/>
                <w:szCs w:val="24"/>
              </w:rPr>
            </w:pPr>
            <w:r w:rsidRPr="00AE507B">
              <w:rPr>
                <w:rFonts w:ascii="Times New Roman" w:hAnsi="Times New Roman"/>
                <w:sz w:val="24"/>
                <w:szCs w:val="24"/>
              </w:rPr>
              <w:t>Patēriņš mājsaimniecību vajadzībām, kopā gadā</w:t>
            </w:r>
          </w:p>
        </w:tc>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sz w:val="24"/>
                <w:szCs w:val="24"/>
              </w:rPr>
            </w:pPr>
            <w:r>
              <w:rPr>
                <w:rFonts w:ascii="Times New Roman" w:hAnsi="Times New Roman"/>
                <w:sz w:val="24"/>
                <w:szCs w:val="24"/>
              </w:rPr>
              <w:t>14967</w:t>
            </w:r>
          </w:p>
        </w:tc>
      </w:tr>
      <w:tr w:rsidR="00661CB2" w:rsidRPr="006A7F5A" w:rsidTr="00D86535">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both"/>
              <w:textAlignment w:val="baseline"/>
              <w:rPr>
                <w:rFonts w:ascii="Times New Roman" w:hAnsi="Times New Roman"/>
                <w:sz w:val="24"/>
                <w:szCs w:val="24"/>
              </w:rPr>
            </w:pPr>
            <w:r w:rsidRPr="00AE507B">
              <w:rPr>
                <w:rFonts w:ascii="Times New Roman" w:hAnsi="Times New Roman"/>
                <w:sz w:val="24"/>
                <w:szCs w:val="24"/>
              </w:rPr>
              <w:t>Patēriņš iestādēm, skolām, kopā gadā</w:t>
            </w:r>
          </w:p>
        </w:tc>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sz w:val="24"/>
                <w:szCs w:val="24"/>
              </w:rPr>
            </w:pPr>
            <w:r>
              <w:rPr>
                <w:rFonts w:ascii="Times New Roman" w:hAnsi="Times New Roman"/>
                <w:sz w:val="24"/>
                <w:szCs w:val="24"/>
              </w:rPr>
              <w:t>783</w:t>
            </w:r>
          </w:p>
        </w:tc>
      </w:tr>
      <w:tr w:rsidR="00661CB2" w:rsidRPr="006A7F5A" w:rsidTr="00D86535">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both"/>
              <w:textAlignment w:val="baseline"/>
              <w:rPr>
                <w:rFonts w:ascii="Times New Roman" w:hAnsi="Times New Roman"/>
                <w:sz w:val="24"/>
                <w:szCs w:val="24"/>
              </w:rPr>
            </w:pPr>
            <w:r w:rsidRPr="00AE507B">
              <w:rPr>
                <w:rFonts w:ascii="Times New Roman" w:hAnsi="Times New Roman"/>
                <w:sz w:val="24"/>
                <w:szCs w:val="24"/>
              </w:rPr>
              <w:t>Patēriņš uzņēmumiem, kopā gadā</w:t>
            </w:r>
          </w:p>
        </w:tc>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sz w:val="24"/>
                <w:szCs w:val="24"/>
              </w:rPr>
            </w:pPr>
            <w:r>
              <w:rPr>
                <w:rFonts w:ascii="Times New Roman" w:hAnsi="Times New Roman"/>
                <w:sz w:val="24"/>
                <w:szCs w:val="24"/>
              </w:rPr>
              <w:t>286</w:t>
            </w:r>
          </w:p>
        </w:tc>
      </w:tr>
      <w:tr w:rsidR="00661CB2" w:rsidRPr="006A7F5A" w:rsidTr="00D86535">
        <w:tc>
          <w:tcPr>
            <w:tcW w:w="4261" w:type="dxa"/>
            <w:shd w:val="clear" w:color="auto" w:fill="auto"/>
            <w:vAlign w:val="center"/>
          </w:tcPr>
          <w:p w:rsidR="00661CB2" w:rsidRPr="00106267" w:rsidRDefault="00661CB2" w:rsidP="00D86535">
            <w:pPr>
              <w:pStyle w:val="Table"/>
              <w:keepNext/>
              <w:keepLines/>
              <w:widowControl w:val="0"/>
              <w:suppressAutoHyphens/>
              <w:adjustRightInd w:val="0"/>
              <w:spacing w:before="0" w:after="0" w:line="240" w:lineRule="auto"/>
              <w:ind w:firstLine="540"/>
              <w:jc w:val="both"/>
              <w:textAlignment w:val="baseline"/>
              <w:rPr>
                <w:rFonts w:ascii="Times New Roman" w:hAnsi="Times New Roman"/>
                <w:color w:val="FF0000"/>
                <w:sz w:val="24"/>
                <w:szCs w:val="24"/>
              </w:rPr>
            </w:pPr>
            <w:r w:rsidRPr="00AE507B">
              <w:rPr>
                <w:rFonts w:ascii="Times New Roman" w:hAnsi="Times New Roman"/>
                <w:sz w:val="24"/>
                <w:szCs w:val="24"/>
              </w:rPr>
              <w:t>Patēriņš ūdenssaimniecības uzņēmuma tehniskajām vajadzībām, piemēram, filtru skalošana utt.</w:t>
            </w:r>
            <w:r>
              <w:rPr>
                <w:rFonts w:ascii="Times New Roman" w:hAnsi="Times New Roman"/>
                <w:sz w:val="24"/>
                <w:szCs w:val="24"/>
              </w:rPr>
              <w:t xml:space="preserve"> </w:t>
            </w:r>
          </w:p>
        </w:tc>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sz w:val="24"/>
                <w:szCs w:val="24"/>
              </w:rPr>
            </w:pPr>
            <w:r>
              <w:rPr>
                <w:rFonts w:ascii="Times New Roman" w:hAnsi="Times New Roman"/>
                <w:sz w:val="24"/>
                <w:szCs w:val="24"/>
              </w:rPr>
              <w:t>50</w:t>
            </w:r>
          </w:p>
        </w:tc>
      </w:tr>
      <w:tr w:rsidR="00661CB2" w:rsidRPr="006A7F5A" w:rsidTr="00D86535">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both"/>
              <w:textAlignment w:val="baseline"/>
              <w:rPr>
                <w:rFonts w:ascii="Times New Roman" w:hAnsi="Times New Roman"/>
                <w:sz w:val="24"/>
                <w:szCs w:val="24"/>
              </w:rPr>
            </w:pPr>
            <w:r w:rsidRPr="00AE507B">
              <w:rPr>
                <w:rFonts w:ascii="Times New Roman" w:hAnsi="Times New Roman"/>
                <w:sz w:val="24"/>
                <w:szCs w:val="24"/>
              </w:rPr>
              <w:t>Ūdens zudumi, neuzskait</w:t>
            </w:r>
            <w:r w:rsidRPr="00AE507B">
              <w:rPr>
                <w:rFonts w:ascii="Times New Roman" w:hAnsi="Times New Roman"/>
                <w:sz w:val="24"/>
                <w:szCs w:val="24"/>
              </w:rPr>
              <w:t>ī</w:t>
            </w:r>
            <w:r w:rsidRPr="00AE507B">
              <w:rPr>
                <w:rFonts w:ascii="Times New Roman" w:hAnsi="Times New Roman"/>
                <w:sz w:val="24"/>
                <w:szCs w:val="24"/>
              </w:rPr>
              <w:t>tais ūdens daudzums ūdensapgādes sistēmā</w:t>
            </w:r>
          </w:p>
        </w:tc>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sz w:val="24"/>
                <w:szCs w:val="24"/>
              </w:rPr>
            </w:pPr>
            <w:r>
              <w:rPr>
                <w:rFonts w:ascii="Times New Roman" w:hAnsi="Times New Roman"/>
                <w:sz w:val="24"/>
                <w:szCs w:val="24"/>
              </w:rPr>
              <w:t>9228</w:t>
            </w:r>
          </w:p>
        </w:tc>
      </w:tr>
      <w:tr w:rsidR="00661CB2" w:rsidRPr="006A7F5A" w:rsidTr="00D86535">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both"/>
              <w:textAlignment w:val="baseline"/>
              <w:rPr>
                <w:rFonts w:ascii="Times New Roman" w:hAnsi="Times New Roman"/>
                <w:b/>
                <w:sz w:val="24"/>
                <w:szCs w:val="24"/>
              </w:rPr>
            </w:pPr>
            <w:r w:rsidRPr="00AE507B">
              <w:rPr>
                <w:rFonts w:ascii="Times New Roman" w:hAnsi="Times New Roman"/>
                <w:b/>
                <w:sz w:val="24"/>
                <w:szCs w:val="24"/>
              </w:rPr>
              <w:t>Kopējais daudzums, par ko izrakstīti rēķini</w:t>
            </w:r>
          </w:p>
        </w:tc>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b/>
                <w:bCs/>
                <w:sz w:val="24"/>
                <w:szCs w:val="24"/>
              </w:rPr>
            </w:pPr>
            <w:r>
              <w:rPr>
                <w:rFonts w:ascii="Times New Roman" w:hAnsi="Times New Roman"/>
                <w:b/>
                <w:bCs/>
                <w:sz w:val="24"/>
                <w:szCs w:val="24"/>
              </w:rPr>
              <w:t>LVL 5692</w:t>
            </w:r>
          </w:p>
        </w:tc>
      </w:tr>
      <w:tr w:rsidR="00661CB2" w:rsidRPr="006A7F5A" w:rsidTr="00D86535">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both"/>
              <w:textAlignment w:val="baseline"/>
              <w:rPr>
                <w:rFonts w:ascii="Times New Roman" w:hAnsi="Times New Roman"/>
                <w:sz w:val="24"/>
                <w:szCs w:val="24"/>
              </w:rPr>
            </w:pPr>
            <w:r w:rsidRPr="00AE507B">
              <w:rPr>
                <w:rFonts w:ascii="Times New Roman" w:hAnsi="Times New Roman"/>
                <w:sz w:val="24"/>
                <w:szCs w:val="24"/>
              </w:rPr>
              <w:t>Parādnieki m</w:t>
            </w:r>
            <w:r w:rsidRPr="00AE507B">
              <w:rPr>
                <w:rFonts w:ascii="Times New Roman" w:hAnsi="Times New Roman"/>
                <w:sz w:val="24"/>
                <w:szCs w:val="24"/>
                <w:vertAlign w:val="superscript"/>
              </w:rPr>
              <w:t>3</w:t>
            </w:r>
            <w:r w:rsidRPr="00AE507B">
              <w:rPr>
                <w:rFonts w:ascii="Times New Roman" w:hAnsi="Times New Roman"/>
                <w:sz w:val="24"/>
                <w:szCs w:val="24"/>
              </w:rPr>
              <w:t>/gadā</w:t>
            </w:r>
          </w:p>
        </w:tc>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b/>
                <w:bCs/>
                <w:sz w:val="24"/>
                <w:szCs w:val="24"/>
              </w:rPr>
            </w:pPr>
            <w:r>
              <w:rPr>
                <w:rFonts w:ascii="Times New Roman" w:hAnsi="Times New Roman"/>
                <w:b/>
                <w:bCs/>
                <w:sz w:val="24"/>
                <w:szCs w:val="24"/>
              </w:rPr>
              <w:t>Netiek aprēķināts</w:t>
            </w:r>
          </w:p>
        </w:tc>
      </w:tr>
      <w:tr w:rsidR="00661CB2" w:rsidRPr="006A7F5A" w:rsidTr="00D86535">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both"/>
              <w:textAlignment w:val="baseline"/>
              <w:rPr>
                <w:rFonts w:ascii="Times New Roman" w:hAnsi="Times New Roman"/>
                <w:sz w:val="24"/>
                <w:szCs w:val="24"/>
              </w:rPr>
            </w:pPr>
            <w:r w:rsidRPr="00AE507B">
              <w:rPr>
                <w:rFonts w:ascii="Times New Roman" w:hAnsi="Times New Roman"/>
                <w:sz w:val="24"/>
                <w:szCs w:val="24"/>
              </w:rPr>
              <w:t>Parādnieki %</w:t>
            </w:r>
          </w:p>
        </w:tc>
        <w:tc>
          <w:tcPr>
            <w:tcW w:w="4261" w:type="dxa"/>
            <w:shd w:val="clear" w:color="auto" w:fill="auto"/>
            <w:vAlign w:val="center"/>
          </w:tcPr>
          <w:p w:rsidR="00661CB2" w:rsidRPr="00AE507B" w:rsidRDefault="00661CB2" w:rsidP="00D86535">
            <w:pPr>
              <w:pStyle w:val="Table"/>
              <w:keepNext/>
              <w:keepLines/>
              <w:widowControl w:val="0"/>
              <w:suppressAutoHyphens/>
              <w:adjustRightInd w:val="0"/>
              <w:spacing w:before="0" w:after="0" w:line="240" w:lineRule="auto"/>
              <w:ind w:firstLine="540"/>
              <w:jc w:val="center"/>
              <w:textAlignment w:val="baseline"/>
              <w:rPr>
                <w:rFonts w:ascii="Times New Roman" w:hAnsi="Times New Roman"/>
                <w:b/>
                <w:bCs/>
                <w:sz w:val="24"/>
                <w:szCs w:val="24"/>
              </w:rPr>
            </w:pPr>
            <w:r>
              <w:rPr>
                <w:rFonts w:ascii="Times New Roman" w:hAnsi="Times New Roman"/>
                <w:b/>
                <w:bCs/>
                <w:sz w:val="24"/>
                <w:szCs w:val="24"/>
              </w:rPr>
              <w:t>2-5%</w:t>
            </w:r>
          </w:p>
        </w:tc>
      </w:tr>
      <w:bookmarkEnd w:id="27"/>
    </w:tbl>
    <w:p w:rsidR="00661CB2" w:rsidRDefault="00661CB2" w:rsidP="00661CB2">
      <w:pPr>
        <w:rPr>
          <w:color w:val="FF0000"/>
          <w:highlight w:val="yellow"/>
        </w:rPr>
      </w:pPr>
    </w:p>
    <w:p w:rsidR="00661CB2" w:rsidRPr="00F52A9C" w:rsidRDefault="00661CB2" w:rsidP="00661CB2">
      <w:pPr>
        <w:spacing w:line="240" w:lineRule="auto"/>
      </w:pPr>
      <w:r w:rsidRPr="00F52A9C">
        <w:t>Parādnieku daudzums gada vidū var sastādīt līdz pat 25%, taču vairāku mēnešu laikā šis skaits samazinās līdz ~ 2-5%. Šobrīd samaksāts LVL 6355, PARĀDS UZ 31.10.2011. LVL 1309.65 LVL, kas sastāda 20% (viens no parādniekiem, kurš nav maksājis aptuveni 10 gadus ir ar ~ 1000 LVL parādu). Ja norakstītu šo parādu, tad secināms, ka parādnieku skaits nav liels. Pret nemaksātājiem vēršās dažādos ceļos, var aiziet arī līdz tiesu darbiem.</w:t>
      </w:r>
    </w:p>
    <w:p w:rsidR="00661CB2" w:rsidRDefault="00661CB2" w:rsidP="00661CB2">
      <w:pPr>
        <w:pStyle w:val="BodyText"/>
        <w:spacing w:line="240" w:lineRule="auto"/>
        <w:ind w:left="0" w:firstLine="540"/>
        <w:rPr>
          <w:sz w:val="24"/>
          <w:szCs w:val="24"/>
        </w:rPr>
      </w:pPr>
    </w:p>
    <w:p w:rsidR="00661CB2" w:rsidRPr="0023480B" w:rsidRDefault="00661CB2" w:rsidP="00661CB2">
      <w:pPr>
        <w:ind w:left="435"/>
        <w:rPr>
          <w:i/>
          <w:sz w:val="22"/>
          <w:szCs w:val="22"/>
          <w:lang w:bidi="ar-BH"/>
        </w:rPr>
      </w:pPr>
      <w:r>
        <w:rPr>
          <w:b/>
          <w:sz w:val="22"/>
          <w:szCs w:val="22"/>
          <w:lang w:bidi="ar-BH"/>
        </w:rPr>
        <w:t>10</w:t>
      </w:r>
      <w:r w:rsidRPr="0023480B">
        <w:rPr>
          <w:b/>
          <w:sz w:val="22"/>
          <w:szCs w:val="22"/>
          <w:lang w:bidi="ar-BH"/>
        </w:rPr>
        <w:t>. tabula Pieslēgumu skaits un galvenie patērētāji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7"/>
        <w:gridCol w:w="2142"/>
        <w:gridCol w:w="1615"/>
        <w:gridCol w:w="1673"/>
        <w:gridCol w:w="1305"/>
      </w:tblGrid>
      <w:tr w:rsidR="00661CB2" w:rsidRPr="0023480B" w:rsidTr="00D86535">
        <w:trPr>
          <w:trHeight w:val="945"/>
        </w:trPr>
        <w:tc>
          <w:tcPr>
            <w:tcW w:w="0" w:type="auto"/>
          </w:tcPr>
          <w:p w:rsidR="00661CB2" w:rsidRPr="00F7630D" w:rsidRDefault="00661CB2" w:rsidP="00D86535">
            <w:pPr>
              <w:spacing w:line="240" w:lineRule="auto"/>
              <w:rPr>
                <w:sz w:val="22"/>
                <w:szCs w:val="22"/>
                <w:lang w:val="it-IT" w:eastAsia="lv-LV" w:bidi="ar-BH"/>
              </w:rPr>
            </w:pPr>
            <w:r w:rsidRPr="00F7630D">
              <w:rPr>
                <w:sz w:val="22"/>
                <w:szCs w:val="22"/>
                <w:lang w:val="it-IT" w:eastAsia="lv-LV" w:bidi="ar-BH"/>
              </w:rPr>
              <w:t>Norādīt gadu, kura dati izmantoti</w:t>
            </w:r>
          </w:p>
        </w:tc>
        <w:tc>
          <w:tcPr>
            <w:tcW w:w="0" w:type="auto"/>
          </w:tcPr>
          <w:p w:rsidR="00661CB2" w:rsidRPr="0023480B" w:rsidRDefault="00661CB2" w:rsidP="00D86535">
            <w:pPr>
              <w:spacing w:line="240" w:lineRule="auto"/>
              <w:rPr>
                <w:sz w:val="22"/>
                <w:szCs w:val="22"/>
                <w:lang w:eastAsia="lv-LV" w:bidi="ar-BH"/>
              </w:rPr>
            </w:pPr>
            <w:r w:rsidRPr="0023480B">
              <w:rPr>
                <w:sz w:val="22"/>
                <w:szCs w:val="22"/>
                <w:lang w:bidi="ar-BH"/>
              </w:rPr>
              <w:t xml:space="preserve">Pieslēgumu skaits </w:t>
            </w:r>
          </w:p>
        </w:tc>
        <w:tc>
          <w:tcPr>
            <w:tcW w:w="0" w:type="auto"/>
          </w:tcPr>
          <w:p w:rsidR="00661CB2" w:rsidRPr="0023480B" w:rsidRDefault="00661CB2" w:rsidP="00D86535">
            <w:pPr>
              <w:spacing w:line="240" w:lineRule="auto"/>
              <w:rPr>
                <w:sz w:val="22"/>
                <w:szCs w:val="22"/>
                <w:lang w:eastAsia="lv-LV" w:bidi="ar-BH"/>
              </w:rPr>
            </w:pPr>
            <w:r w:rsidRPr="0023480B">
              <w:rPr>
                <w:sz w:val="22"/>
                <w:szCs w:val="22"/>
                <w:lang w:bidi="ar-BH"/>
              </w:rPr>
              <w:t>Pieslēgumu īpatsvars (%)</w:t>
            </w:r>
          </w:p>
        </w:tc>
        <w:tc>
          <w:tcPr>
            <w:tcW w:w="0" w:type="auto"/>
          </w:tcPr>
          <w:p w:rsidR="00661CB2" w:rsidRPr="0023480B" w:rsidRDefault="00661CB2" w:rsidP="00D86535">
            <w:pPr>
              <w:spacing w:line="240" w:lineRule="auto"/>
              <w:rPr>
                <w:sz w:val="22"/>
                <w:szCs w:val="22"/>
                <w:lang w:eastAsia="lv-LV" w:bidi="ar-BH"/>
              </w:rPr>
            </w:pPr>
            <w:r w:rsidRPr="0023480B">
              <w:rPr>
                <w:sz w:val="22"/>
                <w:szCs w:val="22"/>
                <w:lang w:bidi="ar-BH"/>
              </w:rPr>
              <w:t>Patērētie apjomi</w:t>
            </w:r>
          </w:p>
        </w:tc>
        <w:tc>
          <w:tcPr>
            <w:tcW w:w="0" w:type="auto"/>
          </w:tcPr>
          <w:p w:rsidR="00661CB2" w:rsidRPr="0023480B" w:rsidRDefault="00661CB2" w:rsidP="00D86535">
            <w:pPr>
              <w:spacing w:line="240" w:lineRule="auto"/>
              <w:rPr>
                <w:sz w:val="22"/>
                <w:szCs w:val="22"/>
                <w:lang w:bidi="ar-BH"/>
              </w:rPr>
            </w:pPr>
            <w:r w:rsidRPr="0023480B">
              <w:rPr>
                <w:sz w:val="22"/>
                <w:szCs w:val="22"/>
                <w:lang w:bidi="ar-BH"/>
              </w:rPr>
              <w:t>Kopā</w:t>
            </w:r>
          </w:p>
          <w:p w:rsidR="00661CB2" w:rsidRPr="0023480B" w:rsidRDefault="00661CB2" w:rsidP="00D86535">
            <w:pPr>
              <w:spacing w:line="240" w:lineRule="auto"/>
              <w:rPr>
                <w:sz w:val="22"/>
                <w:szCs w:val="22"/>
                <w:lang w:bidi="ar-BH"/>
              </w:rPr>
            </w:pPr>
            <w:r w:rsidRPr="0023480B">
              <w:rPr>
                <w:sz w:val="22"/>
                <w:szCs w:val="22"/>
                <w:lang w:bidi="ar-BH"/>
              </w:rPr>
              <w:t>(m</w:t>
            </w:r>
            <w:r w:rsidRPr="0023480B">
              <w:rPr>
                <w:sz w:val="22"/>
                <w:szCs w:val="22"/>
                <w:vertAlign w:val="superscript"/>
                <w:lang w:bidi="ar-BH"/>
              </w:rPr>
              <w:t>3</w:t>
            </w:r>
            <w:r w:rsidRPr="0023480B">
              <w:rPr>
                <w:sz w:val="22"/>
                <w:szCs w:val="22"/>
                <w:lang w:bidi="ar-BH"/>
              </w:rPr>
              <w:t>/dnn)</w:t>
            </w:r>
          </w:p>
          <w:p w:rsidR="00661CB2" w:rsidRPr="0023480B" w:rsidRDefault="00661CB2" w:rsidP="00D86535">
            <w:pPr>
              <w:spacing w:line="240" w:lineRule="auto"/>
              <w:rPr>
                <w:sz w:val="22"/>
                <w:szCs w:val="22"/>
                <w:lang w:eastAsia="lv-LV" w:bidi="ar-BH"/>
              </w:rPr>
            </w:pPr>
          </w:p>
        </w:tc>
      </w:tr>
      <w:tr w:rsidR="00661CB2" w:rsidRPr="0023480B" w:rsidTr="00D86535">
        <w:tc>
          <w:tcPr>
            <w:tcW w:w="0" w:type="auto"/>
          </w:tcPr>
          <w:p w:rsidR="00661CB2" w:rsidRPr="0023480B" w:rsidRDefault="00661CB2" w:rsidP="00D86535">
            <w:pPr>
              <w:spacing w:line="240" w:lineRule="auto"/>
              <w:rPr>
                <w:sz w:val="22"/>
                <w:szCs w:val="22"/>
                <w:lang w:eastAsia="lv-LV" w:bidi="ar-BH"/>
              </w:rPr>
            </w:pPr>
            <w:r w:rsidRPr="0023480B">
              <w:rPr>
                <w:sz w:val="22"/>
                <w:szCs w:val="22"/>
                <w:lang w:eastAsia="lv-LV" w:bidi="ar-BH"/>
              </w:rPr>
              <w:t>Iedzīvotāji (skaits)</w:t>
            </w:r>
          </w:p>
          <w:p w:rsidR="00661CB2" w:rsidRPr="0023480B" w:rsidRDefault="00661CB2" w:rsidP="00D86535">
            <w:pPr>
              <w:spacing w:line="240" w:lineRule="auto"/>
              <w:rPr>
                <w:b/>
                <w:sz w:val="22"/>
                <w:szCs w:val="22"/>
                <w:lang w:eastAsia="lv-LV" w:bidi="ar-BH"/>
              </w:rPr>
            </w:pPr>
            <w:r>
              <w:rPr>
                <w:b/>
                <w:sz w:val="22"/>
                <w:szCs w:val="22"/>
                <w:lang w:eastAsia="lv-LV" w:bidi="ar-BH"/>
              </w:rPr>
              <w:t>435</w:t>
            </w:r>
            <w:r w:rsidRPr="0023480B">
              <w:rPr>
                <w:b/>
                <w:sz w:val="22"/>
                <w:szCs w:val="22"/>
                <w:lang w:eastAsia="lv-LV" w:bidi="ar-BH"/>
              </w:rPr>
              <w:t>;</w:t>
            </w:r>
          </w:p>
          <w:p w:rsidR="00661CB2" w:rsidRPr="0023480B" w:rsidRDefault="00661CB2" w:rsidP="00D86535">
            <w:pPr>
              <w:spacing w:line="240" w:lineRule="auto"/>
              <w:rPr>
                <w:b/>
                <w:sz w:val="22"/>
                <w:szCs w:val="22"/>
                <w:lang w:eastAsia="lv-LV" w:bidi="ar-BH"/>
              </w:rPr>
            </w:pPr>
            <w:r w:rsidRPr="0023480B">
              <w:rPr>
                <w:b/>
                <w:sz w:val="22"/>
                <w:szCs w:val="22"/>
                <w:lang w:eastAsia="lv-LV" w:bidi="ar-BH"/>
              </w:rPr>
              <w:t xml:space="preserve"> 2010.gads, </w:t>
            </w:r>
          </w:p>
          <w:p w:rsidR="00661CB2" w:rsidRPr="0023480B" w:rsidRDefault="00661CB2" w:rsidP="00D86535">
            <w:pPr>
              <w:spacing w:line="240" w:lineRule="auto"/>
              <w:rPr>
                <w:sz w:val="22"/>
                <w:szCs w:val="22"/>
                <w:lang w:bidi="ar-BH"/>
              </w:rPr>
            </w:pPr>
            <w:r w:rsidRPr="0023480B">
              <w:rPr>
                <w:sz w:val="22"/>
                <w:szCs w:val="22"/>
                <w:lang w:eastAsia="lv-LV" w:bidi="ar-BH"/>
              </w:rPr>
              <w:t xml:space="preserve">  </w:t>
            </w:r>
          </w:p>
        </w:tc>
        <w:tc>
          <w:tcPr>
            <w:tcW w:w="0" w:type="auto"/>
          </w:tcPr>
          <w:p w:rsidR="00661CB2" w:rsidRPr="0023480B" w:rsidRDefault="00661CB2" w:rsidP="00D86535">
            <w:pPr>
              <w:spacing w:line="240" w:lineRule="auto"/>
              <w:rPr>
                <w:sz w:val="22"/>
                <w:szCs w:val="22"/>
                <w:lang w:bidi="ar-BH"/>
              </w:rPr>
            </w:pPr>
            <w:r>
              <w:rPr>
                <w:b/>
                <w:sz w:val="22"/>
                <w:szCs w:val="22"/>
                <w:lang w:bidi="ar-BH"/>
              </w:rPr>
              <w:t>130</w:t>
            </w:r>
            <w:r w:rsidRPr="0023480B">
              <w:rPr>
                <w:b/>
                <w:sz w:val="22"/>
                <w:szCs w:val="22"/>
                <w:lang w:bidi="ar-BH"/>
              </w:rPr>
              <w:t xml:space="preserve"> pieslēgum</w:t>
            </w:r>
            <w:r>
              <w:rPr>
                <w:b/>
                <w:sz w:val="22"/>
                <w:szCs w:val="22"/>
                <w:lang w:bidi="ar-BH"/>
              </w:rPr>
              <w:t>i</w:t>
            </w:r>
            <w:r w:rsidRPr="0023480B">
              <w:rPr>
                <w:b/>
                <w:sz w:val="22"/>
                <w:szCs w:val="22"/>
                <w:lang w:bidi="ar-BH"/>
              </w:rPr>
              <w:t>, 3</w:t>
            </w:r>
            <w:r>
              <w:rPr>
                <w:b/>
                <w:sz w:val="22"/>
                <w:szCs w:val="22"/>
                <w:lang w:bidi="ar-BH"/>
              </w:rPr>
              <w:t>41</w:t>
            </w:r>
            <w:r w:rsidRPr="0023480B">
              <w:rPr>
                <w:b/>
                <w:sz w:val="22"/>
                <w:szCs w:val="22"/>
                <w:lang w:bidi="ar-BH"/>
              </w:rPr>
              <w:t xml:space="preserve"> iedzīvotājiem </w:t>
            </w:r>
          </w:p>
        </w:tc>
        <w:tc>
          <w:tcPr>
            <w:tcW w:w="0" w:type="auto"/>
          </w:tcPr>
          <w:p w:rsidR="00661CB2" w:rsidRPr="0023480B" w:rsidRDefault="00661CB2" w:rsidP="00D86535">
            <w:pPr>
              <w:spacing w:line="240" w:lineRule="auto"/>
              <w:rPr>
                <w:sz w:val="22"/>
                <w:szCs w:val="22"/>
                <w:lang w:bidi="ar-BH"/>
              </w:rPr>
            </w:pPr>
            <w:r>
              <w:rPr>
                <w:sz w:val="22"/>
                <w:szCs w:val="22"/>
                <w:lang w:bidi="ar-BH"/>
              </w:rPr>
              <w:t>78</w:t>
            </w:r>
            <w:r w:rsidRPr="0023480B">
              <w:rPr>
                <w:sz w:val="22"/>
                <w:szCs w:val="22"/>
                <w:lang w:bidi="ar-BH"/>
              </w:rPr>
              <w:t>%</w:t>
            </w:r>
          </w:p>
        </w:tc>
        <w:tc>
          <w:tcPr>
            <w:tcW w:w="0" w:type="auto"/>
          </w:tcPr>
          <w:p w:rsidR="00661CB2" w:rsidRPr="0023480B" w:rsidRDefault="00661CB2" w:rsidP="00D86535">
            <w:pPr>
              <w:spacing w:line="240" w:lineRule="auto"/>
              <w:rPr>
                <w:sz w:val="22"/>
                <w:szCs w:val="22"/>
                <w:lang w:bidi="ar-BH"/>
              </w:rPr>
            </w:pPr>
            <w:r>
              <w:rPr>
                <w:sz w:val="22"/>
                <w:szCs w:val="22"/>
                <w:lang w:bidi="ar-BH"/>
              </w:rPr>
              <w:t>120</w:t>
            </w:r>
            <w:r w:rsidRPr="0023480B">
              <w:rPr>
                <w:sz w:val="22"/>
                <w:szCs w:val="22"/>
                <w:lang w:bidi="ar-BH"/>
              </w:rPr>
              <w:t xml:space="preserve"> l/c/d (uz 1 iedzīvotāju)  </w:t>
            </w:r>
          </w:p>
          <w:p w:rsidR="00661CB2" w:rsidRPr="0023480B" w:rsidRDefault="00661CB2" w:rsidP="00D86535">
            <w:pPr>
              <w:spacing w:line="240" w:lineRule="auto"/>
              <w:rPr>
                <w:sz w:val="22"/>
                <w:szCs w:val="22"/>
                <w:lang w:bidi="ar-BH"/>
              </w:rPr>
            </w:pPr>
            <w:r>
              <w:rPr>
                <w:sz w:val="22"/>
                <w:szCs w:val="22"/>
                <w:lang w:bidi="ar-BH"/>
              </w:rPr>
              <w:t>41,0</w:t>
            </w:r>
            <w:r w:rsidRPr="0023480B">
              <w:rPr>
                <w:sz w:val="22"/>
                <w:szCs w:val="22"/>
                <w:lang w:bidi="ar-BH"/>
              </w:rPr>
              <w:t xml:space="preserve"> m</w:t>
            </w:r>
            <w:r w:rsidRPr="0023480B">
              <w:rPr>
                <w:sz w:val="22"/>
                <w:szCs w:val="22"/>
                <w:vertAlign w:val="superscript"/>
                <w:lang w:bidi="ar-BH"/>
              </w:rPr>
              <w:t>3</w:t>
            </w:r>
            <w:r w:rsidRPr="0023480B">
              <w:rPr>
                <w:sz w:val="22"/>
                <w:szCs w:val="22"/>
                <w:lang w:bidi="ar-BH"/>
              </w:rPr>
              <w:t xml:space="preserve">/dnn </w:t>
            </w:r>
          </w:p>
        </w:tc>
        <w:tc>
          <w:tcPr>
            <w:tcW w:w="0" w:type="auto"/>
            <w:vMerge w:val="restart"/>
          </w:tcPr>
          <w:p w:rsidR="00661CB2" w:rsidRPr="0023480B" w:rsidRDefault="00661CB2" w:rsidP="00D86535">
            <w:pPr>
              <w:spacing w:line="240" w:lineRule="auto"/>
              <w:rPr>
                <w:sz w:val="22"/>
                <w:szCs w:val="22"/>
                <w:lang w:bidi="ar-BH"/>
              </w:rPr>
            </w:pPr>
            <w:r>
              <w:rPr>
                <w:sz w:val="22"/>
                <w:szCs w:val="22"/>
                <w:lang w:bidi="ar-BH"/>
              </w:rPr>
              <w:t>45,06</w:t>
            </w:r>
            <w:r w:rsidRPr="0023480B">
              <w:rPr>
                <w:sz w:val="22"/>
                <w:szCs w:val="22"/>
                <w:lang w:bidi="ar-BH"/>
              </w:rPr>
              <w:t xml:space="preserve"> m3 diennaktī</w:t>
            </w:r>
          </w:p>
        </w:tc>
      </w:tr>
      <w:tr w:rsidR="00661CB2" w:rsidRPr="0023480B" w:rsidTr="00D86535">
        <w:tc>
          <w:tcPr>
            <w:tcW w:w="0" w:type="auto"/>
          </w:tcPr>
          <w:p w:rsidR="00661CB2" w:rsidRPr="0023480B" w:rsidRDefault="00661CB2" w:rsidP="00D86535">
            <w:pPr>
              <w:spacing w:line="240" w:lineRule="auto"/>
              <w:rPr>
                <w:sz w:val="22"/>
                <w:szCs w:val="22"/>
                <w:lang w:bidi="ar-BH"/>
              </w:rPr>
            </w:pPr>
            <w:r w:rsidRPr="0023480B">
              <w:rPr>
                <w:sz w:val="22"/>
                <w:szCs w:val="22"/>
                <w:lang w:bidi="ar-BH"/>
              </w:rPr>
              <w:t>Institūcijas</w:t>
            </w:r>
          </w:p>
        </w:tc>
        <w:tc>
          <w:tcPr>
            <w:tcW w:w="0" w:type="auto"/>
          </w:tcPr>
          <w:p w:rsidR="00661CB2" w:rsidRPr="001778AD" w:rsidRDefault="00661CB2" w:rsidP="00D86535">
            <w:pPr>
              <w:pStyle w:val="Header"/>
              <w:widowControl/>
              <w:tabs>
                <w:tab w:val="clear" w:pos="4153"/>
                <w:tab w:val="clear" w:pos="8306"/>
              </w:tabs>
              <w:spacing w:line="240" w:lineRule="auto"/>
              <w:ind w:firstLine="73"/>
              <w:jc w:val="center"/>
              <w:rPr>
                <w:lang w:val="lv-LV" w:eastAsia="lv-LV"/>
              </w:rPr>
            </w:pPr>
            <w:r w:rsidRPr="001778AD">
              <w:rPr>
                <w:lang w:val="lv-LV" w:eastAsia="lv-LV"/>
              </w:rPr>
              <w:t xml:space="preserve">9 pieslēg.vietas, 8 pašv nedz ēkas </w:t>
            </w:r>
          </w:p>
        </w:tc>
        <w:tc>
          <w:tcPr>
            <w:tcW w:w="0" w:type="auto"/>
          </w:tcPr>
          <w:p w:rsidR="00661CB2" w:rsidRPr="001778AD" w:rsidRDefault="00661CB2" w:rsidP="00D86535">
            <w:pPr>
              <w:spacing w:line="240" w:lineRule="auto"/>
              <w:rPr>
                <w:sz w:val="22"/>
                <w:szCs w:val="22"/>
                <w:lang w:bidi="ar-BH"/>
              </w:rPr>
            </w:pPr>
            <w:r w:rsidRPr="001778AD">
              <w:rPr>
                <w:sz w:val="22"/>
                <w:szCs w:val="22"/>
                <w:lang w:bidi="ar-BH"/>
              </w:rPr>
              <w:t>90%</w:t>
            </w:r>
          </w:p>
        </w:tc>
        <w:tc>
          <w:tcPr>
            <w:tcW w:w="0" w:type="auto"/>
          </w:tcPr>
          <w:p w:rsidR="00661CB2" w:rsidRPr="0023480B" w:rsidRDefault="00661CB2" w:rsidP="00D86535">
            <w:pPr>
              <w:spacing w:line="240" w:lineRule="auto"/>
              <w:rPr>
                <w:sz w:val="22"/>
                <w:szCs w:val="22"/>
                <w:lang w:bidi="ar-BH"/>
              </w:rPr>
            </w:pPr>
            <w:r>
              <w:rPr>
                <w:sz w:val="22"/>
                <w:szCs w:val="22"/>
                <w:lang w:bidi="ar-BH"/>
              </w:rPr>
              <w:t xml:space="preserve">3 </w:t>
            </w:r>
            <w:r w:rsidRPr="0023480B">
              <w:rPr>
                <w:sz w:val="22"/>
                <w:szCs w:val="22"/>
                <w:lang w:bidi="ar-BH"/>
              </w:rPr>
              <w:t>m</w:t>
            </w:r>
            <w:r w:rsidRPr="0023480B">
              <w:rPr>
                <w:sz w:val="22"/>
                <w:szCs w:val="22"/>
                <w:vertAlign w:val="superscript"/>
                <w:lang w:bidi="ar-BH"/>
              </w:rPr>
              <w:t>3</w:t>
            </w:r>
            <w:r w:rsidRPr="0023480B">
              <w:rPr>
                <w:sz w:val="22"/>
                <w:szCs w:val="22"/>
                <w:lang w:bidi="ar-BH"/>
              </w:rPr>
              <w:t>/dnn</w:t>
            </w:r>
          </w:p>
          <w:p w:rsidR="00661CB2" w:rsidRPr="0023480B" w:rsidRDefault="00661CB2" w:rsidP="00D86535">
            <w:pPr>
              <w:spacing w:line="240" w:lineRule="auto"/>
              <w:rPr>
                <w:sz w:val="22"/>
                <w:szCs w:val="22"/>
                <w:lang w:bidi="ar-BH"/>
              </w:rPr>
            </w:pPr>
          </w:p>
        </w:tc>
        <w:tc>
          <w:tcPr>
            <w:tcW w:w="0" w:type="auto"/>
            <w:vMerge/>
          </w:tcPr>
          <w:p w:rsidR="00661CB2" w:rsidRPr="0023480B" w:rsidRDefault="00661CB2" w:rsidP="00D86535">
            <w:pPr>
              <w:spacing w:line="240" w:lineRule="auto"/>
              <w:rPr>
                <w:sz w:val="22"/>
                <w:szCs w:val="22"/>
                <w:lang w:bidi="ar-BH"/>
              </w:rPr>
            </w:pPr>
          </w:p>
        </w:tc>
      </w:tr>
      <w:tr w:rsidR="00661CB2" w:rsidRPr="0023480B" w:rsidTr="00D86535">
        <w:tc>
          <w:tcPr>
            <w:tcW w:w="0" w:type="auto"/>
          </w:tcPr>
          <w:p w:rsidR="00661CB2" w:rsidRPr="0023480B" w:rsidRDefault="00661CB2" w:rsidP="00D86535">
            <w:pPr>
              <w:spacing w:line="240" w:lineRule="auto"/>
              <w:rPr>
                <w:sz w:val="22"/>
                <w:szCs w:val="22"/>
                <w:lang w:bidi="ar-BH"/>
              </w:rPr>
            </w:pPr>
            <w:r w:rsidRPr="0023480B">
              <w:rPr>
                <w:sz w:val="22"/>
                <w:szCs w:val="22"/>
                <w:lang w:bidi="ar-BH"/>
              </w:rPr>
              <w:t>Uzņēmumi</w:t>
            </w:r>
          </w:p>
        </w:tc>
        <w:tc>
          <w:tcPr>
            <w:tcW w:w="0" w:type="auto"/>
          </w:tcPr>
          <w:p w:rsidR="00661CB2" w:rsidRPr="001778AD" w:rsidRDefault="00661CB2" w:rsidP="00D86535">
            <w:pPr>
              <w:pStyle w:val="Header"/>
              <w:widowControl/>
              <w:tabs>
                <w:tab w:val="clear" w:pos="4153"/>
                <w:tab w:val="clear" w:pos="8306"/>
              </w:tabs>
              <w:spacing w:line="240" w:lineRule="auto"/>
              <w:ind w:firstLine="73"/>
              <w:jc w:val="center"/>
              <w:rPr>
                <w:lang w:val="lv-LV" w:eastAsia="lv-LV"/>
              </w:rPr>
            </w:pPr>
            <w:r w:rsidRPr="001778AD">
              <w:rPr>
                <w:lang w:val="lv-LV" w:eastAsia="lv-LV"/>
              </w:rPr>
              <w:t>2 , pieslēgumi 2</w:t>
            </w:r>
          </w:p>
        </w:tc>
        <w:tc>
          <w:tcPr>
            <w:tcW w:w="0" w:type="auto"/>
          </w:tcPr>
          <w:p w:rsidR="00661CB2" w:rsidRPr="001778AD" w:rsidRDefault="00661CB2" w:rsidP="00D86535">
            <w:pPr>
              <w:spacing w:line="240" w:lineRule="auto"/>
              <w:rPr>
                <w:sz w:val="22"/>
                <w:szCs w:val="22"/>
                <w:lang w:bidi="ar-BH"/>
              </w:rPr>
            </w:pPr>
            <w:r w:rsidRPr="001778AD">
              <w:rPr>
                <w:sz w:val="22"/>
                <w:szCs w:val="22"/>
                <w:lang w:bidi="ar-BH"/>
              </w:rPr>
              <w:t>100%</w:t>
            </w:r>
          </w:p>
        </w:tc>
        <w:tc>
          <w:tcPr>
            <w:tcW w:w="0" w:type="auto"/>
          </w:tcPr>
          <w:p w:rsidR="00661CB2" w:rsidRPr="0023480B" w:rsidRDefault="00661CB2" w:rsidP="00D86535">
            <w:pPr>
              <w:spacing w:line="240" w:lineRule="auto"/>
              <w:rPr>
                <w:sz w:val="22"/>
                <w:szCs w:val="22"/>
                <w:lang w:bidi="ar-BH"/>
              </w:rPr>
            </w:pPr>
            <w:r>
              <w:rPr>
                <w:sz w:val="22"/>
                <w:szCs w:val="22"/>
                <w:lang w:bidi="ar-BH"/>
              </w:rPr>
              <w:t>1,6</w:t>
            </w:r>
            <w:r w:rsidRPr="0023480B">
              <w:rPr>
                <w:sz w:val="22"/>
                <w:szCs w:val="22"/>
                <w:lang w:bidi="ar-BH"/>
              </w:rPr>
              <w:t xml:space="preserve">  m</w:t>
            </w:r>
            <w:r w:rsidRPr="0023480B">
              <w:rPr>
                <w:sz w:val="22"/>
                <w:szCs w:val="22"/>
                <w:vertAlign w:val="superscript"/>
                <w:lang w:bidi="ar-BH"/>
              </w:rPr>
              <w:t>3</w:t>
            </w:r>
            <w:r w:rsidRPr="0023480B">
              <w:rPr>
                <w:sz w:val="22"/>
                <w:szCs w:val="22"/>
                <w:lang w:bidi="ar-BH"/>
              </w:rPr>
              <w:t>/dnn</w:t>
            </w:r>
          </w:p>
          <w:p w:rsidR="00661CB2" w:rsidRPr="0023480B" w:rsidRDefault="00661CB2" w:rsidP="00D86535">
            <w:pPr>
              <w:spacing w:line="240" w:lineRule="auto"/>
              <w:rPr>
                <w:sz w:val="22"/>
                <w:szCs w:val="22"/>
                <w:lang w:eastAsia="lv-LV" w:bidi="ar-BH"/>
              </w:rPr>
            </w:pPr>
          </w:p>
        </w:tc>
        <w:tc>
          <w:tcPr>
            <w:tcW w:w="0" w:type="auto"/>
            <w:vMerge/>
          </w:tcPr>
          <w:p w:rsidR="00661CB2" w:rsidRPr="0023480B" w:rsidRDefault="00661CB2" w:rsidP="00D86535">
            <w:pPr>
              <w:spacing w:line="240" w:lineRule="auto"/>
              <w:rPr>
                <w:sz w:val="22"/>
                <w:szCs w:val="22"/>
                <w:lang w:bidi="ar-BH"/>
              </w:rPr>
            </w:pPr>
          </w:p>
        </w:tc>
      </w:tr>
      <w:tr w:rsidR="00661CB2" w:rsidRPr="0023480B" w:rsidTr="00D86535">
        <w:tc>
          <w:tcPr>
            <w:tcW w:w="0" w:type="auto"/>
            <w:gridSpan w:val="5"/>
          </w:tcPr>
          <w:p w:rsidR="00661CB2" w:rsidRPr="0023480B" w:rsidRDefault="00661CB2" w:rsidP="00D86535">
            <w:pPr>
              <w:spacing w:line="240" w:lineRule="auto"/>
              <w:rPr>
                <w:b/>
                <w:i/>
                <w:sz w:val="22"/>
                <w:szCs w:val="22"/>
                <w:lang w:bidi="ar-BH"/>
              </w:rPr>
            </w:pPr>
            <w:r w:rsidRPr="0023480B">
              <w:rPr>
                <w:b/>
                <w:i/>
                <w:sz w:val="22"/>
                <w:szCs w:val="22"/>
                <w:lang w:bidi="ar-BH"/>
              </w:rPr>
              <w:t xml:space="preserve">Kopā:         </w:t>
            </w:r>
            <w:r>
              <w:rPr>
                <w:b/>
                <w:i/>
                <w:sz w:val="22"/>
                <w:szCs w:val="22"/>
                <w:lang w:bidi="ar-BH"/>
              </w:rPr>
              <w:t>16636</w:t>
            </w:r>
            <w:r w:rsidRPr="0023480B">
              <w:rPr>
                <w:b/>
                <w:i/>
                <w:sz w:val="22"/>
                <w:szCs w:val="22"/>
                <w:lang w:bidi="ar-BH"/>
              </w:rPr>
              <w:t xml:space="preserve"> m3 gadā  patērētais ūdens </w:t>
            </w:r>
          </w:p>
        </w:tc>
      </w:tr>
    </w:tbl>
    <w:p w:rsidR="00661CB2" w:rsidRPr="0023480B" w:rsidRDefault="00661CB2" w:rsidP="00661CB2">
      <w:pPr>
        <w:ind w:left="435"/>
        <w:rPr>
          <w:sz w:val="22"/>
          <w:szCs w:val="22"/>
        </w:rPr>
      </w:pPr>
    </w:p>
    <w:p w:rsidR="00661CB2" w:rsidRPr="0023480B" w:rsidRDefault="00661CB2" w:rsidP="00661CB2">
      <w:pPr>
        <w:spacing w:line="240" w:lineRule="auto"/>
        <w:rPr>
          <w:b/>
          <w:sz w:val="22"/>
          <w:szCs w:val="22"/>
        </w:rPr>
      </w:pPr>
      <w:r w:rsidRPr="0023480B">
        <w:rPr>
          <w:b/>
          <w:sz w:val="22"/>
          <w:szCs w:val="22"/>
        </w:rPr>
        <w:t xml:space="preserve">Aprēķinātais cilvēkekvivalents (CE) </w:t>
      </w:r>
      <w:r>
        <w:rPr>
          <w:b/>
          <w:sz w:val="22"/>
          <w:szCs w:val="22"/>
        </w:rPr>
        <w:t>Zaubes</w:t>
      </w:r>
      <w:r w:rsidRPr="0023480B">
        <w:rPr>
          <w:b/>
          <w:sz w:val="22"/>
          <w:szCs w:val="22"/>
        </w:rPr>
        <w:t xml:space="preserve">   ciemā – </w:t>
      </w:r>
      <w:r>
        <w:rPr>
          <w:b/>
          <w:sz w:val="22"/>
          <w:szCs w:val="22"/>
        </w:rPr>
        <w:t>435</w:t>
      </w:r>
      <w:r w:rsidRPr="0023480B">
        <w:rPr>
          <w:b/>
          <w:sz w:val="22"/>
          <w:szCs w:val="22"/>
        </w:rPr>
        <w:t xml:space="preserve"> (iedzīvotāji + uzņēmumi, institūcijas). </w:t>
      </w:r>
    </w:p>
    <w:p w:rsidR="00661CB2" w:rsidRPr="0023480B" w:rsidRDefault="00661CB2" w:rsidP="00661CB2">
      <w:pPr>
        <w:spacing w:line="240" w:lineRule="auto"/>
        <w:rPr>
          <w:sz w:val="22"/>
          <w:szCs w:val="22"/>
        </w:rPr>
      </w:pPr>
      <w:r w:rsidRPr="0023480B">
        <w:rPr>
          <w:sz w:val="22"/>
          <w:szCs w:val="22"/>
        </w:rPr>
        <w:t xml:space="preserve"> Aprēķinu veido -  </w:t>
      </w:r>
      <w:r>
        <w:rPr>
          <w:sz w:val="22"/>
          <w:szCs w:val="22"/>
        </w:rPr>
        <w:t>435</w:t>
      </w:r>
      <w:r w:rsidRPr="0023480B">
        <w:rPr>
          <w:sz w:val="22"/>
          <w:szCs w:val="22"/>
        </w:rPr>
        <w:t xml:space="preserve"> iedzīvotāji , darbinieki organizācijās un uzņēmumos  ir </w:t>
      </w:r>
      <w:r>
        <w:rPr>
          <w:sz w:val="22"/>
          <w:szCs w:val="22"/>
        </w:rPr>
        <w:t>Zaubes</w:t>
      </w:r>
      <w:r w:rsidRPr="0023480B">
        <w:rPr>
          <w:sz w:val="22"/>
          <w:szCs w:val="22"/>
        </w:rPr>
        <w:t xml:space="preserve">  iedzīvotāji.</w:t>
      </w:r>
    </w:p>
    <w:p w:rsidR="00661CB2" w:rsidRPr="00F7630D" w:rsidRDefault="00661CB2" w:rsidP="00661CB2">
      <w:pPr>
        <w:pStyle w:val="BodyText"/>
        <w:tabs>
          <w:tab w:val="clear" w:pos="1095"/>
        </w:tabs>
        <w:spacing w:line="240" w:lineRule="auto"/>
        <w:ind w:left="0" w:firstLine="0"/>
        <w:rPr>
          <w:sz w:val="24"/>
          <w:szCs w:val="24"/>
          <w:lang w:val="lv-LV"/>
        </w:rPr>
      </w:pPr>
      <w:r w:rsidRPr="0023480B">
        <w:rPr>
          <w:szCs w:val="22"/>
        </w:rPr>
        <w:t xml:space="preserve"> </w:t>
      </w:r>
    </w:p>
    <w:p w:rsidR="00661CB2" w:rsidRPr="00F52A9C" w:rsidRDefault="00661CB2" w:rsidP="00661CB2">
      <w:pPr>
        <w:pStyle w:val="BodyText"/>
        <w:spacing w:line="240" w:lineRule="auto"/>
        <w:ind w:left="0" w:firstLine="540"/>
        <w:rPr>
          <w:sz w:val="24"/>
          <w:szCs w:val="24"/>
          <w:lang w:val="lv-LV"/>
        </w:rPr>
      </w:pPr>
      <w:r w:rsidRPr="00F52A9C">
        <w:rPr>
          <w:sz w:val="24"/>
          <w:szCs w:val="24"/>
          <w:lang w:val="lv-LV"/>
        </w:rPr>
        <w:lastRenderedPageBreak/>
        <w:t>Kā redzams 8. tabulā, ūdens zudumi ir ļoti augsti – 36 % no kopējā iegūtā ūdens daudzuma, kas ir ticams rādītājs</w:t>
      </w:r>
      <w:bookmarkStart w:id="28" w:name="_Toc219306667"/>
      <w:bookmarkStart w:id="29" w:name="_Toc231196944"/>
      <w:r w:rsidRPr="00F52A9C">
        <w:rPr>
          <w:sz w:val="24"/>
          <w:szCs w:val="24"/>
          <w:lang w:val="lv-LV"/>
        </w:rPr>
        <w:t>.</w:t>
      </w:r>
    </w:p>
    <w:p w:rsidR="00661CB2" w:rsidRPr="00F52A9C" w:rsidRDefault="00661CB2" w:rsidP="00661CB2">
      <w:pPr>
        <w:pStyle w:val="BodyText"/>
        <w:spacing w:line="240" w:lineRule="auto"/>
        <w:ind w:left="0" w:firstLine="540"/>
        <w:rPr>
          <w:sz w:val="24"/>
          <w:szCs w:val="24"/>
          <w:lang w:val="lv-LV"/>
        </w:rPr>
      </w:pPr>
    </w:p>
    <w:p w:rsidR="00661CB2" w:rsidRPr="00F52A9C" w:rsidRDefault="00661CB2" w:rsidP="00661CB2">
      <w:pPr>
        <w:pStyle w:val="BodyText"/>
        <w:spacing w:line="240" w:lineRule="auto"/>
        <w:ind w:left="0" w:firstLine="540"/>
        <w:rPr>
          <w:sz w:val="24"/>
          <w:szCs w:val="24"/>
          <w:lang w:val="lv-LV" w:eastAsia="lv-LV"/>
        </w:rPr>
      </w:pPr>
      <w:r w:rsidRPr="00F52A9C">
        <w:rPr>
          <w:sz w:val="24"/>
          <w:szCs w:val="24"/>
          <w:lang w:val="lv-LV" w:eastAsia="lv-LV"/>
        </w:rPr>
        <w:t>Ūdensapgādes sistēmas atbilstība normatīvu prasībām</w:t>
      </w:r>
      <w:bookmarkEnd w:id="28"/>
      <w:r w:rsidRPr="00F52A9C">
        <w:rPr>
          <w:sz w:val="24"/>
          <w:szCs w:val="24"/>
          <w:lang w:val="lv-LV" w:eastAsia="lv-LV"/>
        </w:rPr>
        <w:t xml:space="preserve"> un nepieciešamie uzlabojumi</w:t>
      </w:r>
      <w:bookmarkEnd w:id="29"/>
    </w:p>
    <w:p w:rsidR="00661CB2" w:rsidRPr="00F52A9C" w:rsidRDefault="00661CB2" w:rsidP="00661CB2">
      <w:pPr>
        <w:spacing w:line="240" w:lineRule="auto"/>
        <w:rPr>
          <w:lang w:val="lv-LV"/>
        </w:rPr>
      </w:pPr>
    </w:p>
    <w:p w:rsidR="00661CB2" w:rsidRPr="006A7F5A" w:rsidRDefault="00661CB2" w:rsidP="00661CB2">
      <w:pPr>
        <w:spacing w:line="240" w:lineRule="auto"/>
        <w:rPr>
          <w:b/>
          <w:sz w:val="22"/>
          <w:szCs w:val="22"/>
          <w:lang w:val="lv-LV"/>
        </w:rPr>
      </w:pPr>
      <w:r>
        <w:rPr>
          <w:b/>
          <w:sz w:val="22"/>
          <w:szCs w:val="22"/>
          <w:lang w:val="lv-LV"/>
        </w:rPr>
        <w:t>11</w:t>
      </w:r>
      <w:r w:rsidRPr="006A7F5A">
        <w:rPr>
          <w:b/>
          <w:sz w:val="22"/>
          <w:szCs w:val="22"/>
          <w:lang w:val="lv-LV"/>
        </w:rPr>
        <w:t>.tabula. Ūdensapgādes sistēmas atbilstība normatīvajām prasībām</w:t>
      </w:r>
    </w:p>
    <w:tbl>
      <w:tblPr>
        <w:tblW w:w="8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5766"/>
      </w:tblGrid>
      <w:tr w:rsidR="00661CB2" w:rsidRPr="006A7F5A" w:rsidTr="00D86535">
        <w:tc>
          <w:tcPr>
            <w:tcW w:w="2802" w:type="dxa"/>
            <w:shd w:val="clear" w:color="auto" w:fill="FFCC99"/>
          </w:tcPr>
          <w:p w:rsidR="00661CB2" w:rsidRPr="006A7F5A" w:rsidRDefault="00661CB2" w:rsidP="00D86535">
            <w:pPr>
              <w:spacing w:line="240" w:lineRule="auto"/>
              <w:jc w:val="center"/>
              <w:rPr>
                <w:b/>
                <w:szCs w:val="20"/>
                <w:lang w:val="lv-LV"/>
              </w:rPr>
            </w:pPr>
            <w:r w:rsidRPr="006A7F5A">
              <w:rPr>
                <w:b/>
                <w:szCs w:val="20"/>
                <w:lang w:val="lv-LV"/>
              </w:rPr>
              <w:t>Prasības</w:t>
            </w:r>
          </w:p>
        </w:tc>
        <w:tc>
          <w:tcPr>
            <w:tcW w:w="5766" w:type="dxa"/>
            <w:shd w:val="clear" w:color="auto" w:fill="FFCC99"/>
          </w:tcPr>
          <w:p w:rsidR="00661CB2" w:rsidRPr="006A7F5A" w:rsidRDefault="00661CB2" w:rsidP="00D86535">
            <w:pPr>
              <w:spacing w:line="240" w:lineRule="auto"/>
              <w:jc w:val="center"/>
              <w:rPr>
                <w:b/>
                <w:szCs w:val="20"/>
                <w:lang w:val="lv-LV"/>
              </w:rPr>
            </w:pPr>
            <w:r w:rsidRPr="006A7F5A">
              <w:rPr>
                <w:b/>
                <w:szCs w:val="20"/>
                <w:lang w:val="lv-LV"/>
              </w:rPr>
              <w:t>Esošās situācijas atbilstības izvērtējums</w:t>
            </w:r>
          </w:p>
        </w:tc>
      </w:tr>
      <w:tr w:rsidR="00661CB2" w:rsidRPr="006A7F5A" w:rsidTr="00D86535">
        <w:tc>
          <w:tcPr>
            <w:tcW w:w="2802" w:type="dxa"/>
          </w:tcPr>
          <w:p w:rsidR="00661CB2" w:rsidRPr="006A7F5A" w:rsidRDefault="00661CB2" w:rsidP="00D86535">
            <w:pPr>
              <w:spacing w:line="240" w:lineRule="auto"/>
              <w:rPr>
                <w:szCs w:val="20"/>
                <w:lang w:val="lv-LV"/>
              </w:rPr>
            </w:pPr>
            <w:r w:rsidRPr="006A7F5A">
              <w:rPr>
                <w:szCs w:val="20"/>
                <w:lang w:val="lv-LV"/>
              </w:rPr>
              <w:t xml:space="preserve">Padomes Direktīva 98/83/EK (1998. gada 3. novembris) par dzeramā ūdens kvalitāti. </w:t>
            </w:r>
          </w:p>
          <w:p w:rsidR="00661CB2" w:rsidRPr="006A7F5A" w:rsidRDefault="00661CB2" w:rsidP="00D86535">
            <w:pPr>
              <w:spacing w:line="240" w:lineRule="auto"/>
              <w:rPr>
                <w:szCs w:val="20"/>
                <w:lang w:val="lv-LV"/>
              </w:rPr>
            </w:pPr>
            <w:r w:rsidRPr="006A7F5A">
              <w:rPr>
                <w:szCs w:val="20"/>
                <w:lang w:val="lv-LV"/>
              </w:rPr>
              <w:t>MK noteikumi nr. 235 „Dzeramā ūdens obligātās nekaitīguma un kvalitātes prasības, monitoringa un kontroles kārtība”</w:t>
            </w:r>
          </w:p>
          <w:p w:rsidR="00661CB2" w:rsidRPr="006A7F5A" w:rsidRDefault="00661CB2" w:rsidP="00D86535">
            <w:pPr>
              <w:spacing w:line="240" w:lineRule="auto"/>
              <w:rPr>
                <w:szCs w:val="20"/>
                <w:lang w:val="lv-LV"/>
              </w:rPr>
            </w:pPr>
            <w:r w:rsidRPr="006A7F5A">
              <w:rPr>
                <w:lang w:val="lv-LV"/>
              </w:rPr>
              <w:t>Sabiedrības veselības aģentūras prasības</w:t>
            </w:r>
          </w:p>
        </w:tc>
        <w:tc>
          <w:tcPr>
            <w:tcW w:w="5766" w:type="dxa"/>
          </w:tcPr>
          <w:p w:rsidR="00661CB2" w:rsidRPr="006A7F5A" w:rsidRDefault="00661CB2" w:rsidP="00D86535">
            <w:pPr>
              <w:spacing w:line="240" w:lineRule="auto"/>
              <w:rPr>
                <w:szCs w:val="20"/>
                <w:lang w:val="lv-LV"/>
              </w:rPr>
            </w:pPr>
            <w:r w:rsidRPr="006A7F5A">
              <w:rPr>
                <w:szCs w:val="20"/>
                <w:lang w:val="lv-LV"/>
              </w:rPr>
              <w:t xml:space="preserve">Ūdens sagatavošana </w:t>
            </w:r>
            <w:r>
              <w:rPr>
                <w:szCs w:val="20"/>
                <w:lang w:val="lv-LV"/>
              </w:rPr>
              <w:t xml:space="preserve">sistēmā nenotiek, </w:t>
            </w:r>
            <w:r w:rsidRPr="006A7F5A">
              <w:rPr>
                <w:szCs w:val="20"/>
                <w:lang w:val="lv-LV"/>
              </w:rPr>
              <w:t xml:space="preserve">no urbuma </w:t>
            </w:r>
            <w:r>
              <w:rPr>
                <w:szCs w:val="20"/>
                <w:lang w:val="lv-LV"/>
              </w:rPr>
              <w:t>iegūtā ūdens kvalitāte ne</w:t>
            </w:r>
            <w:r w:rsidRPr="006A7F5A">
              <w:rPr>
                <w:szCs w:val="20"/>
                <w:lang w:val="lv-LV"/>
              </w:rPr>
              <w:t>atbilst Direktīvas prasībām, paaugstināt</w:t>
            </w:r>
            <w:r>
              <w:rPr>
                <w:szCs w:val="20"/>
                <w:lang w:val="lv-LV"/>
              </w:rPr>
              <w:t>s</w:t>
            </w:r>
            <w:r w:rsidRPr="006A7F5A">
              <w:rPr>
                <w:szCs w:val="20"/>
                <w:lang w:val="lv-LV"/>
              </w:rPr>
              <w:t xml:space="preserve"> </w:t>
            </w:r>
            <w:r>
              <w:rPr>
                <w:szCs w:val="20"/>
                <w:lang w:val="lv-LV"/>
              </w:rPr>
              <w:t>dzelzs, magnija, amonija</w:t>
            </w:r>
            <w:r w:rsidRPr="006A7F5A">
              <w:rPr>
                <w:szCs w:val="20"/>
                <w:lang w:val="lv-LV"/>
              </w:rPr>
              <w:t xml:space="preserve"> satur</w:t>
            </w:r>
            <w:r>
              <w:rPr>
                <w:szCs w:val="20"/>
                <w:lang w:val="lv-LV"/>
              </w:rPr>
              <w:t>s, kopējā cietība, smarža</w:t>
            </w:r>
            <w:r w:rsidRPr="006A7F5A">
              <w:rPr>
                <w:szCs w:val="20"/>
                <w:lang w:val="lv-LV"/>
              </w:rPr>
              <w:t xml:space="preserve">, </w:t>
            </w:r>
            <w:r>
              <w:rPr>
                <w:szCs w:val="20"/>
                <w:lang w:val="lv-LV"/>
              </w:rPr>
              <w:t>kā arī</w:t>
            </w:r>
            <w:r w:rsidRPr="006A7F5A">
              <w:rPr>
                <w:szCs w:val="20"/>
                <w:lang w:val="lv-LV"/>
              </w:rPr>
              <w:t xml:space="preserve"> ūdens kvalitāte pasliktinās tīklos, un pie patērētāja tā nav atbilstošas kvalitātes. </w:t>
            </w:r>
          </w:p>
          <w:p w:rsidR="00661CB2" w:rsidRPr="006A7F5A" w:rsidRDefault="00661CB2" w:rsidP="00D86535">
            <w:pPr>
              <w:spacing w:line="240" w:lineRule="auto"/>
              <w:rPr>
                <w:szCs w:val="20"/>
                <w:lang w:val="lv-LV"/>
              </w:rPr>
            </w:pPr>
            <w:r w:rsidRPr="006A7F5A">
              <w:rPr>
                <w:szCs w:val="20"/>
                <w:lang w:val="lv-LV"/>
              </w:rPr>
              <w:t>Netiek nodrošināta arī nepieciešamā urbuma aizsardzība, kas paaugstina risku mikrobioloģiskā piesārņojuma draudiem ūdens ieguves vietā.</w:t>
            </w:r>
          </w:p>
        </w:tc>
      </w:tr>
      <w:tr w:rsidR="00661CB2" w:rsidRPr="006A7F5A" w:rsidTr="00D86535">
        <w:tc>
          <w:tcPr>
            <w:tcW w:w="2802" w:type="dxa"/>
          </w:tcPr>
          <w:p w:rsidR="00661CB2" w:rsidRPr="006A7F5A" w:rsidRDefault="00661CB2" w:rsidP="00D86535">
            <w:pPr>
              <w:spacing w:line="240" w:lineRule="auto"/>
              <w:rPr>
                <w:szCs w:val="20"/>
                <w:lang w:val="lv-LV"/>
              </w:rPr>
            </w:pPr>
            <w:r w:rsidRPr="006A7F5A">
              <w:rPr>
                <w:szCs w:val="20"/>
                <w:lang w:val="lv-LV"/>
              </w:rPr>
              <w:t>Direktīvu specifiskais ieviešanas plāns</w:t>
            </w:r>
          </w:p>
        </w:tc>
        <w:tc>
          <w:tcPr>
            <w:tcW w:w="5766" w:type="dxa"/>
          </w:tcPr>
          <w:p w:rsidR="00661CB2" w:rsidRPr="006A7F5A" w:rsidRDefault="00661CB2" w:rsidP="00D86535">
            <w:pPr>
              <w:spacing w:line="240" w:lineRule="auto"/>
              <w:rPr>
                <w:szCs w:val="20"/>
                <w:lang w:val="lv-LV"/>
              </w:rPr>
            </w:pPr>
            <w:r w:rsidRPr="006A7F5A">
              <w:rPr>
                <w:szCs w:val="20"/>
                <w:lang w:val="lv-LV"/>
              </w:rPr>
              <w:t xml:space="preserve">Esošais ūdens apgādes pakalpojumu lietotāju skaits veido </w:t>
            </w:r>
            <w:r w:rsidRPr="00F16598">
              <w:rPr>
                <w:szCs w:val="20"/>
                <w:lang w:val="lv-LV"/>
              </w:rPr>
              <w:t>78 % no iedzīvotāju skaita, kas nodrošina pakalpojumu pieejamību 341 iedzīvotājiem</w:t>
            </w:r>
            <w:r w:rsidRPr="006A7F5A">
              <w:rPr>
                <w:szCs w:val="20"/>
                <w:lang w:val="lv-LV"/>
              </w:rPr>
              <w:t>.</w:t>
            </w:r>
          </w:p>
        </w:tc>
      </w:tr>
      <w:tr w:rsidR="00661CB2" w:rsidRPr="006A7F5A" w:rsidTr="00D86535">
        <w:tc>
          <w:tcPr>
            <w:tcW w:w="2802" w:type="dxa"/>
          </w:tcPr>
          <w:p w:rsidR="00661CB2" w:rsidRPr="006A7F5A" w:rsidRDefault="00661CB2" w:rsidP="00D86535">
            <w:pPr>
              <w:spacing w:line="240" w:lineRule="auto"/>
              <w:rPr>
                <w:lang w:val="lv-LV"/>
              </w:rPr>
            </w:pPr>
            <w:r w:rsidRPr="006A7F5A">
              <w:rPr>
                <w:lang w:val="lv-LV"/>
              </w:rPr>
              <w:br w:type="page"/>
            </w:r>
            <w:r w:rsidRPr="006A7F5A">
              <w:rPr>
                <w:lang w:val="lv-LV"/>
              </w:rPr>
              <w:br w:type="page"/>
              <w:t>Pašvaldības prioritātes</w:t>
            </w:r>
          </w:p>
        </w:tc>
        <w:tc>
          <w:tcPr>
            <w:tcW w:w="5766" w:type="dxa"/>
          </w:tcPr>
          <w:p w:rsidR="00661CB2" w:rsidRPr="006A7F5A" w:rsidRDefault="00661CB2" w:rsidP="00D86535">
            <w:pPr>
              <w:spacing w:line="240" w:lineRule="auto"/>
              <w:rPr>
                <w:szCs w:val="20"/>
                <w:lang w:val="lv-LV"/>
              </w:rPr>
            </w:pPr>
            <w:r w:rsidRPr="006A7F5A">
              <w:rPr>
                <w:szCs w:val="20"/>
                <w:lang w:val="lv-LV"/>
              </w:rPr>
              <w:t xml:space="preserve">Ūdensapgādes pakalpojumu kvalitāte </w:t>
            </w:r>
            <w:r>
              <w:rPr>
                <w:szCs w:val="20"/>
                <w:lang w:val="lv-LV"/>
              </w:rPr>
              <w:t xml:space="preserve">urbumā un </w:t>
            </w:r>
            <w:r w:rsidRPr="006A7F5A">
              <w:rPr>
                <w:szCs w:val="20"/>
                <w:lang w:val="lv-LV"/>
              </w:rPr>
              <w:t>pie patērētāja un ūdens ieguves avotu aizsardzība nav atbilstoša, līdz ar to pašvaldība ūdenssaimniecības sektorā tās izvirzījusi kā augstākās prioritātes.</w:t>
            </w:r>
          </w:p>
        </w:tc>
      </w:tr>
    </w:tbl>
    <w:p w:rsidR="00661CB2" w:rsidRDefault="00661CB2" w:rsidP="00661CB2">
      <w:pPr>
        <w:widowControl/>
        <w:adjustRightInd/>
        <w:spacing w:before="60" w:after="60" w:line="240" w:lineRule="auto"/>
        <w:textAlignment w:val="auto"/>
        <w:rPr>
          <w:b/>
          <w:lang w:val="lv-LV"/>
        </w:rPr>
      </w:pPr>
    </w:p>
    <w:p w:rsidR="00661CB2" w:rsidRPr="006A7F5A" w:rsidRDefault="00661CB2" w:rsidP="00661CB2">
      <w:pPr>
        <w:widowControl/>
        <w:adjustRightInd/>
        <w:spacing w:line="240" w:lineRule="auto"/>
        <w:textAlignment w:val="auto"/>
        <w:rPr>
          <w:b/>
          <w:u w:val="single"/>
          <w:lang w:val="lv-LV"/>
        </w:rPr>
      </w:pPr>
      <w:r w:rsidRPr="006A7F5A">
        <w:rPr>
          <w:b/>
          <w:u w:val="single"/>
          <w:lang w:val="lv-LV"/>
        </w:rPr>
        <w:t>Atbilstības izvērtējums un attīstības prioritātes:</w:t>
      </w:r>
    </w:p>
    <w:p w:rsidR="00661CB2" w:rsidRPr="006A7F5A" w:rsidRDefault="00661CB2" w:rsidP="00661CB2">
      <w:pPr>
        <w:widowControl/>
        <w:adjustRightInd/>
        <w:spacing w:line="240" w:lineRule="auto"/>
        <w:textAlignment w:val="auto"/>
        <w:rPr>
          <w:b/>
          <w:u w:val="single"/>
          <w:lang w:val="lv-LV"/>
        </w:rPr>
      </w:pPr>
    </w:p>
    <w:p w:rsidR="00661CB2" w:rsidRDefault="00661CB2" w:rsidP="00661CB2">
      <w:pPr>
        <w:spacing w:line="240" w:lineRule="auto"/>
        <w:rPr>
          <w:lang w:val="lv-LV"/>
        </w:rPr>
      </w:pPr>
      <w:r w:rsidRPr="006A7F5A">
        <w:rPr>
          <w:b/>
          <w:lang w:val="lv-LV"/>
        </w:rPr>
        <w:t xml:space="preserve">Tehniskā stāvokļa ietekme uz ūdens kvalitāti. </w:t>
      </w:r>
      <w:r w:rsidRPr="006A7F5A">
        <w:rPr>
          <w:lang w:val="lv-LV"/>
        </w:rPr>
        <w:t>Dzeramā ūdens kvalitāte pie patērētāja nav atbilstoša MK noteikumos nr. 235 „Dzeramā ūdens obligātās nekaitīguma un kvalitātes prasības, monitoringa un kontroles kārtība” izvirzītajām prasībām. Lai arī var secināt, ka nepieciešama visa ūdensa</w:t>
      </w:r>
      <w:r>
        <w:rPr>
          <w:lang w:val="lv-LV"/>
        </w:rPr>
        <w:t>pgādes sistēmas rekonstrukcija</w:t>
      </w:r>
      <w:r w:rsidRPr="006A7F5A">
        <w:rPr>
          <w:lang w:val="lv-LV"/>
        </w:rPr>
        <w:t>, nepieciešams izvērtēt prioritāros tīklu rekonstrukcijas posmus, lai visi patērētāji saņemtu atbilstošas kvalitātes dzeramo ūdeni.</w:t>
      </w:r>
    </w:p>
    <w:p w:rsidR="00661CB2" w:rsidRPr="006A7F5A" w:rsidRDefault="00661CB2" w:rsidP="00661CB2">
      <w:pPr>
        <w:spacing w:line="240" w:lineRule="auto"/>
        <w:rPr>
          <w:b/>
          <w:lang w:val="lv-LV"/>
        </w:rPr>
      </w:pPr>
    </w:p>
    <w:p w:rsidR="00661CB2" w:rsidRPr="006A7F5A" w:rsidRDefault="00661CB2" w:rsidP="00661CB2">
      <w:pPr>
        <w:spacing w:line="240" w:lineRule="auto"/>
        <w:rPr>
          <w:lang w:val="lv-LV"/>
        </w:rPr>
      </w:pPr>
      <w:r w:rsidRPr="006A7F5A">
        <w:rPr>
          <w:b/>
          <w:lang w:val="lv-LV"/>
        </w:rPr>
        <w:t xml:space="preserve">Pakalpojumu nodrošinājuma līmenis. </w:t>
      </w:r>
      <w:r w:rsidRPr="006A7F5A">
        <w:rPr>
          <w:lang w:val="lv-LV"/>
        </w:rPr>
        <w:t xml:space="preserve">Esošais ūdensapgādes pakalpojumu lietotāju līmenis sasniedz </w:t>
      </w:r>
      <w:r>
        <w:rPr>
          <w:lang w:val="lv-LV"/>
        </w:rPr>
        <w:t>78</w:t>
      </w:r>
      <w:r w:rsidRPr="006A7F5A">
        <w:rPr>
          <w:lang w:val="lv-LV"/>
        </w:rPr>
        <w:t xml:space="preserve"> %. Nepieciešams paaugstināt ūdensapgādes pieslēgumu skaitu</w:t>
      </w:r>
      <w:r>
        <w:rPr>
          <w:lang w:val="lv-LV"/>
        </w:rPr>
        <w:t>. Pēc</w:t>
      </w:r>
      <w:r w:rsidRPr="006A7F5A">
        <w:rPr>
          <w:lang w:val="lv-LV"/>
        </w:rPr>
        <w:t xml:space="preserve"> apbūves intensitāte</w:t>
      </w:r>
      <w:r>
        <w:rPr>
          <w:lang w:val="lv-LV"/>
        </w:rPr>
        <w:t>s šajā teritorijā v</w:t>
      </w:r>
      <w:r w:rsidRPr="006A7F5A">
        <w:rPr>
          <w:lang w:val="lv-LV"/>
        </w:rPr>
        <w:t xml:space="preserve">ar secināt, ka racionāli plānot pieslēguma līmeņa </w:t>
      </w:r>
      <w:r w:rsidRPr="00F52A9C">
        <w:rPr>
          <w:lang w:val="lv-LV"/>
        </w:rPr>
        <w:t>nodrošināšanu 9</w:t>
      </w:r>
      <w:r>
        <w:rPr>
          <w:lang w:val="lv-LV"/>
        </w:rPr>
        <w:t>5</w:t>
      </w:r>
      <w:r w:rsidRPr="00F52A9C">
        <w:rPr>
          <w:lang w:val="lv-LV"/>
        </w:rPr>
        <w:t xml:space="preserve"> % iedzīvotāju.</w:t>
      </w:r>
    </w:p>
    <w:p w:rsidR="00661CB2" w:rsidRPr="006A7F5A" w:rsidRDefault="00661CB2" w:rsidP="00661CB2">
      <w:pPr>
        <w:spacing w:line="240" w:lineRule="auto"/>
        <w:rPr>
          <w:b/>
          <w:lang w:val="lv-LV"/>
        </w:rPr>
      </w:pPr>
      <w:r w:rsidRPr="006A7F5A">
        <w:rPr>
          <w:lang w:val="lv-LV"/>
        </w:rPr>
        <w:t xml:space="preserve"> </w:t>
      </w:r>
    </w:p>
    <w:p w:rsidR="00661CB2" w:rsidRDefault="00661CB2" w:rsidP="00661CB2">
      <w:pPr>
        <w:spacing w:line="240" w:lineRule="auto"/>
        <w:rPr>
          <w:lang w:val="lv-LV"/>
        </w:rPr>
      </w:pPr>
      <w:r w:rsidRPr="006A7F5A">
        <w:rPr>
          <w:b/>
          <w:lang w:val="lv-LV"/>
        </w:rPr>
        <w:t xml:space="preserve">Jaudas un atbilstība pakalpojumu pieprasījumam. </w:t>
      </w:r>
      <w:r w:rsidRPr="008A4151">
        <w:rPr>
          <w:lang w:val="lv-LV"/>
        </w:rPr>
        <w:t xml:space="preserve">Esošā urbumā maksimāli pieļaujamais debits </w:t>
      </w:r>
      <w:r>
        <w:rPr>
          <w:lang w:val="lv-LV"/>
        </w:rPr>
        <w:t>2.5. – 3.0.</w:t>
      </w:r>
      <w:r w:rsidRPr="008A4151">
        <w:rPr>
          <w:lang w:val="lv-LV"/>
        </w:rPr>
        <w:t>l/s ir pietiekams ne tika</w:t>
      </w:r>
      <w:r>
        <w:rPr>
          <w:lang w:val="lv-LV"/>
        </w:rPr>
        <w:t>i</w:t>
      </w:r>
      <w:r w:rsidRPr="008A4151">
        <w:rPr>
          <w:lang w:val="lv-LV"/>
        </w:rPr>
        <w:t xml:space="preserve"> esošajam pieprasījumam, bet arī papildus patērētāju pieslēgumiem. Tomēr ņemot vērā, ka esoš</w:t>
      </w:r>
      <w:r>
        <w:rPr>
          <w:lang w:val="lv-LV"/>
        </w:rPr>
        <w:t>ie</w:t>
      </w:r>
      <w:r w:rsidRPr="008A4151">
        <w:rPr>
          <w:lang w:val="lv-LV"/>
        </w:rPr>
        <w:t xml:space="preserve"> urbum</w:t>
      </w:r>
      <w:r>
        <w:rPr>
          <w:lang w:val="lv-LV"/>
        </w:rPr>
        <w:t>i</w:t>
      </w:r>
      <w:r w:rsidRPr="008A4151">
        <w:rPr>
          <w:lang w:val="lv-LV"/>
        </w:rPr>
        <w:t xml:space="preserve"> ir sliktā tehniskā stāvoklī un </w:t>
      </w:r>
      <w:r>
        <w:rPr>
          <w:lang w:val="lv-LV"/>
        </w:rPr>
        <w:t>nolietojušies,</w:t>
      </w:r>
      <w:r w:rsidRPr="008A4151">
        <w:rPr>
          <w:lang w:val="lv-LV"/>
        </w:rPr>
        <w:t xml:space="preserve"> ir nepieciešam</w:t>
      </w:r>
      <w:r>
        <w:rPr>
          <w:lang w:val="lv-LV"/>
        </w:rPr>
        <w:t>a</w:t>
      </w:r>
      <w:r w:rsidRPr="008A4151">
        <w:rPr>
          <w:lang w:val="lv-LV"/>
        </w:rPr>
        <w:t xml:space="preserve"> dziļurbumu</w:t>
      </w:r>
      <w:r>
        <w:rPr>
          <w:lang w:val="lv-LV"/>
        </w:rPr>
        <w:t xml:space="preserve"> rekonstrukcija</w:t>
      </w:r>
      <w:r w:rsidRPr="008A4151">
        <w:rPr>
          <w:lang w:val="lv-LV"/>
        </w:rPr>
        <w:t>. E</w:t>
      </w:r>
      <w:r>
        <w:rPr>
          <w:lang w:val="lv-LV"/>
        </w:rPr>
        <w:t>sošiem urbumiem nepieciešami rekonstrukcijas vai tamponāžas darbi un</w:t>
      </w:r>
      <w:r w:rsidRPr="008A4151">
        <w:rPr>
          <w:lang w:val="lv-LV"/>
        </w:rPr>
        <w:t xml:space="preserve"> ir iespējams atstāt </w:t>
      </w:r>
      <w:r>
        <w:rPr>
          <w:lang w:val="lv-LV"/>
        </w:rPr>
        <w:t xml:space="preserve">vienu </w:t>
      </w:r>
      <w:r w:rsidRPr="008A4151">
        <w:rPr>
          <w:lang w:val="lv-LV"/>
        </w:rPr>
        <w:t xml:space="preserve">kā </w:t>
      </w:r>
      <w:r>
        <w:rPr>
          <w:lang w:val="lv-LV"/>
        </w:rPr>
        <w:t xml:space="preserve">darba aku, vienu kā </w:t>
      </w:r>
      <w:r w:rsidRPr="008A4151">
        <w:rPr>
          <w:lang w:val="lv-LV"/>
        </w:rPr>
        <w:t>rezerves urbumu</w:t>
      </w:r>
      <w:r>
        <w:rPr>
          <w:lang w:val="lv-LV"/>
        </w:rPr>
        <w:t>s un vienu tamponēt, Nr.3. urbumu konservēt</w:t>
      </w:r>
      <w:r w:rsidRPr="008A4151">
        <w:rPr>
          <w:lang w:val="lv-LV"/>
        </w:rPr>
        <w:t xml:space="preserve">. </w:t>
      </w:r>
    </w:p>
    <w:p w:rsidR="00661CB2" w:rsidRPr="006A7F5A" w:rsidRDefault="00661CB2" w:rsidP="00661CB2">
      <w:pPr>
        <w:spacing w:line="240" w:lineRule="auto"/>
        <w:rPr>
          <w:lang w:val="lv-LV"/>
        </w:rPr>
      </w:pPr>
    </w:p>
    <w:p w:rsidR="00661CB2" w:rsidRPr="00B7681A" w:rsidRDefault="00661CB2" w:rsidP="00661CB2">
      <w:pPr>
        <w:spacing w:line="240" w:lineRule="auto"/>
        <w:rPr>
          <w:lang w:val="lv-LV"/>
        </w:rPr>
      </w:pPr>
      <w:r w:rsidRPr="006A7F5A">
        <w:rPr>
          <w:b/>
          <w:lang w:val="lv-LV"/>
        </w:rPr>
        <w:t>Ūdens zudumi</w:t>
      </w:r>
      <w:r w:rsidRPr="006A7F5A">
        <w:rPr>
          <w:lang w:val="lv-LV"/>
        </w:rPr>
        <w:t xml:space="preserve">. Aprēķinātie ūdens zudumi starp ūdensapgādes sistēmā padoto ūdeni </w:t>
      </w:r>
      <w:r w:rsidRPr="006A7F5A">
        <w:rPr>
          <w:lang w:val="lv-LV"/>
        </w:rPr>
        <w:lastRenderedPageBreak/>
        <w:t>un daudzumu par ko patērētājiem ir izrakstī</w:t>
      </w:r>
      <w:r>
        <w:rPr>
          <w:lang w:val="lv-LV"/>
        </w:rPr>
        <w:t>ti rēķini ir augsti</w:t>
      </w:r>
      <w:r w:rsidRPr="00B7681A">
        <w:rPr>
          <w:lang w:val="lv-LV"/>
        </w:rPr>
        <w:t xml:space="preserve">. 2010.gadā ūdens zudumi bija </w:t>
      </w:r>
      <w:r w:rsidRPr="00CB1158">
        <w:rPr>
          <w:lang w:val="lv-LV"/>
        </w:rPr>
        <w:t>9228</w:t>
      </w:r>
      <w:r w:rsidRPr="00B7681A">
        <w:rPr>
          <w:lang w:val="lv-LV"/>
        </w:rPr>
        <w:t>m</w:t>
      </w:r>
      <w:r w:rsidRPr="00B7681A">
        <w:rPr>
          <w:vertAlign w:val="superscript"/>
          <w:lang w:val="lv-LV"/>
        </w:rPr>
        <w:t>3</w:t>
      </w:r>
      <w:r w:rsidRPr="00B7681A">
        <w:rPr>
          <w:lang w:val="lv-LV"/>
        </w:rPr>
        <w:t>, kas faktiski sastāda 3</w:t>
      </w:r>
      <w:r>
        <w:rPr>
          <w:lang w:val="lv-LV"/>
        </w:rPr>
        <w:t>6</w:t>
      </w:r>
      <w:r w:rsidRPr="00B7681A">
        <w:rPr>
          <w:lang w:val="lv-LV"/>
        </w:rPr>
        <w:t xml:space="preserve"> %. Zudumu samazināšana tīklos ir risināma, pakāpeniski renovējot vecos, bojātos ūdens apgādes tīkla posmus un veicinot ūdens uzskaiti visā ciemā, patērētājiem norēķinoties pēc mērītāju rādījumiem.</w:t>
      </w:r>
    </w:p>
    <w:p w:rsidR="00661CB2" w:rsidRPr="00B7681A" w:rsidRDefault="00661CB2" w:rsidP="00661CB2">
      <w:pPr>
        <w:spacing w:line="240" w:lineRule="auto"/>
        <w:rPr>
          <w:lang w:val="lv-LV"/>
        </w:rPr>
      </w:pPr>
    </w:p>
    <w:p w:rsidR="00661CB2" w:rsidRPr="00BA600D" w:rsidRDefault="00661CB2" w:rsidP="00661CB2">
      <w:pPr>
        <w:spacing w:line="240" w:lineRule="auto"/>
        <w:rPr>
          <w:lang w:val="lv-LV"/>
        </w:rPr>
      </w:pPr>
      <w:r w:rsidRPr="00B7681A">
        <w:rPr>
          <w:b/>
          <w:lang w:val="lv-LV"/>
        </w:rPr>
        <w:t xml:space="preserve">Sistēmas energoefektivitāte. </w:t>
      </w:r>
      <w:r w:rsidRPr="00B7681A">
        <w:rPr>
          <w:lang w:val="lv-LV"/>
        </w:rPr>
        <w:t xml:space="preserve">Elektroenerģijas patēriņš ūdensapgādē ir augsts. Elektroenerģija tiek lietota tikai ūdens ieguvei (akas sūkņa darbināšanai). Elektroenerģijas patēriņš </w:t>
      </w:r>
      <w:r w:rsidRPr="00BA600D">
        <w:rPr>
          <w:lang w:val="lv-LV"/>
        </w:rPr>
        <w:t>2010. gadā bija  </w:t>
      </w:r>
      <w:r w:rsidRPr="00BA600D">
        <w:rPr>
          <w:lang w:val="lv-LV" w:eastAsia="lv-LV"/>
        </w:rPr>
        <w:t>23.297 MWh/a</w:t>
      </w:r>
      <w:r w:rsidRPr="00BA600D">
        <w:rPr>
          <w:lang w:val="lv-LV"/>
        </w:rPr>
        <w:t>, līdz ar to viena m</w:t>
      </w:r>
      <w:r w:rsidRPr="00BA600D">
        <w:rPr>
          <w:vertAlign w:val="superscript"/>
          <w:lang w:val="lv-LV"/>
        </w:rPr>
        <w:t xml:space="preserve">3 </w:t>
      </w:r>
      <w:r w:rsidRPr="00BA600D">
        <w:rPr>
          <w:lang w:val="lv-LV"/>
        </w:rPr>
        <w:t>sagatavošanai un padošanai tīklā tika izlietotas 0,90 kWh.</w:t>
      </w:r>
    </w:p>
    <w:p w:rsidR="00661CB2" w:rsidRPr="00BA600D" w:rsidRDefault="00661CB2" w:rsidP="00661CB2">
      <w:pPr>
        <w:spacing w:line="240" w:lineRule="auto"/>
        <w:rPr>
          <w:lang w:val="lv-LV"/>
        </w:rPr>
      </w:pPr>
    </w:p>
    <w:p w:rsidR="00661CB2" w:rsidRPr="006A7F5A" w:rsidRDefault="00661CB2" w:rsidP="00661CB2">
      <w:pPr>
        <w:spacing w:line="240" w:lineRule="auto"/>
        <w:rPr>
          <w:lang w:val="lv-LV"/>
        </w:rPr>
      </w:pPr>
    </w:p>
    <w:p w:rsidR="00661CB2" w:rsidRPr="006A7F5A" w:rsidRDefault="00661CB2" w:rsidP="00661CB2">
      <w:pPr>
        <w:pStyle w:val="Heading1"/>
        <w:jc w:val="center"/>
        <w:rPr>
          <w:rFonts w:ascii="Times New Roman" w:hAnsi="Times New Roman" w:cs="Times New Roman"/>
          <w:lang w:val="lv-LV" w:eastAsia="lv-LV"/>
        </w:rPr>
      </w:pPr>
      <w:bookmarkStart w:id="30" w:name="_Toc231196945"/>
      <w:bookmarkStart w:id="31" w:name="_Toc309631303"/>
      <w:r w:rsidRPr="006A7F5A">
        <w:rPr>
          <w:rFonts w:ascii="Times New Roman" w:hAnsi="Times New Roman" w:cs="Times New Roman"/>
          <w:lang w:val="lv-LV" w:eastAsia="lv-LV"/>
        </w:rPr>
        <w:t>7. Notekūdeņu savākšanas un attīrīšanas sistēmas raksturojums</w:t>
      </w:r>
      <w:bookmarkEnd w:id="30"/>
      <w:bookmarkEnd w:id="31"/>
    </w:p>
    <w:p w:rsidR="00661CB2" w:rsidRPr="006A7F5A" w:rsidRDefault="00661CB2" w:rsidP="00661CB2">
      <w:pPr>
        <w:pStyle w:val="Heading2"/>
        <w:suppressAutoHyphens w:val="0"/>
        <w:spacing w:after="120" w:line="276" w:lineRule="auto"/>
        <w:rPr>
          <w:rFonts w:ascii="Times New Roman" w:hAnsi="Times New Roman" w:cs="Times New Roman"/>
          <w:lang w:val="lv-LV" w:eastAsia="lv-LV"/>
        </w:rPr>
      </w:pPr>
      <w:bookmarkStart w:id="32" w:name="_Toc231196946"/>
      <w:bookmarkStart w:id="33" w:name="_Toc309631304"/>
      <w:r w:rsidRPr="006A7F5A">
        <w:rPr>
          <w:rFonts w:ascii="Times New Roman" w:hAnsi="Times New Roman" w:cs="Times New Roman"/>
          <w:lang w:val="lv-LV" w:eastAsia="lv-LV"/>
        </w:rPr>
        <w:t xml:space="preserve">7.1. Pakalpojuma pieejamība un </w:t>
      </w:r>
      <w:bookmarkEnd w:id="32"/>
      <w:r>
        <w:rPr>
          <w:rFonts w:ascii="Times New Roman" w:hAnsi="Times New Roman" w:cs="Times New Roman"/>
          <w:lang w:val="lv-LV" w:eastAsia="lv-LV"/>
        </w:rPr>
        <w:t>kvalitāte</w:t>
      </w:r>
      <w:bookmarkEnd w:id="33"/>
    </w:p>
    <w:p w:rsidR="00661CB2" w:rsidRDefault="00661CB2" w:rsidP="00661CB2">
      <w:pPr>
        <w:pStyle w:val="BodyText"/>
        <w:tabs>
          <w:tab w:val="clear" w:pos="1095"/>
          <w:tab w:val="num" w:pos="96"/>
        </w:tabs>
        <w:spacing w:line="240" w:lineRule="auto"/>
        <w:ind w:left="0" w:firstLine="540"/>
        <w:rPr>
          <w:sz w:val="24"/>
          <w:szCs w:val="24"/>
          <w:lang w:val="lv-LV"/>
        </w:rPr>
      </w:pPr>
      <w:r>
        <w:rPr>
          <w:sz w:val="24"/>
          <w:szCs w:val="24"/>
          <w:lang w:val="lv-LV"/>
        </w:rPr>
        <w:t>Zaubes</w:t>
      </w:r>
      <w:r w:rsidRPr="006A7F5A">
        <w:rPr>
          <w:sz w:val="24"/>
          <w:szCs w:val="24"/>
          <w:lang w:val="lv-LV"/>
        </w:rPr>
        <w:t xml:space="preserve"> ciemā ir viena centralizētas kanalizācijas sistēma. Kanalizācijas tīklu kopējais garums ir ap </w:t>
      </w:r>
      <w:r>
        <w:rPr>
          <w:sz w:val="24"/>
          <w:szCs w:val="24"/>
          <w:lang w:val="lv-LV"/>
        </w:rPr>
        <w:t>4.282</w:t>
      </w:r>
      <w:r w:rsidRPr="006A7F5A">
        <w:rPr>
          <w:sz w:val="24"/>
          <w:szCs w:val="24"/>
          <w:lang w:val="lv-LV"/>
        </w:rPr>
        <w:t xml:space="preserve"> </w:t>
      </w:r>
      <w:r>
        <w:rPr>
          <w:sz w:val="24"/>
          <w:szCs w:val="24"/>
          <w:lang w:val="lv-LV"/>
        </w:rPr>
        <w:t>k</w:t>
      </w:r>
      <w:r w:rsidRPr="006A7F5A">
        <w:rPr>
          <w:sz w:val="24"/>
          <w:szCs w:val="24"/>
          <w:lang w:val="lv-LV"/>
        </w:rPr>
        <w:t>m</w:t>
      </w:r>
      <w:r>
        <w:rPr>
          <w:sz w:val="24"/>
          <w:szCs w:val="24"/>
          <w:lang w:val="lv-LV"/>
        </w:rPr>
        <w:t>, t.sk. galveno kolektoru garums – 2.185 km</w:t>
      </w:r>
      <w:r w:rsidRPr="006A7F5A">
        <w:rPr>
          <w:sz w:val="24"/>
          <w:szCs w:val="24"/>
          <w:lang w:val="lv-LV"/>
        </w:rPr>
        <w:t xml:space="preserve">. </w:t>
      </w:r>
      <w:r>
        <w:rPr>
          <w:sz w:val="24"/>
          <w:szCs w:val="24"/>
          <w:lang w:val="lv-LV"/>
        </w:rPr>
        <w:t xml:space="preserve">Zaubes </w:t>
      </w:r>
      <w:r w:rsidRPr="006A7F5A">
        <w:rPr>
          <w:sz w:val="24"/>
          <w:szCs w:val="24"/>
          <w:lang w:val="lv-LV"/>
        </w:rPr>
        <w:t xml:space="preserve">ciemā centrālo kanalizācijas pakalpojumu patērētāju skaits vērtējams kā zems, jo nodrošinājums ar šiem pakalpojumiem nesasniedz centralizēto ūdensapgādes lietotāju skaitu un tiek nodrošināts </w:t>
      </w:r>
      <w:r>
        <w:rPr>
          <w:sz w:val="24"/>
          <w:szCs w:val="24"/>
          <w:lang w:val="lv-LV"/>
        </w:rPr>
        <w:t>272</w:t>
      </w:r>
      <w:r w:rsidRPr="006A7F5A">
        <w:rPr>
          <w:sz w:val="24"/>
          <w:szCs w:val="24"/>
          <w:lang w:val="lv-LV"/>
        </w:rPr>
        <w:t xml:space="preserve"> iedzīvotāj</w:t>
      </w:r>
      <w:r>
        <w:rPr>
          <w:sz w:val="24"/>
          <w:szCs w:val="24"/>
          <w:lang w:val="lv-LV"/>
        </w:rPr>
        <w:t>a</w:t>
      </w:r>
      <w:r w:rsidRPr="006A7F5A">
        <w:rPr>
          <w:sz w:val="24"/>
          <w:szCs w:val="24"/>
          <w:lang w:val="lv-LV"/>
        </w:rPr>
        <w:t xml:space="preserve">m jeb </w:t>
      </w:r>
      <w:r>
        <w:rPr>
          <w:sz w:val="24"/>
          <w:szCs w:val="24"/>
          <w:lang w:val="lv-LV"/>
        </w:rPr>
        <w:t>63</w:t>
      </w:r>
      <w:r w:rsidRPr="006A7F5A">
        <w:rPr>
          <w:sz w:val="24"/>
          <w:szCs w:val="24"/>
          <w:lang w:val="lv-LV"/>
        </w:rPr>
        <w:t xml:space="preserve"> % iedzīvotāju</w:t>
      </w:r>
      <w:r>
        <w:rPr>
          <w:sz w:val="24"/>
          <w:szCs w:val="24"/>
          <w:lang w:val="lv-LV"/>
        </w:rPr>
        <w:t xml:space="preserve"> (par 15% mazāk nekā ūdensapgādes pakalpojuma patērētāji)</w:t>
      </w:r>
      <w:r w:rsidRPr="006A7F5A">
        <w:rPr>
          <w:sz w:val="24"/>
          <w:szCs w:val="24"/>
          <w:lang w:val="lv-LV"/>
        </w:rPr>
        <w:t>. Patērētājiem</w:t>
      </w:r>
      <w:r>
        <w:rPr>
          <w:sz w:val="24"/>
          <w:szCs w:val="24"/>
          <w:lang w:val="lv-LV"/>
        </w:rPr>
        <w:t>,</w:t>
      </w:r>
      <w:r w:rsidRPr="006A7F5A">
        <w:rPr>
          <w:sz w:val="24"/>
          <w:szCs w:val="24"/>
          <w:lang w:val="lv-LV"/>
        </w:rPr>
        <w:t xml:space="preserve"> kuriem nav pieejami centralizētas kanalizācijas pakalpojumi ir izbūvētas kanalizācijas bedres vai septiķi, kuri tiek iztukšoti</w:t>
      </w:r>
      <w:r>
        <w:rPr>
          <w:sz w:val="24"/>
          <w:szCs w:val="24"/>
          <w:lang w:val="lv-LV"/>
        </w:rPr>
        <w:t>,</w:t>
      </w:r>
      <w:r w:rsidRPr="006A7F5A">
        <w:rPr>
          <w:sz w:val="24"/>
          <w:szCs w:val="24"/>
          <w:lang w:val="lv-LV"/>
        </w:rPr>
        <w:t xml:space="preserve"> kad ir pilni. Šāda veida iedzīvotāju darbības netiek kontrolētas, kā rezultātā nav zināms, vai bedrēs/septiķos nerodas notekūdeņu noplūdes, kā arī vai paši iedzīvotāji neveic nelegālu notekūdeņu noplūdi ūdenstilpnēs. </w:t>
      </w:r>
    </w:p>
    <w:p w:rsidR="00661CB2" w:rsidRDefault="00661CB2" w:rsidP="00661CB2">
      <w:pPr>
        <w:pStyle w:val="BodyText"/>
        <w:tabs>
          <w:tab w:val="clear" w:pos="1095"/>
          <w:tab w:val="num" w:pos="96"/>
        </w:tabs>
        <w:spacing w:line="240" w:lineRule="auto"/>
        <w:ind w:left="0" w:firstLine="540"/>
        <w:rPr>
          <w:sz w:val="24"/>
          <w:szCs w:val="24"/>
          <w:lang w:val="lv-LV"/>
        </w:rPr>
      </w:pPr>
    </w:p>
    <w:p w:rsidR="00661CB2" w:rsidRDefault="00661CB2" w:rsidP="00661CB2">
      <w:pPr>
        <w:pStyle w:val="BodyText"/>
        <w:tabs>
          <w:tab w:val="clear" w:pos="1095"/>
          <w:tab w:val="num" w:pos="96"/>
        </w:tabs>
        <w:spacing w:line="240" w:lineRule="auto"/>
        <w:ind w:left="0" w:firstLine="540"/>
        <w:rPr>
          <w:sz w:val="24"/>
          <w:szCs w:val="24"/>
          <w:lang w:val="lv-LV"/>
        </w:rPr>
      </w:pPr>
      <w:r w:rsidRPr="008C4185">
        <w:rPr>
          <w:sz w:val="24"/>
          <w:szCs w:val="24"/>
          <w:lang w:val="lv-LV"/>
        </w:rPr>
        <w:t>Tikai maza daļa iedzīvotāju izmanto reģistrētos asenizācijas pakalpojumus un to apjoms netiek uzskaitīts un ir novērtējams kā ļoti zems (mazāk par 1 % no kopējās notekūdeņu plūsmas).</w:t>
      </w:r>
    </w:p>
    <w:p w:rsidR="00661CB2" w:rsidRDefault="00661CB2" w:rsidP="00661CB2">
      <w:pPr>
        <w:pStyle w:val="BodyText"/>
        <w:tabs>
          <w:tab w:val="clear" w:pos="1095"/>
          <w:tab w:val="num" w:pos="96"/>
        </w:tabs>
        <w:spacing w:line="240" w:lineRule="auto"/>
        <w:ind w:left="0" w:firstLine="540"/>
        <w:rPr>
          <w:sz w:val="24"/>
          <w:szCs w:val="24"/>
          <w:lang w:val="lv-LV"/>
        </w:rPr>
      </w:pPr>
    </w:p>
    <w:p w:rsidR="00661CB2" w:rsidRPr="006A7F5A" w:rsidRDefault="00661CB2" w:rsidP="00661CB2">
      <w:pPr>
        <w:pStyle w:val="BodyText"/>
        <w:tabs>
          <w:tab w:val="clear" w:pos="1095"/>
          <w:tab w:val="num" w:pos="96"/>
        </w:tabs>
        <w:spacing w:line="240" w:lineRule="auto"/>
        <w:ind w:left="0" w:firstLine="540"/>
        <w:rPr>
          <w:sz w:val="24"/>
          <w:szCs w:val="24"/>
          <w:lang w:val="lv-LV"/>
        </w:rPr>
      </w:pPr>
      <w:r w:rsidRPr="006A7F5A">
        <w:rPr>
          <w:sz w:val="24"/>
          <w:szCs w:val="24"/>
          <w:lang w:val="lv-LV"/>
        </w:rPr>
        <w:t xml:space="preserve"> Kanalizācijas trašu stāvoklis vērtējams kā slikts cauruļvadu nolietojuma dēļ, kas rada augstu infiltrāciju sistēmā</w:t>
      </w:r>
      <w:r>
        <w:rPr>
          <w:sz w:val="24"/>
          <w:szCs w:val="24"/>
          <w:lang w:val="lv-LV"/>
        </w:rPr>
        <w:t>, tāpat cienā nav risināta lietusūdens savākšana, tāpēc tas rada papildus apjomus sadzīves kanalizācijas apjomos</w:t>
      </w:r>
      <w:r w:rsidRPr="006A7F5A">
        <w:rPr>
          <w:sz w:val="24"/>
          <w:szCs w:val="24"/>
          <w:lang w:val="lv-LV"/>
        </w:rPr>
        <w:t>.</w:t>
      </w:r>
    </w:p>
    <w:p w:rsidR="00661CB2" w:rsidRDefault="00661CB2" w:rsidP="00661CB2">
      <w:pPr>
        <w:spacing w:line="240" w:lineRule="auto"/>
        <w:ind w:firstLine="539"/>
        <w:rPr>
          <w:lang w:val="lv-LV"/>
        </w:rPr>
      </w:pPr>
    </w:p>
    <w:p w:rsidR="00661CB2" w:rsidRDefault="00661CB2" w:rsidP="00661CB2">
      <w:pPr>
        <w:spacing w:line="240" w:lineRule="auto"/>
        <w:ind w:firstLine="539"/>
        <w:rPr>
          <w:lang w:val="lv-LV"/>
        </w:rPr>
      </w:pPr>
      <w:r>
        <w:rPr>
          <w:lang w:val="lv-LV"/>
        </w:rPr>
        <w:t>Zaubes ciema notekūdeņu attīrīšanas ietaises atrodas uz pašvaldībai piederoša atsevišķa zemes gabala „Spodrības” (kad.nr. 42960050173) Zaubes ciema DR daļā. Atļautais zemes izmantošanas veids – inženiertehniskās apbūves teritorija. Tuvākajā apkārtnē atrodas lauksaimniecības zemes, mežs un Bērzupīte (Dzirnavupe). Aptuveni 200 m attālumā atrodas individuālā dzīvojamā māja „Eglītes”. Notekūdeņu attīrīšanas ietaises neatrodas Ministru kabineta noteiktajā jūtīgajā teritorijā, uz kuru attiecas paaugstinātas prasības ūdens un augsnes aizsardzībai no lauksaimnieciskas darbības izraisīta piesārņojuma ar nitrātiem. Objekts atrodas 10 -25 km garas ūdensteces Bērzupīte (Dzirnavupe) aizsargjoslas teritorijā lauku apvidos un artēziskā urbuma Nr. 3 „Krejotava” ķīmiskajā aizsargjoslā, kuras lielums ir 657 metri, ~ 400 metru attālumā no urbuma.</w:t>
      </w:r>
    </w:p>
    <w:p w:rsidR="00661CB2" w:rsidRDefault="00661CB2" w:rsidP="00661CB2">
      <w:pPr>
        <w:spacing w:line="240" w:lineRule="auto"/>
        <w:ind w:firstLine="539"/>
        <w:rPr>
          <w:lang w:val="lv-LV"/>
        </w:rPr>
      </w:pPr>
    </w:p>
    <w:p w:rsidR="00661CB2" w:rsidRDefault="00661CB2" w:rsidP="00661CB2">
      <w:pPr>
        <w:spacing w:line="240" w:lineRule="auto"/>
        <w:ind w:firstLine="539"/>
        <w:rPr>
          <w:lang w:val="lv-LV"/>
        </w:rPr>
      </w:pPr>
      <w:r>
        <w:rPr>
          <w:lang w:val="lv-LV"/>
        </w:rPr>
        <w:t xml:space="preserve">8 – dzīvokļu dzīvojamās mājas „Liepas” septiķis atrodas uz pašvaldībai piederoša nekustamā īpašuma „Liepas” zemes gabala (kadastra nr. 42960050228) </w:t>
      </w:r>
      <w:r>
        <w:rPr>
          <w:lang w:val="lv-LV"/>
        </w:rPr>
        <w:lastRenderedPageBreak/>
        <w:t>Zaubes ciema Z daļā, zemes izmantošanas veids – daudzdzīvokļu māju apbūve, kuras apkārtnē atrodas inženiertehniskās apbūves teritorija un lauksaimniecībā izmantojamās zemes. Septiķis atrodas ~ 150 metru attālumā no artēziskā urbuma Nr.2., tā ķīmiskajā aizsargjoslā, kuras lielums ir 285 metri.</w:t>
      </w:r>
    </w:p>
    <w:p w:rsidR="00661CB2" w:rsidRDefault="00661CB2" w:rsidP="00661CB2">
      <w:pPr>
        <w:spacing w:line="240" w:lineRule="auto"/>
        <w:ind w:firstLine="539"/>
        <w:rPr>
          <w:lang w:val="lv-LV"/>
        </w:rPr>
      </w:pPr>
    </w:p>
    <w:p w:rsidR="00661CB2" w:rsidRPr="006173C9" w:rsidRDefault="00661CB2" w:rsidP="00661CB2">
      <w:pPr>
        <w:spacing w:line="240" w:lineRule="auto"/>
        <w:ind w:firstLine="539"/>
        <w:rPr>
          <w:lang w:val="lv-LV"/>
        </w:rPr>
      </w:pPr>
      <w:r w:rsidRPr="006173C9">
        <w:rPr>
          <w:lang w:val="lv-LV"/>
        </w:rPr>
        <w:t>Centralizētās kanalizācijas sistēmā savākto notekūdeņu attīrīšanai darbojas tipveida bioloģiskās notekūdeņu attīrīšanas ietaises BIO – 100, ar jaudu 100 m</w:t>
      </w:r>
      <w:r w:rsidRPr="006173C9">
        <w:rPr>
          <w:vertAlign w:val="superscript"/>
          <w:lang w:val="lv-LV"/>
        </w:rPr>
        <w:t>3</w:t>
      </w:r>
      <w:r w:rsidRPr="006173C9">
        <w:rPr>
          <w:lang w:val="lv-LV"/>
        </w:rPr>
        <w:t xml:space="preserve"> diennaktī. Faktiskais novadāmais notekūdeņu daudzums ir </w:t>
      </w:r>
      <w:r>
        <w:rPr>
          <w:lang w:val="lv-LV"/>
        </w:rPr>
        <w:t>64</w:t>
      </w:r>
      <w:r w:rsidRPr="006173C9">
        <w:rPr>
          <w:lang w:val="lv-LV"/>
        </w:rPr>
        <w:t xml:space="preserve"> m</w:t>
      </w:r>
      <w:r w:rsidRPr="006173C9">
        <w:rPr>
          <w:vertAlign w:val="superscript"/>
          <w:lang w:val="lv-LV"/>
        </w:rPr>
        <w:t>3</w:t>
      </w:r>
      <w:r w:rsidRPr="006173C9">
        <w:rPr>
          <w:lang w:val="lv-LV"/>
        </w:rPr>
        <w:t xml:space="preserve"> diennaktī, jeb </w:t>
      </w:r>
      <w:r w:rsidRPr="008C4185">
        <w:rPr>
          <w:bCs/>
          <w:lang w:val="lv-LV"/>
        </w:rPr>
        <w:t>23483</w:t>
      </w:r>
      <w:r w:rsidRPr="006173C9">
        <w:rPr>
          <w:lang w:val="lv-LV"/>
        </w:rPr>
        <w:t xml:space="preserve"> m</w:t>
      </w:r>
      <w:r w:rsidRPr="006173C9">
        <w:rPr>
          <w:vertAlign w:val="superscript"/>
          <w:lang w:val="lv-LV"/>
        </w:rPr>
        <w:t>3</w:t>
      </w:r>
      <w:r w:rsidRPr="006173C9">
        <w:rPr>
          <w:lang w:val="lv-LV"/>
        </w:rPr>
        <w:t xml:space="preserve"> gadā. Notekūdeņi pieskaitāmi sadzīves notekūdeņiem. Tie pārsvarā tiek novadīti no daudzdzīvokļu mājām, privātmājām un sabiedriskām ēkām. Vienīgais pieslēgtais ražošanas objekts ir SIA „Kalējs” mehānisko darbnīcu sanitārais mezgls. </w:t>
      </w:r>
    </w:p>
    <w:p w:rsidR="00661CB2" w:rsidRPr="006173C9" w:rsidRDefault="00661CB2" w:rsidP="00661CB2">
      <w:pPr>
        <w:spacing w:line="240" w:lineRule="auto"/>
        <w:ind w:firstLine="539"/>
        <w:rPr>
          <w:lang w:val="lv-LV"/>
        </w:rPr>
      </w:pPr>
    </w:p>
    <w:p w:rsidR="00661CB2" w:rsidRPr="006173C9" w:rsidRDefault="00661CB2" w:rsidP="00661CB2">
      <w:pPr>
        <w:spacing w:line="240" w:lineRule="auto"/>
        <w:ind w:firstLine="539"/>
        <w:rPr>
          <w:lang w:val="lv-LV"/>
        </w:rPr>
      </w:pPr>
      <w:r w:rsidRPr="006173C9">
        <w:rPr>
          <w:lang w:val="lv-LV"/>
        </w:rPr>
        <w:t xml:space="preserve">Centralizētā kanalizācijas sistēma izbūvēta 1968.gadā, individuālo dzīvojamo māju sektora pieslēgums būvēts 1982.g., 1986., 1987.gadā. </w:t>
      </w:r>
    </w:p>
    <w:p w:rsidR="00661CB2" w:rsidRPr="006173C9" w:rsidRDefault="00661CB2" w:rsidP="00661CB2">
      <w:pPr>
        <w:spacing w:line="240" w:lineRule="auto"/>
        <w:ind w:firstLine="539"/>
        <w:rPr>
          <w:lang w:val="lv-LV"/>
        </w:rPr>
      </w:pPr>
    </w:p>
    <w:p w:rsidR="00661CB2" w:rsidRPr="006173C9" w:rsidRDefault="00661CB2" w:rsidP="00661CB2">
      <w:pPr>
        <w:spacing w:line="240" w:lineRule="auto"/>
        <w:ind w:firstLine="539"/>
        <w:rPr>
          <w:lang w:val="lv-LV"/>
        </w:rPr>
      </w:pPr>
      <w:r w:rsidRPr="006173C9">
        <w:rPr>
          <w:lang w:val="lv-LV"/>
        </w:rPr>
        <w:t>Notekūdeņu apstrādei sākotnēji lietota mehāniska attīrīšana ar divkāršu nostādinātāju, no kura notekūdeņi izplūda meliorācijas grāvī – Bērzupīte. 1985.gadā tā vietā uzbūvētas bioloģiskās attīrīšanas iekārtas BIO – 100 ar jaudu 100 m</w:t>
      </w:r>
      <w:r w:rsidRPr="006173C9">
        <w:rPr>
          <w:vertAlign w:val="superscript"/>
          <w:lang w:val="lv-LV"/>
        </w:rPr>
        <w:t>3</w:t>
      </w:r>
      <w:r w:rsidRPr="006173C9">
        <w:rPr>
          <w:lang w:val="lv-LV"/>
        </w:rPr>
        <w:t xml:space="preserve"> diennaktī. Iekārtas daļēji rekonstruētas 1998.gadā, izbūvējot smilšķērāju, pārbūvējot aerotanku un nomainot kompresora iekārtu pret efektīvāku. Veiktie pasākumi samazināja elektroenerģijas patēriņu par aptuveni 45%, uzlabojās attīrīšanas efektivitāte un iekārta darbojās bez traucējumiem. Pēdējo gadu laikā, Bērzupītē savairojušos bebru darbības rezultātā, nopietni cietuši biodīķi.</w:t>
      </w:r>
    </w:p>
    <w:p w:rsidR="00661CB2" w:rsidRPr="006173C9" w:rsidRDefault="00661CB2" w:rsidP="00661CB2">
      <w:pPr>
        <w:spacing w:line="240" w:lineRule="auto"/>
        <w:ind w:firstLine="539"/>
        <w:rPr>
          <w:lang w:val="lv-LV"/>
        </w:rPr>
      </w:pPr>
    </w:p>
    <w:p w:rsidR="00661CB2" w:rsidRDefault="00661CB2" w:rsidP="00661CB2">
      <w:pPr>
        <w:spacing w:line="240" w:lineRule="auto"/>
        <w:ind w:firstLine="539"/>
        <w:rPr>
          <w:lang w:val="lv-LV"/>
        </w:rPr>
      </w:pPr>
      <w:r w:rsidRPr="006173C9">
        <w:rPr>
          <w:lang w:val="lv-LV"/>
        </w:rPr>
        <w:t>Notekūdeņi no 8 dzīvokļu mājas „Liepas” līdz 3.5. m</w:t>
      </w:r>
      <w:r w:rsidRPr="006173C9">
        <w:rPr>
          <w:vertAlign w:val="superscript"/>
          <w:lang w:val="lv-LV"/>
        </w:rPr>
        <w:t>3</w:t>
      </w:r>
      <w:r w:rsidRPr="006173C9">
        <w:rPr>
          <w:lang w:val="lv-LV"/>
        </w:rPr>
        <w:t xml:space="preserve"> diennaktī nonāk šai mājai 1969.gadā izbūvētā septiķī, no kura izplūde meliorācijas grāvī. Septiķa pieslēgšana centralizētai kanalizācijai reljefa dēļ </w:t>
      </w:r>
      <w:r>
        <w:rPr>
          <w:lang w:val="lv-LV"/>
        </w:rPr>
        <w:t>iespējams būs jāizbūvē</w:t>
      </w:r>
      <w:r w:rsidRPr="006173C9">
        <w:rPr>
          <w:lang w:val="lv-LV"/>
        </w:rPr>
        <w:t xml:space="preserve"> </w:t>
      </w:r>
      <w:r>
        <w:rPr>
          <w:lang w:val="lv-LV"/>
        </w:rPr>
        <w:t>ar</w:t>
      </w:r>
      <w:r w:rsidRPr="006173C9">
        <w:rPr>
          <w:lang w:val="lv-LV"/>
        </w:rPr>
        <w:t xml:space="preserve"> sūkņu stacij</w:t>
      </w:r>
      <w:r>
        <w:rPr>
          <w:lang w:val="lv-LV"/>
        </w:rPr>
        <w:t>u</w:t>
      </w:r>
      <w:r w:rsidRPr="006173C9">
        <w:rPr>
          <w:lang w:val="lv-LV"/>
        </w:rPr>
        <w:t xml:space="preserve"> un kanalizācijas spiedvad</w:t>
      </w:r>
      <w:r>
        <w:rPr>
          <w:lang w:val="lv-LV"/>
        </w:rPr>
        <w:t>u (tas tiks noskaidrots projektēšanas gaitā).</w:t>
      </w:r>
    </w:p>
    <w:p w:rsidR="00661CB2" w:rsidRDefault="00661CB2" w:rsidP="00661CB2">
      <w:pPr>
        <w:spacing w:line="240" w:lineRule="auto"/>
        <w:ind w:firstLine="539"/>
        <w:rPr>
          <w:lang w:val="lv-LV"/>
        </w:rPr>
      </w:pPr>
      <w:r w:rsidRPr="006173C9">
        <w:rPr>
          <w:lang w:val="lv-LV"/>
        </w:rPr>
        <w:t xml:space="preserve"> </w:t>
      </w:r>
    </w:p>
    <w:p w:rsidR="00661CB2" w:rsidRPr="006173C9" w:rsidRDefault="00661CB2" w:rsidP="00661CB2">
      <w:pPr>
        <w:spacing w:line="240" w:lineRule="auto"/>
        <w:ind w:firstLine="539"/>
        <w:rPr>
          <w:lang w:val="lv-LV"/>
        </w:rPr>
      </w:pPr>
      <w:r>
        <w:rPr>
          <w:lang w:val="lv-LV"/>
        </w:rPr>
        <w:t>Zaubes ciema attīrīšanas ietaises BIO – 100 izbūvētas 1985.gadā. Tās ir  pastāvīgi darbojoša sistēma, kas pateicoties apstrādes tilpnē esošiem mikroorganismiem nodrošina pienākošo sadzīves notekūdeņu bioloģisku attīrīšanu.</w:t>
      </w:r>
    </w:p>
    <w:p w:rsidR="00661CB2" w:rsidRDefault="00661CB2" w:rsidP="00661CB2">
      <w:pPr>
        <w:spacing w:line="240" w:lineRule="auto"/>
        <w:ind w:firstLine="539"/>
        <w:rPr>
          <w:highlight w:val="yellow"/>
          <w:lang w:val="lv-LV"/>
        </w:rPr>
      </w:pPr>
    </w:p>
    <w:p w:rsidR="00661CB2" w:rsidRPr="003452D7" w:rsidRDefault="00661CB2" w:rsidP="00661CB2">
      <w:pPr>
        <w:spacing w:line="240" w:lineRule="auto"/>
        <w:ind w:firstLine="540"/>
        <w:rPr>
          <w:lang w:val="lv-LV"/>
        </w:rPr>
      </w:pPr>
      <w:r>
        <w:rPr>
          <w:lang w:val="lv-LV"/>
        </w:rPr>
        <w:t xml:space="preserve">Ciematā kanalizācijas notekūdeņi ir izteikti komunāla rakstura. Aprēķina notekūdeņu daudzums sausā laikā ir </w:t>
      </w:r>
      <w:r w:rsidRPr="00ED07F7">
        <w:rPr>
          <w:lang w:val="lv-LV"/>
        </w:rPr>
        <w:t>64 m</w:t>
      </w:r>
      <w:r w:rsidRPr="00ED07F7">
        <w:rPr>
          <w:vertAlign w:val="superscript"/>
          <w:lang w:val="lv-LV"/>
        </w:rPr>
        <w:t>3</w:t>
      </w:r>
      <w:r w:rsidRPr="00ED07F7">
        <w:rPr>
          <w:lang w:val="lv-LV"/>
        </w:rPr>
        <w:t>/dnn. Intensīvu</w:t>
      </w:r>
      <w:r>
        <w:rPr>
          <w:lang w:val="lv-LV"/>
        </w:rPr>
        <w:t xml:space="preserve"> lietusgāžu jeb pavasarī sniega kušanas laikā hidrauliskā slodze var dubultoties.</w:t>
      </w:r>
    </w:p>
    <w:p w:rsidR="00661CB2" w:rsidRDefault="00661CB2" w:rsidP="00661CB2">
      <w:pPr>
        <w:spacing w:line="240" w:lineRule="auto"/>
        <w:rPr>
          <w:b/>
          <w:sz w:val="22"/>
          <w:szCs w:val="22"/>
          <w:lang w:val="lv-LV"/>
        </w:rPr>
      </w:pPr>
    </w:p>
    <w:p w:rsidR="00661CB2" w:rsidRPr="00ED07F7" w:rsidRDefault="00661CB2" w:rsidP="00661CB2">
      <w:pPr>
        <w:rPr>
          <w:b/>
          <w:sz w:val="22"/>
          <w:szCs w:val="22"/>
          <w:lang w:val="lv-LV"/>
        </w:rPr>
      </w:pPr>
      <w:r w:rsidRPr="00ED07F7">
        <w:rPr>
          <w:b/>
          <w:sz w:val="22"/>
          <w:szCs w:val="22"/>
          <w:lang w:val="lv-LV"/>
        </w:rPr>
        <w:t>1</w:t>
      </w:r>
      <w:r>
        <w:rPr>
          <w:b/>
          <w:sz w:val="22"/>
          <w:szCs w:val="22"/>
          <w:lang w:val="lv-LV"/>
        </w:rPr>
        <w:t>2</w:t>
      </w:r>
      <w:r w:rsidRPr="00ED07F7">
        <w:rPr>
          <w:b/>
          <w:sz w:val="22"/>
          <w:szCs w:val="22"/>
          <w:lang w:val="lv-LV"/>
        </w:rPr>
        <w:t>.tabula. Pieslēgumu skaits un notekūdeņu apjomi</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800"/>
        <w:gridCol w:w="1620"/>
        <w:gridCol w:w="1620"/>
        <w:gridCol w:w="1620"/>
      </w:tblGrid>
      <w:tr w:rsidR="00661CB2" w:rsidRPr="006A7F5A" w:rsidTr="00D86535">
        <w:trPr>
          <w:trHeight w:val="736"/>
        </w:trPr>
        <w:tc>
          <w:tcPr>
            <w:tcW w:w="1728" w:type="dxa"/>
            <w:shd w:val="clear" w:color="auto" w:fill="FFCC99"/>
          </w:tcPr>
          <w:p w:rsidR="00661CB2" w:rsidRPr="006A7F5A" w:rsidRDefault="00661CB2" w:rsidP="00D86535">
            <w:pPr>
              <w:pStyle w:val="Header"/>
              <w:widowControl/>
              <w:tabs>
                <w:tab w:val="clear" w:pos="4153"/>
                <w:tab w:val="clear" w:pos="8306"/>
              </w:tabs>
              <w:spacing w:line="240" w:lineRule="auto"/>
              <w:ind w:left="-119" w:right="-144" w:firstLine="73"/>
              <w:jc w:val="center"/>
              <w:rPr>
                <w:b/>
                <w:lang w:val="lv-LV" w:eastAsia="lv-LV"/>
              </w:rPr>
            </w:pPr>
            <w:r w:rsidRPr="006A7F5A">
              <w:rPr>
                <w:b/>
                <w:lang w:val="lv-LV" w:eastAsia="lv-LV"/>
              </w:rPr>
              <w:t>20</w:t>
            </w:r>
            <w:r>
              <w:rPr>
                <w:b/>
                <w:lang w:val="lv-LV" w:eastAsia="lv-LV"/>
              </w:rPr>
              <w:t>10</w:t>
            </w:r>
            <w:r w:rsidRPr="006A7F5A">
              <w:rPr>
                <w:b/>
                <w:lang w:val="lv-LV" w:eastAsia="lv-LV"/>
              </w:rPr>
              <w:t>.g.dati</w:t>
            </w:r>
          </w:p>
        </w:tc>
        <w:tc>
          <w:tcPr>
            <w:tcW w:w="1800" w:type="dxa"/>
            <w:shd w:val="clear" w:color="auto" w:fill="FFCC99"/>
          </w:tcPr>
          <w:p w:rsidR="00661CB2" w:rsidRPr="006A7F5A" w:rsidRDefault="00661CB2" w:rsidP="00D86535">
            <w:pPr>
              <w:pStyle w:val="Header"/>
              <w:widowControl/>
              <w:tabs>
                <w:tab w:val="clear" w:pos="4153"/>
                <w:tab w:val="clear" w:pos="8306"/>
              </w:tabs>
              <w:spacing w:line="240" w:lineRule="auto"/>
              <w:ind w:left="-72" w:right="-91" w:firstLine="73"/>
              <w:jc w:val="center"/>
              <w:rPr>
                <w:b/>
                <w:lang w:val="lv-LV" w:eastAsia="lv-LV"/>
              </w:rPr>
            </w:pPr>
            <w:r w:rsidRPr="006A7F5A">
              <w:rPr>
                <w:b/>
                <w:lang w:val="lv-LV" w:eastAsia="lv-LV"/>
              </w:rPr>
              <w:t>Pieslēgumu skaits</w:t>
            </w:r>
          </w:p>
        </w:tc>
        <w:tc>
          <w:tcPr>
            <w:tcW w:w="1620" w:type="dxa"/>
            <w:shd w:val="clear" w:color="auto" w:fill="FFCC99"/>
          </w:tcPr>
          <w:p w:rsidR="00661CB2" w:rsidRPr="006A7F5A" w:rsidRDefault="00661CB2" w:rsidP="00D86535">
            <w:pPr>
              <w:pStyle w:val="Header"/>
              <w:widowControl/>
              <w:tabs>
                <w:tab w:val="clear" w:pos="4153"/>
                <w:tab w:val="clear" w:pos="8306"/>
              </w:tabs>
              <w:spacing w:line="240" w:lineRule="auto"/>
              <w:ind w:left="-25" w:right="-138" w:firstLine="73"/>
              <w:jc w:val="center"/>
              <w:rPr>
                <w:b/>
                <w:lang w:val="lv-LV" w:eastAsia="lv-LV"/>
              </w:rPr>
            </w:pPr>
            <w:r w:rsidRPr="006A7F5A">
              <w:rPr>
                <w:b/>
                <w:lang w:val="lv-LV" w:eastAsia="lv-LV"/>
              </w:rPr>
              <w:t>Pieslēgumu īpatsvars (%)</w:t>
            </w:r>
          </w:p>
        </w:tc>
        <w:tc>
          <w:tcPr>
            <w:tcW w:w="1620" w:type="dxa"/>
            <w:shd w:val="clear" w:color="auto" w:fill="FFCC99"/>
          </w:tcPr>
          <w:p w:rsidR="00661CB2" w:rsidRPr="006A7F5A" w:rsidRDefault="00661CB2" w:rsidP="00D86535">
            <w:pPr>
              <w:pStyle w:val="Header"/>
              <w:widowControl/>
              <w:tabs>
                <w:tab w:val="clear" w:pos="4153"/>
                <w:tab w:val="clear" w:pos="8306"/>
              </w:tabs>
              <w:spacing w:line="240" w:lineRule="auto"/>
              <w:ind w:left="-78" w:right="-85" w:firstLine="73"/>
              <w:jc w:val="center"/>
              <w:rPr>
                <w:b/>
                <w:lang w:val="lv-LV" w:eastAsia="lv-LV"/>
              </w:rPr>
            </w:pPr>
            <w:r w:rsidRPr="006A7F5A">
              <w:rPr>
                <w:b/>
                <w:lang w:val="lv-LV" w:eastAsia="lv-LV"/>
              </w:rPr>
              <w:t>Patērētie apjomi</w:t>
            </w:r>
          </w:p>
        </w:tc>
        <w:tc>
          <w:tcPr>
            <w:tcW w:w="1620" w:type="dxa"/>
            <w:shd w:val="clear" w:color="auto" w:fill="FFCC99"/>
          </w:tcPr>
          <w:p w:rsidR="00661CB2" w:rsidRPr="006A7F5A" w:rsidRDefault="00661CB2" w:rsidP="00D86535">
            <w:pPr>
              <w:pStyle w:val="Header"/>
              <w:widowControl/>
              <w:tabs>
                <w:tab w:val="clear" w:pos="4153"/>
                <w:tab w:val="clear" w:pos="8306"/>
              </w:tabs>
              <w:spacing w:line="240" w:lineRule="auto"/>
              <w:ind w:left="-31" w:right="-132" w:hanging="9"/>
              <w:jc w:val="center"/>
              <w:rPr>
                <w:b/>
                <w:lang w:val="lv-LV" w:eastAsia="lv-LV"/>
              </w:rPr>
            </w:pPr>
            <w:r w:rsidRPr="006A7F5A">
              <w:rPr>
                <w:b/>
                <w:lang w:val="lv-LV" w:eastAsia="lv-LV"/>
              </w:rPr>
              <w:t>Kopā (m</w:t>
            </w:r>
            <w:r w:rsidRPr="006A7F5A">
              <w:rPr>
                <w:b/>
                <w:vertAlign w:val="superscript"/>
                <w:lang w:val="lv-LV" w:eastAsia="lv-LV"/>
              </w:rPr>
              <w:t>3</w:t>
            </w:r>
            <w:r w:rsidRPr="006A7F5A">
              <w:rPr>
                <w:b/>
                <w:lang w:val="lv-LV" w:eastAsia="lv-LV"/>
              </w:rPr>
              <w:t>/dnn)</w:t>
            </w:r>
          </w:p>
        </w:tc>
      </w:tr>
      <w:tr w:rsidR="00661CB2" w:rsidRPr="006A7F5A" w:rsidTr="00D86535">
        <w:tc>
          <w:tcPr>
            <w:tcW w:w="1728" w:type="dxa"/>
          </w:tcPr>
          <w:p w:rsidR="00661CB2" w:rsidRPr="00506C82" w:rsidRDefault="00661CB2" w:rsidP="00D86535">
            <w:pPr>
              <w:pStyle w:val="Header"/>
              <w:widowControl/>
              <w:tabs>
                <w:tab w:val="clear" w:pos="4153"/>
                <w:tab w:val="clear" w:pos="8306"/>
              </w:tabs>
              <w:spacing w:line="240" w:lineRule="auto"/>
              <w:ind w:firstLine="73"/>
              <w:rPr>
                <w:lang w:val="lv-LV" w:eastAsia="lv-LV"/>
              </w:rPr>
            </w:pPr>
            <w:r w:rsidRPr="00506C82">
              <w:rPr>
                <w:lang w:val="lv-LV" w:eastAsia="lv-LV"/>
              </w:rPr>
              <w:t>Iedzīvotāji</w:t>
            </w:r>
          </w:p>
        </w:tc>
        <w:tc>
          <w:tcPr>
            <w:tcW w:w="1800" w:type="dxa"/>
          </w:tcPr>
          <w:p w:rsidR="00661CB2" w:rsidRPr="00506C82" w:rsidRDefault="00661CB2" w:rsidP="00D86535">
            <w:pPr>
              <w:pStyle w:val="Header"/>
              <w:widowControl/>
              <w:tabs>
                <w:tab w:val="clear" w:pos="4153"/>
                <w:tab w:val="clear" w:pos="8306"/>
              </w:tabs>
              <w:spacing w:line="240" w:lineRule="auto"/>
              <w:ind w:firstLine="73"/>
              <w:jc w:val="center"/>
              <w:rPr>
                <w:lang w:val="lv-LV" w:eastAsia="lv-LV"/>
              </w:rPr>
            </w:pPr>
            <w:r w:rsidRPr="00506C82">
              <w:rPr>
                <w:lang w:val="lv-LV" w:eastAsia="lv-LV"/>
              </w:rPr>
              <w:t>272 iedz, 35pieslēguma vietas</w:t>
            </w:r>
          </w:p>
        </w:tc>
        <w:tc>
          <w:tcPr>
            <w:tcW w:w="1620" w:type="dxa"/>
          </w:tcPr>
          <w:p w:rsidR="00661CB2" w:rsidRPr="00506C82" w:rsidRDefault="00661CB2" w:rsidP="00D86535">
            <w:pPr>
              <w:pStyle w:val="Header"/>
              <w:widowControl/>
              <w:tabs>
                <w:tab w:val="clear" w:pos="4153"/>
                <w:tab w:val="clear" w:pos="8306"/>
              </w:tabs>
              <w:spacing w:line="240" w:lineRule="auto"/>
              <w:ind w:firstLine="72"/>
              <w:jc w:val="center"/>
              <w:rPr>
                <w:lang w:val="lv-LV" w:eastAsia="lv-LV"/>
              </w:rPr>
            </w:pPr>
            <w:r w:rsidRPr="00506C82">
              <w:rPr>
                <w:lang w:val="lv-LV" w:eastAsia="lv-LV"/>
              </w:rPr>
              <w:t>63%</w:t>
            </w:r>
          </w:p>
        </w:tc>
        <w:tc>
          <w:tcPr>
            <w:tcW w:w="1620" w:type="dxa"/>
          </w:tcPr>
          <w:p w:rsidR="00661CB2" w:rsidRPr="00506C82" w:rsidRDefault="00661CB2" w:rsidP="00D86535">
            <w:pPr>
              <w:pStyle w:val="Header"/>
              <w:widowControl/>
              <w:tabs>
                <w:tab w:val="clear" w:pos="4153"/>
                <w:tab w:val="clear" w:pos="8306"/>
              </w:tabs>
              <w:spacing w:line="240" w:lineRule="auto"/>
              <w:ind w:firstLine="72"/>
              <w:jc w:val="center"/>
              <w:rPr>
                <w:lang w:val="lv-LV" w:eastAsia="lv-LV"/>
              </w:rPr>
            </w:pPr>
            <w:r w:rsidRPr="00506C82">
              <w:rPr>
                <w:lang w:val="lv-LV" w:eastAsia="lv-LV"/>
              </w:rPr>
              <w:t>115  l/c/dnn</w:t>
            </w:r>
          </w:p>
          <w:p w:rsidR="00661CB2" w:rsidRPr="00506C82" w:rsidRDefault="00661CB2" w:rsidP="00D86535">
            <w:pPr>
              <w:pStyle w:val="Header"/>
              <w:widowControl/>
              <w:tabs>
                <w:tab w:val="clear" w:pos="4153"/>
                <w:tab w:val="clear" w:pos="8306"/>
              </w:tabs>
              <w:spacing w:line="240" w:lineRule="auto"/>
              <w:ind w:firstLine="72"/>
              <w:jc w:val="center"/>
              <w:rPr>
                <w:lang w:val="lv-LV" w:eastAsia="lv-LV"/>
              </w:rPr>
            </w:pPr>
            <w:r w:rsidRPr="00506C82">
              <w:rPr>
                <w:lang w:val="lv-LV" w:eastAsia="lv-LV"/>
              </w:rPr>
              <w:t>jeb</w:t>
            </w:r>
          </w:p>
          <w:p w:rsidR="00661CB2" w:rsidRPr="00506C82" w:rsidRDefault="00661CB2" w:rsidP="00D86535">
            <w:pPr>
              <w:pStyle w:val="Header"/>
              <w:widowControl/>
              <w:tabs>
                <w:tab w:val="clear" w:pos="4153"/>
                <w:tab w:val="clear" w:pos="8306"/>
              </w:tabs>
              <w:spacing w:line="240" w:lineRule="auto"/>
              <w:ind w:firstLine="72"/>
              <w:jc w:val="center"/>
              <w:rPr>
                <w:lang w:val="lv-LV" w:eastAsia="lv-LV"/>
              </w:rPr>
            </w:pPr>
            <w:r w:rsidRPr="00506C82">
              <w:rPr>
                <w:lang w:val="lv-LV" w:eastAsia="lv-LV"/>
              </w:rPr>
              <w:t>31.3m</w:t>
            </w:r>
            <w:r w:rsidRPr="00506C82">
              <w:rPr>
                <w:vertAlign w:val="superscript"/>
                <w:lang w:val="lv-LV" w:eastAsia="lv-LV"/>
              </w:rPr>
              <w:t>3</w:t>
            </w:r>
            <w:r w:rsidRPr="00506C82">
              <w:rPr>
                <w:lang w:val="lv-LV" w:eastAsia="lv-LV"/>
              </w:rPr>
              <w:t>/dnn</w:t>
            </w:r>
          </w:p>
        </w:tc>
        <w:tc>
          <w:tcPr>
            <w:tcW w:w="1620" w:type="dxa"/>
            <w:vMerge w:val="restart"/>
          </w:tcPr>
          <w:p w:rsidR="00661CB2" w:rsidRPr="006A7F5A" w:rsidRDefault="00661CB2" w:rsidP="00D86535">
            <w:pPr>
              <w:pStyle w:val="Header"/>
              <w:widowControl/>
              <w:tabs>
                <w:tab w:val="clear" w:pos="4153"/>
                <w:tab w:val="clear" w:pos="8306"/>
              </w:tabs>
              <w:spacing w:line="240" w:lineRule="auto"/>
              <w:ind w:firstLine="73"/>
              <w:jc w:val="center"/>
              <w:rPr>
                <w:lang w:val="lv-LV" w:eastAsia="lv-LV"/>
              </w:rPr>
            </w:pPr>
          </w:p>
          <w:p w:rsidR="00661CB2" w:rsidRPr="006A7F5A" w:rsidRDefault="00661CB2" w:rsidP="00D86535">
            <w:pPr>
              <w:pStyle w:val="Header"/>
              <w:widowControl/>
              <w:tabs>
                <w:tab w:val="clear" w:pos="4153"/>
                <w:tab w:val="clear" w:pos="8306"/>
              </w:tabs>
              <w:spacing w:line="240" w:lineRule="auto"/>
              <w:ind w:firstLine="73"/>
              <w:jc w:val="center"/>
              <w:rPr>
                <w:lang w:val="lv-LV" w:eastAsia="lv-LV"/>
              </w:rPr>
            </w:pPr>
          </w:p>
          <w:p w:rsidR="00661CB2" w:rsidRPr="006A7F5A" w:rsidRDefault="00661CB2" w:rsidP="00D86535">
            <w:pPr>
              <w:pStyle w:val="Header"/>
              <w:widowControl/>
              <w:tabs>
                <w:tab w:val="clear" w:pos="4153"/>
                <w:tab w:val="clear" w:pos="8306"/>
              </w:tabs>
              <w:spacing w:line="240" w:lineRule="auto"/>
              <w:ind w:firstLine="73"/>
              <w:jc w:val="center"/>
              <w:rPr>
                <w:lang w:val="lv-LV" w:eastAsia="lv-LV"/>
              </w:rPr>
            </w:pPr>
          </w:p>
          <w:p w:rsidR="00661CB2" w:rsidRPr="006A7F5A" w:rsidRDefault="00661CB2" w:rsidP="00D86535">
            <w:pPr>
              <w:pStyle w:val="Header"/>
              <w:widowControl/>
              <w:tabs>
                <w:tab w:val="clear" w:pos="4153"/>
                <w:tab w:val="clear" w:pos="8306"/>
              </w:tabs>
              <w:spacing w:line="240" w:lineRule="auto"/>
              <w:ind w:firstLine="73"/>
              <w:jc w:val="center"/>
              <w:rPr>
                <w:lang w:val="lv-LV" w:eastAsia="lv-LV"/>
              </w:rPr>
            </w:pPr>
          </w:p>
          <w:p w:rsidR="00661CB2" w:rsidRPr="006A7F5A" w:rsidRDefault="00661CB2" w:rsidP="00D86535">
            <w:pPr>
              <w:pStyle w:val="Header"/>
              <w:widowControl/>
              <w:tabs>
                <w:tab w:val="clear" w:pos="4153"/>
                <w:tab w:val="clear" w:pos="8306"/>
              </w:tabs>
              <w:spacing w:line="240" w:lineRule="auto"/>
              <w:ind w:firstLine="73"/>
              <w:jc w:val="center"/>
              <w:rPr>
                <w:lang w:val="lv-LV" w:eastAsia="lv-LV"/>
              </w:rPr>
            </w:pPr>
          </w:p>
          <w:p w:rsidR="00661CB2" w:rsidRPr="006A7F5A" w:rsidRDefault="00661CB2" w:rsidP="00D86535">
            <w:pPr>
              <w:pStyle w:val="Header"/>
              <w:widowControl/>
              <w:tabs>
                <w:tab w:val="clear" w:pos="4153"/>
                <w:tab w:val="clear" w:pos="8306"/>
              </w:tabs>
              <w:spacing w:line="240" w:lineRule="auto"/>
              <w:ind w:firstLine="73"/>
              <w:jc w:val="center"/>
              <w:rPr>
                <w:lang w:val="lv-LV" w:eastAsia="lv-LV"/>
              </w:rPr>
            </w:pPr>
            <w:r>
              <w:rPr>
                <w:lang w:val="lv-LV" w:eastAsia="lv-LV"/>
              </w:rPr>
              <w:t>35.9</w:t>
            </w:r>
            <w:r w:rsidRPr="006A7F5A">
              <w:rPr>
                <w:lang w:val="lv-LV" w:eastAsia="lv-LV"/>
              </w:rPr>
              <w:t>m</w:t>
            </w:r>
            <w:r w:rsidRPr="006A7F5A">
              <w:rPr>
                <w:vertAlign w:val="superscript"/>
                <w:lang w:val="lv-LV" w:eastAsia="lv-LV"/>
              </w:rPr>
              <w:t>3</w:t>
            </w:r>
            <w:r w:rsidRPr="006A7F5A">
              <w:rPr>
                <w:lang w:val="lv-LV" w:eastAsia="lv-LV"/>
              </w:rPr>
              <w:t>/dnn</w:t>
            </w:r>
          </w:p>
        </w:tc>
      </w:tr>
      <w:tr w:rsidR="00661CB2" w:rsidRPr="00ED07F7" w:rsidTr="00D86535">
        <w:tc>
          <w:tcPr>
            <w:tcW w:w="1728" w:type="dxa"/>
          </w:tcPr>
          <w:p w:rsidR="00661CB2" w:rsidRPr="00506C82" w:rsidRDefault="00661CB2" w:rsidP="00D86535">
            <w:pPr>
              <w:pStyle w:val="Header"/>
              <w:widowControl/>
              <w:tabs>
                <w:tab w:val="clear" w:pos="4153"/>
                <w:tab w:val="clear" w:pos="8306"/>
              </w:tabs>
              <w:spacing w:line="240" w:lineRule="auto"/>
              <w:ind w:firstLine="73"/>
              <w:rPr>
                <w:lang w:val="lv-LV" w:eastAsia="lv-LV"/>
              </w:rPr>
            </w:pPr>
            <w:r w:rsidRPr="00506C82">
              <w:rPr>
                <w:lang w:val="lv-LV" w:eastAsia="lv-LV"/>
              </w:rPr>
              <w:t>Institūcijas</w:t>
            </w:r>
          </w:p>
        </w:tc>
        <w:tc>
          <w:tcPr>
            <w:tcW w:w="1800" w:type="dxa"/>
          </w:tcPr>
          <w:p w:rsidR="00661CB2" w:rsidRPr="00506C82" w:rsidRDefault="00661CB2" w:rsidP="00D86535">
            <w:pPr>
              <w:pStyle w:val="Header"/>
              <w:widowControl/>
              <w:tabs>
                <w:tab w:val="clear" w:pos="4153"/>
                <w:tab w:val="clear" w:pos="8306"/>
              </w:tabs>
              <w:spacing w:line="240" w:lineRule="auto"/>
              <w:ind w:firstLine="73"/>
              <w:jc w:val="center"/>
              <w:rPr>
                <w:lang w:val="lv-LV" w:eastAsia="lv-LV"/>
              </w:rPr>
            </w:pPr>
            <w:r w:rsidRPr="00506C82">
              <w:rPr>
                <w:lang w:val="lv-LV" w:eastAsia="lv-LV"/>
              </w:rPr>
              <w:t xml:space="preserve">9 pieslēg.vietas, 8 pašv nedz ēkas </w:t>
            </w:r>
          </w:p>
        </w:tc>
        <w:tc>
          <w:tcPr>
            <w:tcW w:w="1620" w:type="dxa"/>
          </w:tcPr>
          <w:p w:rsidR="00661CB2" w:rsidRPr="00506C82" w:rsidRDefault="00661CB2" w:rsidP="00D86535">
            <w:pPr>
              <w:pStyle w:val="Header"/>
              <w:widowControl/>
              <w:tabs>
                <w:tab w:val="clear" w:pos="4153"/>
                <w:tab w:val="clear" w:pos="8306"/>
              </w:tabs>
              <w:spacing w:line="240" w:lineRule="auto"/>
              <w:ind w:firstLine="73"/>
              <w:jc w:val="center"/>
              <w:rPr>
                <w:vertAlign w:val="superscript"/>
                <w:lang w:val="lv-LV" w:eastAsia="lv-LV"/>
              </w:rPr>
            </w:pPr>
            <w:r w:rsidRPr="00506C82">
              <w:rPr>
                <w:vertAlign w:val="superscript"/>
                <w:lang w:val="lv-LV" w:eastAsia="lv-LV"/>
              </w:rPr>
              <w:t>90%</w:t>
            </w:r>
          </w:p>
        </w:tc>
        <w:tc>
          <w:tcPr>
            <w:tcW w:w="1620" w:type="dxa"/>
          </w:tcPr>
          <w:p w:rsidR="00661CB2" w:rsidRPr="00506C82" w:rsidRDefault="00661CB2" w:rsidP="00D86535">
            <w:pPr>
              <w:pStyle w:val="Header"/>
              <w:widowControl/>
              <w:tabs>
                <w:tab w:val="clear" w:pos="4153"/>
                <w:tab w:val="clear" w:pos="8306"/>
              </w:tabs>
              <w:spacing w:line="240" w:lineRule="auto"/>
              <w:ind w:firstLine="73"/>
              <w:jc w:val="center"/>
              <w:rPr>
                <w:lang w:val="lv-LV" w:eastAsia="lv-LV"/>
              </w:rPr>
            </w:pPr>
            <w:r w:rsidRPr="00506C82">
              <w:t>3 m</w:t>
            </w:r>
            <w:r w:rsidRPr="00506C82">
              <w:rPr>
                <w:vertAlign w:val="superscript"/>
              </w:rPr>
              <w:t>3</w:t>
            </w:r>
            <w:r w:rsidRPr="00506C82">
              <w:t>/dnn</w:t>
            </w:r>
          </w:p>
        </w:tc>
        <w:tc>
          <w:tcPr>
            <w:tcW w:w="1620" w:type="dxa"/>
            <w:vMerge/>
          </w:tcPr>
          <w:p w:rsidR="00661CB2" w:rsidRPr="006A7F5A" w:rsidRDefault="00661CB2" w:rsidP="00D86535">
            <w:pPr>
              <w:pStyle w:val="Header"/>
              <w:widowControl/>
              <w:tabs>
                <w:tab w:val="clear" w:pos="4153"/>
                <w:tab w:val="clear" w:pos="8306"/>
              </w:tabs>
              <w:spacing w:line="240" w:lineRule="auto"/>
              <w:ind w:firstLine="73"/>
              <w:jc w:val="center"/>
              <w:rPr>
                <w:lang w:val="lv-LV" w:eastAsia="lv-LV"/>
              </w:rPr>
            </w:pPr>
          </w:p>
        </w:tc>
      </w:tr>
      <w:tr w:rsidR="00661CB2" w:rsidRPr="006A7F5A" w:rsidTr="00D86535">
        <w:tc>
          <w:tcPr>
            <w:tcW w:w="1728" w:type="dxa"/>
          </w:tcPr>
          <w:p w:rsidR="00661CB2" w:rsidRPr="00506C82" w:rsidRDefault="00661CB2" w:rsidP="00D86535">
            <w:pPr>
              <w:pStyle w:val="Header"/>
              <w:widowControl/>
              <w:tabs>
                <w:tab w:val="clear" w:pos="4153"/>
                <w:tab w:val="clear" w:pos="8306"/>
              </w:tabs>
              <w:spacing w:line="240" w:lineRule="auto"/>
              <w:ind w:firstLine="73"/>
              <w:rPr>
                <w:lang w:val="lv-LV" w:eastAsia="lv-LV"/>
              </w:rPr>
            </w:pPr>
            <w:r w:rsidRPr="00506C82">
              <w:rPr>
                <w:lang w:val="lv-LV" w:eastAsia="lv-LV"/>
              </w:rPr>
              <w:t>Uzņēmumi</w:t>
            </w:r>
          </w:p>
        </w:tc>
        <w:tc>
          <w:tcPr>
            <w:tcW w:w="1800" w:type="dxa"/>
          </w:tcPr>
          <w:p w:rsidR="00661CB2" w:rsidRPr="00506C82" w:rsidRDefault="00661CB2" w:rsidP="00D86535">
            <w:pPr>
              <w:pStyle w:val="Header"/>
              <w:widowControl/>
              <w:tabs>
                <w:tab w:val="clear" w:pos="4153"/>
                <w:tab w:val="clear" w:pos="8306"/>
              </w:tabs>
              <w:spacing w:line="240" w:lineRule="auto"/>
              <w:ind w:firstLine="73"/>
              <w:jc w:val="center"/>
              <w:rPr>
                <w:lang w:val="lv-LV" w:eastAsia="lv-LV"/>
              </w:rPr>
            </w:pPr>
            <w:r w:rsidRPr="00506C82">
              <w:rPr>
                <w:lang w:val="lv-LV" w:eastAsia="lv-LV"/>
              </w:rPr>
              <w:t>2 , pieslēgumi 2</w:t>
            </w:r>
          </w:p>
        </w:tc>
        <w:tc>
          <w:tcPr>
            <w:tcW w:w="1620" w:type="dxa"/>
          </w:tcPr>
          <w:p w:rsidR="00661CB2" w:rsidRPr="00506C82" w:rsidRDefault="00661CB2" w:rsidP="00D86535">
            <w:pPr>
              <w:pStyle w:val="Header"/>
              <w:widowControl/>
              <w:tabs>
                <w:tab w:val="clear" w:pos="4153"/>
                <w:tab w:val="clear" w:pos="8306"/>
              </w:tabs>
              <w:spacing w:line="240" w:lineRule="auto"/>
              <w:ind w:firstLine="73"/>
              <w:jc w:val="center"/>
              <w:rPr>
                <w:vertAlign w:val="superscript"/>
                <w:lang w:val="lv-LV" w:eastAsia="lv-LV"/>
              </w:rPr>
            </w:pPr>
            <w:r w:rsidRPr="00506C82">
              <w:rPr>
                <w:vertAlign w:val="superscript"/>
                <w:lang w:val="lv-LV" w:eastAsia="lv-LV"/>
              </w:rPr>
              <w:t>100%</w:t>
            </w:r>
          </w:p>
        </w:tc>
        <w:tc>
          <w:tcPr>
            <w:tcW w:w="1620" w:type="dxa"/>
          </w:tcPr>
          <w:p w:rsidR="00661CB2" w:rsidRPr="00506C82" w:rsidRDefault="00661CB2" w:rsidP="00D86535">
            <w:pPr>
              <w:pStyle w:val="Header"/>
              <w:widowControl/>
              <w:tabs>
                <w:tab w:val="clear" w:pos="4153"/>
                <w:tab w:val="clear" w:pos="8306"/>
              </w:tabs>
              <w:spacing w:line="240" w:lineRule="auto"/>
              <w:ind w:firstLine="73"/>
              <w:jc w:val="center"/>
              <w:rPr>
                <w:lang w:val="lv-LV" w:eastAsia="lv-LV"/>
              </w:rPr>
            </w:pPr>
            <w:r w:rsidRPr="00506C82">
              <w:t>1.6m</w:t>
            </w:r>
            <w:r w:rsidRPr="00506C82">
              <w:rPr>
                <w:vertAlign w:val="superscript"/>
              </w:rPr>
              <w:t>3</w:t>
            </w:r>
            <w:r w:rsidRPr="00506C82">
              <w:t>/dnn</w:t>
            </w:r>
          </w:p>
        </w:tc>
        <w:tc>
          <w:tcPr>
            <w:tcW w:w="1620" w:type="dxa"/>
            <w:vMerge/>
          </w:tcPr>
          <w:p w:rsidR="00661CB2" w:rsidRPr="006A7F5A" w:rsidRDefault="00661CB2" w:rsidP="00D86535">
            <w:pPr>
              <w:pStyle w:val="Header"/>
              <w:widowControl/>
              <w:tabs>
                <w:tab w:val="clear" w:pos="4153"/>
                <w:tab w:val="clear" w:pos="8306"/>
              </w:tabs>
              <w:spacing w:line="240" w:lineRule="auto"/>
              <w:ind w:firstLine="73"/>
              <w:jc w:val="center"/>
              <w:rPr>
                <w:lang w:val="lv-LV" w:eastAsia="lv-LV"/>
              </w:rPr>
            </w:pPr>
          </w:p>
        </w:tc>
      </w:tr>
      <w:tr w:rsidR="00661CB2" w:rsidRPr="006A7F5A" w:rsidTr="00D86535">
        <w:tc>
          <w:tcPr>
            <w:tcW w:w="6768" w:type="dxa"/>
            <w:gridSpan w:val="4"/>
          </w:tcPr>
          <w:p w:rsidR="00661CB2" w:rsidRPr="00506C82" w:rsidRDefault="00661CB2" w:rsidP="00D86535">
            <w:pPr>
              <w:pStyle w:val="Header"/>
              <w:widowControl/>
              <w:tabs>
                <w:tab w:val="clear" w:pos="4153"/>
                <w:tab w:val="clear" w:pos="8306"/>
              </w:tabs>
              <w:spacing w:line="240" w:lineRule="auto"/>
              <w:ind w:firstLine="73"/>
              <w:jc w:val="right"/>
              <w:rPr>
                <w:lang w:val="lv-LV" w:eastAsia="lv-LV"/>
              </w:rPr>
            </w:pPr>
            <w:r w:rsidRPr="00506C82">
              <w:rPr>
                <w:lang w:val="lv-LV" w:eastAsia="lv-LV"/>
              </w:rPr>
              <w:t>Kopā: 13086 m</w:t>
            </w:r>
            <w:r w:rsidRPr="00506C82">
              <w:rPr>
                <w:vertAlign w:val="superscript"/>
                <w:lang w:val="lv-LV" w:eastAsia="lv-LV"/>
              </w:rPr>
              <w:t>3</w:t>
            </w:r>
            <w:r w:rsidRPr="00506C82">
              <w:rPr>
                <w:lang w:val="lv-LV" w:eastAsia="lv-LV"/>
              </w:rPr>
              <w:t xml:space="preserve"> </w:t>
            </w:r>
          </w:p>
        </w:tc>
        <w:tc>
          <w:tcPr>
            <w:tcW w:w="1620" w:type="dxa"/>
            <w:vMerge/>
          </w:tcPr>
          <w:p w:rsidR="00661CB2" w:rsidRPr="006A7F5A" w:rsidRDefault="00661CB2" w:rsidP="00D86535">
            <w:pPr>
              <w:pStyle w:val="Header"/>
              <w:widowControl/>
              <w:tabs>
                <w:tab w:val="clear" w:pos="4153"/>
                <w:tab w:val="clear" w:pos="8306"/>
              </w:tabs>
              <w:spacing w:line="240" w:lineRule="auto"/>
              <w:ind w:firstLine="73"/>
              <w:jc w:val="center"/>
              <w:rPr>
                <w:lang w:val="lv-LV" w:eastAsia="lv-LV"/>
              </w:rPr>
            </w:pPr>
          </w:p>
        </w:tc>
      </w:tr>
    </w:tbl>
    <w:p w:rsidR="00661CB2" w:rsidRDefault="00661CB2" w:rsidP="00661CB2">
      <w:pPr>
        <w:autoSpaceDE w:val="0"/>
        <w:autoSpaceDN w:val="0"/>
        <w:ind w:firstLine="900"/>
      </w:pPr>
    </w:p>
    <w:p w:rsidR="00661CB2" w:rsidRPr="006A7F5A" w:rsidRDefault="00661CB2" w:rsidP="00661CB2">
      <w:pPr>
        <w:spacing w:line="240" w:lineRule="auto"/>
        <w:ind w:firstLine="540"/>
        <w:rPr>
          <w:lang w:val="lv-LV"/>
        </w:rPr>
      </w:pPr>
      <w:r w:rsidRPr="006A7F5A">
        <w:rPr>
          <w:lang w:val="lv-LV"/>
        </w:rPr>
        <w:t xml:space="preserve">Lai noteiktu notekūdeņu kvalitātes rādītājus, nepieciešams analizēt notekūdeņu analīžu datus par piesārņojošo vielu daudzumu mg/l notekūdeņos pie ieplūdes ūdensobjektā. </w:t>
      </w:r>
      <w:r>
        <w:rPr>
          <w:lang w:val="lv-LV"/>
        </w:rPr>
        <w:t>Pašvaldības</w:t>
      </w:r>
      <w:r w:rsidRPr="006A7F5A">
        <w:rPr>
          <w:lang w:val="lv-LV"/>
        </w:rPr>
        <w:t xml:space="preserve"> rīcībā ir NAI monitoringa (analīžu) dati</w:t>
      </w:r>
      <w:r>
        <w:rPr>
          <w:lang w:val="lv-LV"/>
        </w:rPr>
        <w:t>, kas tiek veikti katru gadu. 2011.gada notekūdeņu analīžu rādītāji norādīti 13.tabulā.</w:t>
      </w:r>
    </w:p>
    <w:p w:rsidR="00661CB2" w:rsidRPr="006A7F5A" w:rsidRDefault="00661CB2" w:rsidP="00661CB2">
      <w:pPr>
        <w:spacing w:line="240" w:lineRule="auto"/>
        <w:ind w:firstLine="540"/>
        <w:rPr>
          <w:lang w:val="lv-LV"/>
        </w:rPr>
      </w:pPr>
    </w:p>
    <w:p w:rsidR="00661CB2" w:rsidRPr="006A7F5A" w:rsidRDefault="00661CB2" w:rsidP="00661CB2">
      <w:pPr>
        <w:rPr>
          <w:b/>
          <w:bCs/>
          <w:sz w:val="22"/>
          <w:szCs w:val="22"/>
          <w:lang w:val="lv-LV"/>
        </w:rPr>
      </w:pPr>
      <w:bookmarkStart w:id="34" w:name="_Toc219354244"/>
      <w:r>
        <w:rPr>
          <w:b/>
          <w:sz w:val="22"/>
          <w:szCs w:val="22"/>
          <w:lang w:val="lv-LV"/>
        </w:rPr>
        <w:t>13</w:t>
      </w:r>
      <w:r w:rsidRPr="006A7F5A">
        <w:rPr>
          <w:b/>
          <w:sz w:val="22"/>
          <w:szCs w:val="22"/>
          <w:lang w:val="lv-LV"/>
        </w:rPr>
        <w:t>.tabula.  Notekūdeņu kvalitātes rādītāji</w:t>
      </w:r>
      <w:bookmarkEnd w:id="34"/>
    </w:p>
    <w:tbl>
      <w:tblPr>
        <w:tblW w:w="9259"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
        <w:gridCol w:w="3709"/>
        <w:gridCol w:w="17"/>
        <w:gridCol w:w="1085"/>
        <w:gridCol w:w="17"/>
        <w:gridCol w:w="1085"/>
        <w:gridCol w:w="17"/>
        <w:gridCol w:w="1089"/>
        <w:gridCol w:w="14"/>
        <w:gridCol w:w="1088"/>
        <w:gridCol w:w="14"/>
        <w:gridCol w:w="1092"/>
        <w:gridCol w:w="17"/>
      </w:tblGrid>
      <w:tr w:rsidR="00661CB2" w:rsidRPr="006A7F5A" w:rsidTr="00D86535">
        <w:trPr>
          <w:gridAfter w:val="1"/>
          <w:wAfter w:w="17" w:type="dxa"/>
        </w:trPr>
        <w:tc>
          <w:tcPr>
            <w:tcW w:w="9242" w:type="dxa"/>
            <w:gridSpan w:val="12"/>
            <w:shd w:val="clear" w:color="auto" w:fill="FFCC99"/>
          </w:tcPr>
          <w:p w:rsidR="00661CB2" w:rsidRPr="006A7F5A" w:rsidRDefault="00661CB2" w:rsidP="00D86535">
            <w:pPr>
              <w:spacing w:line="240" w:lineRule="auto"/>
              <w:ind w:firstLine="540"/>
              <w:rPr>
                <w:i/>
                <w:lang w:val="lv-LV"/>
              </w:rPr>
            </w:pPr>
            <w:r w:rsidRPr="006A7F5A">
              <w:rPr>
                <w:lang w:val="lv-LV" w:eastAsia="lv-LV"/>
              </w:rPr>
              <w:t xml:space="preserve">Piesārņojošo vielu daudzums notekūdeņos (mg/l) </w:t>
            </w:r>
          </w:p>
        </w:tc>
      </w:tr>
      <w:tr w:rsidR="00661CB2" w:rsidRPr="006A7F5A" w:rsidTr="00D86535">
        <w:trPr>
          <w:gridAfter w:val="1"/>
          <w:wAfter w:w="17" w:type="dxa"/>
          <w:trHeight w:val="409"/>
        </w:trPr>
        <w:tc>
          <w:tcPr>
            <w:tcW w:w="3727" w:type="dxa"/>
            <w:gridSpan w:val="2"/>
            <w:tcBorders>
              <w:bottom w:val="single" w:sz="4" w:space="0" w:color="auto"/>
            </w:tcBorders>
            <w:shd w:val="clear" w:color="auto" w:fill="FFCC99"/>
          </w:tcPr>
          <w:p w:rsidR="00661CB2" w:rsidRPr="006A7F5A" w:rsidRDefault="00661CB2" w:rsidP="00D86535">
            <w:pPr>
              <w:spacing w:line="240" w:lineRule="auto"/>
              <w:ind w:firstLine="540"/>
              <w:rPr>
                <w:lang w:val="lv-LV" w:eastAsia="lv-LV"/>
              </w:rPr>
            </w:pPr>
            <w:r w:rsidRPr="006A7F5A">
              <w:rPr>
                <w:lang w:val="lv-LV" w:eastAsia="lv-LV"/>
              </w:rPr>
              <w:t xml:space="preserve">Analīzes vieta: </w:t>
            </w:r>
            <w:r>
              <w:rPr>
                <w:lang w:val="lv-LV" w:eastAsia="lv-LV"/>
              </w:rPr>
              <w:t xml:space="preserve">Zaubes NAI </w:t>
            </w:r>
          </w:p>
        </w:tc>
        <w:tc>
          <w:tcPr>
            <w:tcW w:w="1102" w:type="dxa"/>
            <w:gridSpan w:val="2"/>
            <w:shd w:val="clear" w:color="auto" w:fill="FFCC99"/>
          </w:tcPr>
          <w:p w:rsidR="00661CB2" w:rsidRPr="006A7F5A" w:rsidRDefault="00661CB2" w:rsidP="00D86535">
            <w:pPr>
              <w:spacing w:line="240" w:lineRule="auto"/>
              <w:rPr>
                <w:lang w:val="lv-LV" w:eastAsia="lv-LV"/>
              </w:rPr>
            </w:pPr>
            <w:r w:rsidRPr="006A7F5A">
              <w:rPr>
                <w:lang w:val="lv-LV" w:eastAsia="lv-LV"/>
              </w:rPr>
              <w:t xml:space="preserve">SV                                              </w:t>
            </w:r>
          </w:p>
        </w:tc>
        <w:tc>
          <w:tcPr>
            <w:tcW w:w="1102" w:type="dxa"/>
            <w:gridSpan w:val="2"/>
            <w:shd w:val="clear" w:color="auto" w:fill="FFCC99"/>
          </w:tcPr>
          <w:p w:rsidR="00661CB2" w:rsidRPr="006A7F5A" w:rsidRDefault="00661CB2" w:rsidP="00D86535">
            <w:pPr>
              <w:spacing w:line="240" w:lineRule="auto"/>
              <w:ind w:hanging="23"/>
              <w:rPr>
                <w:lang w:val="lv-LV" w:eastAsia="lv-LV"/>
              </w:rPr>
            </w:pPr>
            <w:r w:rsidRPr="006A7F5A">
              <w:rPr>
                <w:lang w:val="lv-LV" w:eastAsia="lv-LV"/>
              </w:rPr>
              <w:t>BSP</w:t>
            </w:r>
            <w:r w:rsidRPr="006A7F5A">
              <w:rPr>
                <w:vertAlign w:val="subscript"/>
                <w:lang w:val="lv-LV" w:eastAsia="lv-LV"/>
              </w:rPr>
              <w:t>5</w:t>
            </w:r>
          </w:p>
        </w:tc>
        <w:tc>
          <w:tcPr>
            <w:tcW w:w="1103" w:type="dxa"/>
            <w:gridSpan w:val="2"/>
            <w:shd w:val="clear" w:color="auto" w:fill="FFCC99"/>
          </w:tcPr>
          <w:p w:rsidR="00661CB2" w:rsidRPr="006A7F5A" w:rsidRDefault="00661CB2" w:rsidP="00D86535">
            <w:pPr>
              <w:spacing w:line="240" w:lineRule="auto"/>
              <w:rPr>
                <w:lang w:val="lv-LV" w:eastAsia="lv-LV"/>
              </w:rPr>
            </w:pPr>
            <w:r w:rsidRPr="006A7F5A">
              <w:rPr>
                <w:lang w:val="lv-LV" w:eastAsia="lv-LV"/>
              </w:rPr>
              <w:t>ĶSP</w:t>
            </w:r>
          </w:p>
        </w:tc>
        <w:tc>
          <w:tcPr>
            <w:tcW w:w="1102" w:type="dxa"/>
            <w:gridSpan w:val="2"/>
            <w:shd w:val="clear" w:color="auto" w:fill="FFCC99"/>
          </w:tcPr>
          <w:p w:rsidR="00661CB2" w:rsidRPr="006A7F5A" w:rsidRDefault="00661CB2" w:rsidP="00D86535">
            <w:pPr>
              <w:spacing w:line="240" w:lineRule="auto"/>
              <w:rPr>
                <w:lang w:val="lv-LV" w:eastAsia="lv-LV"/>
              </w:rPr>
            </w:pPr>
            <w:r w:rsidRPr="006A7F5A">
              <w:rPr>
                <w:lang w:val="lv-LV" w:eastAsia="lv-LV"/>
              </w:rPr>
              <w:t>P</w:t>
            </w:r>
            <w:r w:rsidRPr="006A7F5A">
              <w:rPr>
                <w:vertAlign w:val="subscript"/>
                <w:lang w:val="lv-LV" w:eastAsia="lv-LV"/>
              </w:rPr>
              <w:t>kop</w:t>
            </w:r>
          </w:p>
        </w:tc>
        <w:tc>
          <w:tcPr>
            <w:tcW w:w="1106" w:type="dxa"/>
            <w:gridSpan w:val="2"/>
            <w:shd w:val="clear" w:color="auto" w:fill="FFCC99"/>
          </w:tcPr>
          <w:p w:rsidR="00661CB2" w:rsidRPr="006A7F5A" w:rsidRDefault="00661CB2" w:rsidP="00D86535">
            <w:pPr>
              <w:spacing w:line="240" w:lineRule="auto"/>
              <w:rPr>
                <w:lang w:val="lv-LV" w:eastAsia="lv-LV"/>
              </w:rPr>
            </w:pPr>
            <w:r w:rsidRPr="006A7F5A">
              <w:rPr>
                <w:lang w:val="lv-LV" w:eastAsia="lv-LV"/>
              </w:rPr>
              <w:t>N</w:t>
            </w:r>
            <w:r w:rsidRPr="006A7F5A">
              <w:rPr>
                <w:vertAlign w:val="subscript"/>
                <w:lang w:val="lv-LV" w:eastAsia="lv-LV"/>
              </w:rPr>
              <w:t>kop</w:t>
            </w:r>
          </w:p>
        </w:tc>
      </w:tr>
      <w:tr w:rsidR="00661CB2" w:rsidRPr="001C1678" w:rsidTr="00D86535">
        <w:trPr>
          <w:gridAfter w:val="1"/>
          <w:wAfter w:w="17" w:type="dxa"/>
        </w:trPr>
        <w:tc>
          <w:tcPr>
            <w:tcW w:w="3727" w:type="dxa"/>
            <w:gridSpan w:val="2"/>
          </w:tcPr>
          <w:p w:rsidR="00661CB2" w:rsidRPr="001C1678" w:rsidRDefault="00661CB2" w:rsidP="00D86535">
            <w:pPr>
              <w:spacing w:line="240" w:lineRule="auto"/>
              <w:ind w:firstLine="540"/>
              <w:jc w:val="center"/>
              <w:rPr>
                <w:lang w:val="lv-LV" w:eastAsia="lv-LV"/>
              </w:rPr>
            </w:pPr>
            <w:r>
              <w:rPr>
                <w:lang w:val="lv-LV" w:eastAsia="lv-LV"/>
              </w:rPr>
              <w:t>Pirms attīrīšanas</w:t>
            </w:r>
            <w:r w:rsidRPr="001C1678">
              <w:rPr>
                <w:lang w:val="lv-LV" w:eastAsia="lv-LV"/>
              </w:rPr>
              <w:t xml:space="preserve"> </w:t>
            </w:r>
            <w:r w:rsidRPr="001C1678">
              <w:rPr>
                <w:i/>
                <w:lang w:val="lv-LV" w:eastAsia="lv-LV"/>
              </w:rPr>
              <w:t>(</w:t>
            </w:r>
            <w:r>
              <w:rPr>
                <w:lang w:val="lv-LV" w:eastAsia="lv-LV"/>
              </w:rPr>
              <w:t>30.05.2011</w:t>
            </w:r>
            <w:r w:rsidRPr="001C1678">
              <w:rPr>
                <w:i/>
                <w:lang w:val="lv-LV" w:eastAsia="lv-LV"/>
              </w:rPr>
              <w:t>)</w:t>
            </w:r>
          </w:p>
        </w:tc>
        <w:tc>
          <w:tcPr>
            <w:tcW w:w="1102" w:type="dxa"/>
            <w:gridSpan w:val="2"/>
          </w:tcPr>
          <w:p w:rsidR="00661CB2" w:rsidRPr="001C1678" w:rsidRDefault="00661CB2" w:rsidP="00D86535">
            <w:pPr>
              <w:spacing w:line="240" w:lineRule="auto"/>
              <w:jc w:val="center"/>
              <w:rPr>
                <w:lang w:val="lv-LV" w:eastAsia="lv-LV"/>
              </w:rPr>
            </w:pPr>
            <w:r>
              <w:rPr>
                <w:lang w:val="lv-LV" w:eastAsia="lv-LV"/>
              </w:rPr>
              <w:t>-</w:t>
            </w:r>
          </w:p>
        </w:tc>
        <w:tc>
          <w:tcPr>
            <w:tcW w:w="1102" w:type="dxa"/>
            <w:gridSpan w:val="2"/>
          </w:tcPr>
          <w:p w:rsidR="00661CB2" w:rsidRPr="001C1678" w:rsidRDefault="00661CB2" w:rsidP="00D86535">
            <w:pPr>
              <w:spacing w:line="240" w:lineRule="auto"/>
              <w:jc w:val="center"/>
              <w:rPr>
                <w:lang w:val="lv-LV" w:eastAsia="lv-LV"/>
              </w:rPr>
            </w:pPr>
            <w:r>
              <w:rPr>
                <w:lang w:val="lv-LV" w:eastAsia="lv-LV"/>
              </w:rPr>
              <w:t>44</w:t>
            </w:r>
          </w:p>
        </w:tc>
        <w:tc>
          <w:tcPr>
            <w:tcW w:w="1103" w:type="dxa"/>
            <w:gridSpan w:val="2"/>
          </w:tcPr>
          <w:p w:rsidR="00661CB2" w:rsidRPr="001C1678" w:rsidRDefault="00661CB2" w:rsidP="00D86535">
            <w:pPr>
              <w:spacing w:line="240" w:lineRule="auto"/>
              <w:jc w:val="center"/>
              <w:rPr>
                <w:lang w:val="lv-LV" w:eastAsia="lv-LV"/>
              </w:rPr>
            </w:pPr>
            <w:r>
              <w:rPr>
                <w:lang w:val="lv-LV" w:eastAsia="lv-LV"/>
              </w:rPr>
              <w:t>92</w:t>
            </w:r>
          </w:p>
        </w:tc>
        <w:tc>
          <w:tcPr>
            <w:tcW w:w="1102" w:type="dxa"/>
            <w:gridSpan w:val="2"/>
          </w:tcPr>
          <w:p w:rsidR="00661CB2" w:rsidRPr="001C1678" w:rsidRDefault="00661CB2" w:rsidP="00D86535">
            <w:pPr>
              <w:spacing w:line="240" w:lineRule="auto"/>
              <w:jc w:val="center"/>
              <w:rPr>
                <w:lang w:val="lv-LV" w:eastAsia="lv-LV"/>
              </w:rPr>
            </w:pPr>
            <w:r>
              <w:rPr>
                <w:lang w:val="lv-LV" w:eastAsia="lv-LV"/>
              </w:rPr>
              <w:t>-</w:t>
            </w:r>
          </w:p>
        </w:tc>
        <w:tc>
          <w:tcPr>
            <w:tcW w:w="1106" w:type="dxa"/>
            <w:gridSpan w:val="2"/>
          </w:tcPr>
          <w:p w:rsidR="00661CB2" w:rsidRPr="001C1678" w:rsidRDefault="00661CB2" w:rsidP="00D86535">
            <w:pPr>
              <w:spacing w:line="240" w:lineRule="auto"/>
              <w:jc w:val="center"/>
              <w:rPr>
                <w:lang w:val="lv-LV" w:eastAsia="lv-LV"/>
              </w:rPr>
            </w:pPr>
            <w:r>
              <w:rPr>
                <w:lang w:val="lv-LV" w:eastAsia="lv-LV"/>
              </w:rPr>
              <w:t>-</w:t>
            </w:r>
          </w:p>
        </w:tc>
      </w:tr>
      <w:tr w:rsidR="00661CB2" w:rsidRPr="006A7F5A" w:rsidTr="00D86535">
        <w:trPr>
          <w:gridBefore w:val="1"/>
          <w:wBefore w:w="16" w:type="dxa"/>
        </w:trPr>
        <w:tc>
          <w:tcPr>
            <w:tcW w:w="3728" w:type="dxa"/>
            <w:gridSpan w:val="2"/>
            <w:tcBorders>
              <w:top w:val="single" w:sz="4" w:space="0" w:color="auto"/>
              <w:left w:val="single" w:sz="4" w:space="0" w:color="auto"/>
              <w:bottom w:val="single" w:sz="4" w:space="0" w:color="auto"/>
              <w:right w:val="single" w:sz="4" w:space="0" w:color="auto"/>
            </w:tcBorders>
            <w:shd w:val="clear" w:color="auto" w:fill="auto"/>
          </w:tcPr>
          <w:p w:rsidR="00661CB2" w:rsidRPr="001C1678" w:rsidRDefault="00661CB2" w:rsidP="00D86535">
            <w:pPr>
              <w:spacing w:line="240" w:lineRule="auto"/>
              <w:ind w:firstLine="540"/>
              <w:jc w:val="center"/>
              <w:rPr>
                <w:lang w:val="lv-LV" w:eastAsia="lv-LV"/>
              </w:rPr>
            </w:pPr>
            <w:r w:rsidRPr="005D3126">
              <w:rPr>
                <w:lang w:val="lv-LV"/>
              </w:rPr>
              <w:t>Pēc notekūdeņu attīrīšanas iekārtām, izpl</w:t>
            </w:r>
            <w:r>
              <w:rPr>
                <w:lang w:val="lv-LV"/>
              </w:rPr>
              <w:t>ū</w:t>
            </w:r>
            <w:r w:rsidRPr="005D3126">
              <w:rPr>
                <w:lang w:val="lv-LV"/>
              </w:rPr>
              <w:t>de Dzirnavupē (</w:t>
            </w:r>
            <w:r>
              <w:rPr>
                <w:lang w:val="lv-LV"/>
              </w:rPr>
              <w:t>30.05.2011</w:t>
            </w:r>
            <w:r w:rsidRPr="005D3126">
              <w:rPr>
                <w:lang w:val="lv-LV"/>
              </w:rPr>
              <w:t>)</w:t>
            </w: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tcPr>
          <w:p w:rsidR="00661CB2" w:rsidRPr="001C1678" w:rsidRDefault="00661CB2" w:rsidP="00D86535">
            <w:pPr>
              <w:spacing w:line="240" w:lineRule="auto"/>
              <w:jc w:val="center"/>
              <w:rPr>
                <w:lang w:val="lv-LV" w:eastAsia="lv-LV"/>
              </w:rPr>
            </w:pPr>
            <w:r>
              <w:rPr>
                <w:lang w:val="lv-LV" w:eastAsia="lv-LV"/>
              </w:rPr>
              <w:t>8.8</w:t>
            </w: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tcPr>
          <w:p w:rsidR="00661CB2" w:rsidRPr="001C1678" w:rsidRDefault="00661CB2" w:rsidP="00D86535">
            <w:pPr>
              <w:keepNext/>
              <w:jc w:val="center"/>
            </w:pPr>
            <w:r>
              <w:t>9.0</w:t>
            </w:r>
          </w:p>
        </w:tc>
        <w:tc>
          <w:tcPr>
            <w:tcW w:w="1089" w:type="dxa"/>
            <w:tcBorders>
              <w:top w:val="single" w:sz="4" w:space="0" w:color="auto"/>
              <w:left w:val="single" w:sz="4" w:space="0" w:color="auto"/>
              <w:bottom w:val="single" w:sz="4" w:space="0" w:color="auto"/>
              <w:right w:val="single" w:sz="4" w:space="0" w:color="auto"/>
            </w:tcBorders>
            <w:shd w:val="clear" w:color="auto" w:fill="auto"/>
          </w:tcPr>
          <w:p w:rsidR="00661CB2" w:rsidRPr="001C1678" w:rsidRDefault="00661CB2" w:rsidP="00D86535">
            <w:pPr>
              <w:keepNext/>
              <w:jc w:val="center"/>
            </w:pPr>
            <w:r>
              <w:t>33</w:t>
            </w:r>
          </w:p>
        </w:tc>
        <w:tc>
          <w:tcPr>
            <w:tcW w:w="1116" w:type="dxa"/>
            <w:gridSpan w:val="3"/>
            <w:tcBorders>
              <w:top w:val="single" w:sz="4" w:space="0" w:color="auto"/>
              <w:left w:val="single" w:sz="4" w:space="0" w:color="auto"/>
              <w:bottom w:val="single" w:sz="4" w:space="0" w:color="auto"/>
              <w:right w:val="single" w:sz="4" w:space="0" w:color="auto"/>
            </w:tcBorders>
            <w:shd w:val="clear" w:color="auto" w:fill="auto"/>
          </w:tcPr>
          <w:p w:rsidR="00661CB2" w:rsidRPr="001C1678" w:rsidRDefault="00661CB2" w:rsidP="00D86535">
            <w:pPr>
              <w:keepNext/>
              <w:jc w:val="center"/>
            </w:pPr>
            <w:r>
              <w:t>0.79</w:t>
            </w:r>
          </w:p>
        </w:tc>
        <w:tc>
          <w:tcPr>
            <w:tcW w:w="1106" w:type="dxa"/>
            <w:gridSpan w:val="2"/>
            <w:tcBorders>
              <w:top w:val="single" w:sz="4" w:space="0" w:color="auto"/>
              <w:left w:val="single" w:sz="4" w:space="0" w:color="auto"/>
              <w:bottom w:val="single" w:sz="4" w:space="0" w:color="auto"/>
              <w:right w:val="single" w:sz="4" w:space="0" w:color="auto"/>
            </w:tcBorders>
            <w:shd w:val="clear" w:color="auto" w:fill="auto"/>
          </w:tcPr>
          <w:p w:rsidR="00661CB2" w:rsidRDefault="00661CB2" w:rsidP="00D86535">
            <w:pPr>
              <w:keepNext/>
              <w:jc w:val="center"/>
            </w:pPr>
            <w:r>
              <w:t>5.1</w:t>
            </w:r>
          </w:p>
        </w:tc>
      </w:tr>
      <w:tr w:rsidR="00661CB2" w:rsidRPr="006A7F5A" w:rsidTr="00D86535">
        <w:trPr>
          <w:gridBefore w:val="1"/>
          <w:wBefore w:w="16" w:type="dxa"/>
        </w:trPr>
        <w:tc>
          <w:tcPr>
            <w:tcW w:w="3728" w:type="dxa"/>
            <w:gridSpan w:val="2"/>
            <w:tcBorders>
              <w:top w:val="single" w:sz="4" w:space="0" w:color="auto"/>
              <w:left w:val="single" w:sz="4" w:space="0" w:color="auto"/>
              <w:bottom w:val="single" w:sz="4" w:space="0" w:color="auto"/>
              <w:right w:val="single" w:sz="4" w:space="0" w:color="auto"/>
            </w:tcBorders>
            <w:shd w:val="clear" w:color="auto" w:fill="C0C0C0"/>
          </w:tcPr>
          <w:p w:rsidR="00661CB2" w:rsidRPr="006A7F5A" w:rsidRDefault="00661CB2" w:rsidP="00D86535">
            <w:pPr>
              <w:spacing w:line="240" w:lineRule="auto"/>
              <w:ind w:firstLine="540"/>
              <w:rPr>
                <w:lang w:val="lv-LV" w:eastAsia="lv-LV"/>
              </w:rPr>
            </w:pPr>
            <w:r w:rsidRPr="006A7F5A">
              <w:rPr>
                <w:lang w:val="lv-LV" w:eastAsia="lv-LV"/>
              </w:rPr>
              <w:t>22.01.2002. MK noteikumu Nr.34 "Noteikumi par piesārņojošo vielu emisiju ūdenī" - Prasības komunālo notekūdeņu attīrīšanai</w:t>
            </w:r>
          </w:p>
        </w:tc>
        <w:tc>
          <w:tcPr>
            <w:tcW w:w="1102" w:type="dxa"/>
            <w:gridSpan w:val="2"/>
            <w:tcBorders>
              <w:top w:val="single" w:sz="4" w:space="0" w:color="auto"/>
              <w:left w:val="single" w:sz="4" w:space="0" w:color="auto"/>
              <w:bottom w:val="single" w:sz="4" w:space="0" w:color="auto"/>
              <w:right w:val="single" w:sz="4" w:space="0" w:color="auto"/>
            </w:tcBorders>
            <w:shd w:val="clear" w:color="auto" w:fill="C0C0C0"/>
          </w:tcPr>
          <w:p w:rsidR="00661CB2" w:rsidRPr="006A7F5A" w:rsidRDefault="00661CB2" w:rsidP="00D86535">
            <w:pPr>
              <w:spacing w:line="240" w:lineRule="auto"/>
              <w:rPr>
                <w:lang w:val="lv-LV" w:eastAsia="lv-LV"/>
              </w:rPr>
            </w:pPr>
            <w:r w:rsidRPr="006A7F5A">
              <w:rPr>
                <w:lang w:val="lv-LV" w:eastAsia="lv-LV"/>
              </w:rPr>
              <w:t>&lt;35 mg/l</w:t>
            </w:r>
          </w:p>
        </w:tc>
        <w:tc>
          <w:tcPr>
            <w:tcW w:w="1102" w:type="dxa"/>
            <w:gridSpan w:val="2"/>
            <w:tcBorders>
              <w:top w:val="single" w:sz="4" w:space="0" w:color="auto"/>
              <w:left w:val="single" w:sz="4" w:space="0" w:color="auto"/>
              <w:bottom w:val="single" w:sz="4" w:space="0" w:color="auto"/>
              <w:right w:val="single" w:sz="4" w:space="0" w:color="auto"/>
            </w:tcBorders>
            <w:shd w:val="clear" w:color="auto" w:fill="C0C0C0"/>
          </w:tcPr>
          <w:p w:rsidR="00661CB2" w:rsidRPr="006A7F5A" w:rsidRDefault="00661CB2" w:rsidP="00D86535">
            <w:pPr>
              <w:spacing w:line="240" w:lineRule="auto"/>
              <w:rPr>
                <w:lang w:val="lv-LV" w:eastAsia="lv-LV"/>
              </w:rPr>
            </w:pPr>
            <w:r>
              <w:rPr>
                <w:lang w:val="lv-LV" w:eastAsia="lv-LV"/>
              </w:rPr>
              <w:t>&lt;</w:t>
            </w:r>
            <w:r w:rsidRPr="006A7F5A">
              <w:rPr>
                <w:lang w:val="lv-LV" w:eastAsia="lv-LV"/>
              </w:rPr>
              <w:t>25 mg/l</w:t>
            </w:r>
          </w:p>
        </w:tc>
        <w:tc>
          <w:tcPr>
            <w:tcW w:w="1103" w:type="dxa"/>
            <w:gridSpan w:val="2"/>
            <w:tcBorders>
              <w:top w:val="single" w:sz="4" w:space="0" w:color="auto"/>
              <w:left w:val="single" w:sz="4" w:space="0" w:color="auto"/>
              <w:bottom w:val="single" w:sz="4" w:space="0" w:color="auto"/>
              <w:right w:val="single" w:sz="4" w:space="0" w:color="auto"/>
            </w:tcBorders>
            <w:shd w:val="clear" w:color="auto" w:fill="C0C0C0"/>
          </w:tcPr>
          <w:p w:rsidR="00661CB2" w:rsidRPr="006A7F5A" w:rsidRDefault="00661CB2" w:rsidP="00D86535">
            <w:pPr>
              <w:spacing w:line="240" w:lineRule="auto"/>
              <w:rPr>
                <w:lang w:val="lv-LV" w:eastAsia="lv-LV"/>
              </w:rPr>
            </w:pPr>
            <w:r>
              <w:rPr>
                <w:lang w:val="lv-LV" w:eastAsia="lv-LV"/>
              </w:rPr>
              <w:t>&lt;</w:t>
            </w:r>
            <w:r w:rsidRPr="006A7F5A">
              <w:rPr>
                <w:lang w:val="lv-LV" w:eastAsia="lv-LV"/>
              </w:rPr>
              <w:t>125 mg/l</w:t>
            </w:r>
          </w:p>
        </w:tc>
        <w:tc>
          <w:tcPr>
            <w:tcW w:w="1102" w:type="dxa"/>
            <w:gridSpan w:val="2"/>
            <w:tcBorders>
              <w:top w:val="single" w:sz="4" w:space="0" w:color="auto"/>
              <w:left w:val="single" w:sz="4" w:space="0" w:color="auto"/>
              <w:bottom w:val="single" w:sz="4" w:space="0" w:color="auto"/>
              <w:right w:val="single" w:sz="4" w:space="0" w:color="auto"/>
            </w:tcBorders>
            <w:shd w:val="clear" w:color="auto" w:fill="C0C0C0"/>
          </w:tcPr>
          <w:p w:rsidR="00661CB2" w:rsidRPr="006A7F5A" w:rsidRDefault="00661CB2" w:rsidP="00D86535">
            <w:pPr>
              <w:spacing w:line="240" w:lineRule="auto"/>
              <w:ind w:left="-122"/>
              <w:jc w:val="center"/>
              <w:rPr>
                <w:lang w:val="lv-LV" w:eastAsia="lv-LV"/>
              </w:rPr>
            </w:pPr>
            <w:r w:rsidRPr="006A7F5A">
              <w:rPr>
                <w:lang w:val="lv-LV" w:eastAsia="lv-LV"/>
              </w:rPr>
              <w:t>atbilstoša attīrīšana</w:t>
            </w:r>
          </w:p>
        </w:tc>
        <w:tc>
          <w:tcPr>
            <w:tcW w:w="1106" w:type="dxa"/>
            <w:gridSpan w:val="2"/>
            <w:tcBorders>
              <w:top w:val="single" w:sz="4" w:space="0" w:color="auto"/>
              <w:left w:val="single" w:sz="4" w:space="0" w:color="auto"/>
              <w:bottom w:val="single" w:sz="4" w:space="0" w:color="auto"/>
              <w:right w:val="single" w:sz="4" w:space="0" w:color="auto"/>
            </w:tcBorders>
            <w:shd w:val="clear" w:color="auto" w:fill="C0C0C0"/>
          </w:tcPr>
          <w:p w:rsidR="00661CB2" w:rsidRPr="006A7F5A" w:rsidRDefault="00661CB2" w:rsidP="00D86535">
            <w:pPr>
              <w:spacing w:line="240" w:lineRule="auto"/>
              <w:ind w:left="-144" w:right="-46"/>
              <w:jc w:val="center"/>
              <w:rPr>
                <w:lang w:val="lv-LV" w:eastAsia="lv-LV"/>
              </w:rPr>
            </w:pPr>
            <w:r w:rsidRPr="006A7F5A">
              <w:rPr>
                <w:lang w:val="lv-LV" w:eastAsia="lv-LV"/>
              </w:rPr>
              <w:t>atbilstoša attīrīšana</w:t>
            </w:r>
          </w:p>
        </w:tc>
      </w:tr>
    </w:tbl>
    <w:p w:rsidR="00661CB2" w:rsidRPr="006A7F5A" w:rsidRDefault="00661CB2" w:rsidP="00661CB2">
      <w:pPr>
        <w:spacing w:line="276" w:lineRule="auto"/>
        <w:rPr>
          <w:i/>
          <w:sz w:val="18"/>
          <w:szCs w:val="18"/>
          <w:lang w:val="lv-LV"/>
        </w:rPr>
      </w:pPr>
      <w:r w:rsidRPr="006A7F5A">
        <w:rPr>
          <w:i/>
          <w:sz w:val="18"/>
          <w:szCs w:val="18"/>
          <w:lang w:val="lv-LV"/>
        </w:rPr>
        <w:t xml:space="preserve">Informācijas avoti: </w:t>
      </w:r>
      <w:r>
        <w:rPr>
          <w:i/>
          <w:sz w:val="18"/>
          <w:szCs w:val="18"/>
          <w:lang w:val="lv-LV"/>
        </w:rPr>
        <w:t>Testēšanas pārskati</w:t>
      </w:r>
    </w:p>
    <w:p w:rsidR="00661CB2" w:rsidRPr="006A7F5A" w:rsidRDefault="00661CB2" w:rsidP="00661CB2">
      <w:pPr>
        <w:spacing w:line="240" w:lineRule="auto"/>
        <w:ind w:firstLine="540"/>
        <w:rPr>
          <w:lang w:val="lv-LV"/>
        </w:rPr>
      </w:pPr>
    </w:p>
    <w:p w:rsidR="00661CB2" w:rsidRPr="00957577" w:rsidRDefault="00661CB2" w:rsidP="00661CB2">
      <w:pPr>
        <w:spacing w:line="240" w:lineRule="auto"/>
        <w:ind w:firstLine="540"/>
        <w:rPr>
          <w:bCs/>
          <w:lang w:val="lv-LV" w:eastAsia="lv-LV"/>
        </w:rPr>
      </w:pPr>
      <w:r>
        <w:rPr>
          <w:bCs/>
          <w:lang w:val="lv-LV" w:eastAsia="lv-LV"/>
        </w:rPr>
        <w:t xml:space="preserve">NAI darbības novērtēšanai izmanto notekūdeņu testēšanas pārskatus, kuros ietverta informācija par notekūdeņu kvalitāti raksturojošiem mērījumiem. Notekūdeņu paraugus ņem un testēšanu veic akreditēta laboratorija četras reizes gadā attīrīto ūdeņu izplūdē un vienu reizi gadā notekūdeņu ieplūdē. Izplūdes paraugu ņemšanai ir ierīkota speciāla kontrolaka, caur kuru no biodīķiem izplūst visi attīrītie notekūdeņi. </w:t>
      </w:r>
      <w:r w:rsidRPr="006A7F5A">
        <w:rPr>
          <w:bCs/>
          <w:lang w:val="lv-LV" w:eastAsia="lv-LV"/>
        </w:rPr>
        <w:t xml:space="preserve">Pēc tabulā uzrādītajiem notekūdeņu analīžu rādītājiem, jāsecina, ka veikto analīžu rādītāji pēc NAI izplūdes </w:t>
      </w:r>
      <w:r>
        <w:rPr>
          <w:bCs/>
          <w:lang w:val="lv-LV" w:eastAsia="lv-LV"/>
        </w:rPr>
        <w:t>ne</w:t>
      </w:r>
      <w:r w:rsidRPr="006A7F5A">
        <w:rPr>
          <w:bCs/>
          <w:lang w:val="lv-LV" w:eastAsia="lv-LV"/>
        </w:rPr>
        <w:t>pārsniedz noteiktās normu robežas</w:t>
      </w:r>
      <w:r>
        <w:rPr>
          <w:bCs/>
          <w:lang w:val="lv-LV" w:eastAsia="lv-LV"/>
        </w:rPr>
        <w:t>, tomēr jāņem vērā, ka visticamāk notekūdeņu pašattīrīšanās process veiksmīgi norit biodīķos, jo notekūdeņi satur tikai sadzīves rakstura notekūdeņu koncentrācijas, lai arī pašu NAI stāvoklis prasa to uzlabošanu un rekonstrukciju. Galvenās vielas, kas tiek novadītas vidē pēc NAI, ir tipisku sadzīves notekūdeņu paliekošais piesārņojums: suspendētās vielas, kopējais slāpeklis un kopējais fosfors. Tikpat nozīmīgi ir lielumi, kas raksturo notekūdeņu kopējo noslogojumu ar organiskām vielām – bioķīmiskais un ķīmiskais slāpekļa patēriņš (BSP</w:t>
      </w:r>
      <w:r>
        <w:rPr>
          <w:bCs/>
          <w:vertAlign w:val="subscript"/>
          <w:lang w:val="lv-LV" w:eastAsia="lv-LV"/>
        </w:rPr>
        <w:t>5</w:t>
      </w:r>
      <w:r>
        <w:rPr>
          <w:bCs/>
          <w:lang w:val="lv-LV" w:eastAsia="lv-LV"/>
        </w:rPr>
        <w:t xml:space="preserve"> un ĶSP). BSP</w:t>
      </w:r>
      <w:r>
        <w:rPr>
          <w:bCs/>
          <w:vertAlign w:val="subscript"/>
          <w:lang w:val="lv-LV" w:eastAsia="lv-LV"/>
        </w:rPr>
        <w:t>5</w:t>
      </w:r>
      <w:r>
        <w:rPr>
          <w:bCs/>
          <w:lang w:val="lv-LV" w:eastAsia="lv-LV"/>
        </w:rPr>
        <w:t xml:space="preserve"> ir lielums, kas raksturo ūdens organisko piesārņojumu, ko spēj noārdīt mikroorganismi, savukārt ĶSP raksturo notekūdeņu kopējo noslogojumu ar organiskajām vielām.</w:t>
      </w:r>
    </w:p>
    <w:p w:rsidR="00661CB2" w:rsidRDefault="00661CB2" w:rsidP="00661CB2">
      <w:pPr>
        <w:widowControl/>
        <w:suppressAutoHyphens w:val="0"/>
        <w:adjustRightInd/>
        <w:spacing w:line="240" w:lineRule="auto"/>
        <w:ind w:firstLine="540"/>
        <w:textAlignment w:val="auto"/>
        <w:rPr>
          <w:bCs/>
          <w:lang w:val="lv-LV" w:eastAsia="lv-LV"/>
        </w:rPr>
      </w:pPr>
    </w:p>
    <w:p w:rsidR="00661CB2" w:rsidRDefault="00661CB2" w:rsidP="00661CB2">
      <w:pPr>
        <w:widowControl/>
        <w:suppressAutoHyphens w:val="0"/>
        <w:adjustRightInd/>
        <w:spacing w:line="240" w:lineRule="auto"/>
        <w:textAlignment w:val="auto"/>
        <w:rPr>
          <w:lang w:val="lv-LV" w:eastAsia="lv-LV"/>
        </w:rPr>
      </w:pPr>
      <w:r w:rsidRPr="00ED1EC5">
        <w:rPr>
          <w:bCs/>
          <w:lang w:val="lv-LV" w:eastAsia="lv-LV"/>
        </w:rPr>
        <w:t xml:space="preserve">Atļauja B kategorijas piesārņojošai darbībai Valmieras reģionālā vides pārvalde izsniegusi 2009.gada </w:t>
      </w:r>
      <w:r>
        <w:rPr>
          <w:bCs/>
          <w:lang w:val="lv-LV" w:eastAsia="lv-LV"/>
        </w:rPr>
        <w:t>12.jūnijā</w:t>
      </w:r>
      <w:r w:rsidRPr="00ED1EC5">
        <w:rPr>
          <w:bCs/>
          <w:lang w:val="lv-LV" w:eastAsia="lv-LV"/>
        </w:rPr>
        <w:t xml:space="preserve"> un tā ir derīga līdz 2014.gada </w:t>
      </w:r>
      <w:r>
        <w:rPr>
          <w:bCs/>
          <w:lang w:val="lv-LV" w:eastAsia="lv-LV"/>
        </w:rPr>
        <w:t>14.jūnijam</w:t>
      </w:r>
      <w:r w:rsidRPr="00ED1EC5">
        <w:rPr>
          <w:bCs/>
          <w:lang w:val="lv-LV" w:eastAsia="lv-LV"/>
        </w:rPr>
        <w:t>.</w:t>
      </w:r>
      <w:r w:rsidRPr="00ED1EC5">
        <w:rPr>
          <w:lang w:val="lv-LV" w:eastAsia="lv-LV"/>
        </w:rPr>
        <w:t xml:space="preserve"> </w:t>
      </w:r>
    </w:p>
    <w:p w:rsidR="00661CB2" w:rsidRDefault="00661CB2" w:rsidP="00661CB2">
      <w:pPr>
        <w:widowControl/>
        <w:suppressAutoHyphens w:val="0"/>
        <w:adjustRightInd/>
        <w:spacing w:line="240" w:lineRule="auto"/>
        <w:textAlignment w:val="auto"/>
        <w:rPr>
          <w:lang w:val="lv-LV" w:eastAsia="lv-LV"/>
        </w:rPr>
      </w:pPr>
    </w:p>
    <w:p w:rsidR="00661CB2" w:rsidRDefault="00661CB2" w:rsidP="00661CB2">
      <w:pPr>
        <w:widowControl/>
        <w:suppressAutoHyphens w:val="0"/>
        <w:adjustRightInd/>
        <w:spacing w:line="240" w:lineRule="auto"/>
        <w:textAlignment w:val="auto"/>
        <w:rPr>
          <w:bCs/>
          <w:lang w:val="lv-LV" w:eastAsia="lv-LV"/>
        </w:rPr>
      </w:pPr>
      <w:r>
        <w:rPr>
          <w:lang w:val="lv-LV" w:eastAsia="lv-LV"/>
        </w:rPr>
        <w:t xml:space="preserve">Stipra lietus laikā uz NAI plūst atšķaidīti notekūdeņi (ciematā nav organizēta lietus un sniega kušanas ūdeņu savākšanas sistēma).  Ūdeņu daudzumu, kas pieplūst uz NAI lietus laikā nevar izmērīt. </w:t>
      </w:r>
      <w:r w:rsidRPr="00ED1EC5">
        <w:rPr>
          <w:lang w:val="lv-LV" w:eastAsia="lv-LV"/>
        </w:rPr>
        <w:t xml:space="preserve">Atļaujā ir norādīts, </w:t>
      </w:r>
      <w:r>
        <w:rPr>
          <w:lang w:val="lv-LV" w:eastAsia="lv-LV"/>
        </w:rPr>
        <w:t>ka Zaubes ciemā rodas notekūdeņi, kuros BSP</w:t>
      </w:r>
      <w:r>
        <w:rPr>
          <w:vertAlign w:val="subscript"/>
          <w:lang w:val="lv-LV" w:eastAsia="lv-LV"/>
        </w:rPr>
        <w:t xml:space="preserve">5 </w:t>
      </w:r>
      <w:r>
        <w:rPr>
          <w:bCs/>
          <w:lang w:val="lv-LV" w:eastAsia="lv-LV"/>
        </w:rPr>
        <w:t>un ĶSP koncentrācija (24 mg/l un 106 mg/l) neatbilst tipisku sadzīves notekūdeņu rādītājiem (150 – 350 mg/l un 210 – 740 mg/l). Pēc testēšanas rezultātiem var spriest, ka šāda rādītāju koncentrācija ir raksturīga Zaubes ciemam, jo tikai 2006.gada pārskatā minēto rādītāju koncentrācija atbilst tipisku notekūdeņu rādītājiem (attiecīgi 110 mg/l un 249 mh/l). NAI nodrošina sadzīves notekūdeņu otrējo attīrīšanu, par ko liecina attīrīšanas efektivitātes rādītāji (attīrīšanas efektivitāte parametram BSP</w:t>
      </w:r>
      <w:r>
        <w:rPr>
          <w:bCs/>
          <w:vertAlign w:val="subscript"/>
          <w:lang w:val="lv-LV" w:eastAsia="lv-LV"/>
        </w:rPr>
        <w:t>5</w:t>
      </w:r>
      <w:r>
        <w:rPr>
          <w:bCs/>
          <w:lang w:val="lv-LV" w:eastAsia="lv-LV"/>
        </w:rPr>
        <w:t xml:space="preserve"> ir robežās no 81-95%, parametram ĶSP – no 58-83%).</w:t>
      </w:r>
    </w:p>
    <w:p w:rsidR="00661CB2" w:rsidRPr="00AE2D94" w:rsidRDefault="00661CB2" w:rsidP="00661CB2">
      <w:pPr>
        <w:widowControl/>
        <w:suppressAutoHyphens w:val="0"/>
        <w:adjustRightInd/>
        <w:spacing w:line="240" w:lineRule="auto"/>
        <w:textAlignment w:val="auto"/>
        <w:rPr>
          <w:bCs/>
          <w:lang w:val="lv-LV" w:eastAsia="lv-LV"/>
        </w:rPr>
      </w:pPr>
      <w:r>
        <w:rPr>
          <w:bCs/>
          <w:lang w:val="lv-LV" w:eastAsia="lv-LV"/>
        </w:rPr>
        <w:lastRenderedPageBreak/>
        <w:t>2009.gada martā tika veikta kārtējā ceturkšņa notekūdeņu testēšana un tās rezultāti būtiski atšķīrās no pēdējos sešos gados veiktajiem – vidēji katrs rādītājs bija 2-8 reizes sliktāks par iepriekš veikto. BSP</w:t>
      </w:r>
      <w:r>
        <w:rPr>
          <w:bCs/>
          <w:vertAlign w:val="subscript"/>
          <w:lang w:val="lv-LV" w:eastAsia="lv-LV"/>
        </w:rPr>
        <w:t>5</w:t>
      </w:r>
      <w:r>
        <w:rPr>
          <w:bCs/>
          <w:lang w:val="lv-LV" w:eastAsia="lv-LV"/>
        </w:rPr>
        <w:t xml:space="preserve"> rādītājs pārsniegts pat 40 reizes. Izvērtējot šos rezultātus, Valmieras reģionālā vides pārvalde secināja, ka vidē tiek novadīti neattīrīti notekūdeņi. Šī testēšana tika veikta pašvaldību iepriekš nebrīdinot un nav zināms, kurā vietā tika ņemti paraugu analīzēm, lai gan testēšanas pārskatā  kā parauga ņemšanas vieta ir ierakstīta tā pati, kas iepriekšējos gados. Iespējams, ka analīžu rezultātus ir ietekmējusi bebru darbība, kuri ir apmetušies meliorācijas grāvī. Bebri ar pazemes ejām ir savienojuši grāvi un 2.biodīķi. Tādējādi biodīķī ir krities ūdens līmenis un notekūdeņi netiek aizturēti (netiek nodrošināta notekūdeņu pēcattīrīšana). Līdz šim brīdim nav novērsta bebru izrakto eju likvidēšana.</w:t>
      </w:r>
    </w:p>
    <w:p w:rsidR="00661CB2" w:rsidRDefault="00661CB2" w:rsidP="00661CB2">
      <w:pPr>
        <w:autoSpaceDE w:val="0"/>
        <w:autoSpaceDN w:val="0"/>
        <w:spacing w:line="240" w:lineRule="auto"/>
        <w:ind w:firstLine="900"/>
        <w:rPr>
          <w:lang w:val="lv-LV"/>
        </w:rPr>
      </w:pPr>
      <w:r>
        <w:rPr>
          <w:lang w:val="lv-LV"/>
        </w:rPr>
        <w:t xml:space="preserve">Notekūdeņus saņemošā Dzirnavupe tek cauri Zaubes ciema centrā esošajam Augšezeram un Lejas ezeram, savukārt lejtecē satek kopā ar Bērzupi un veido Iesalnīcas upi, kas tālāk ietek Ošupē. Ošupe pēc ~ 1,5km ietek Mazajā Juglā. No attīrīto notekūdeņu izplūdes vietas meliorācijas grāvī līdz ūdeņu ieplūdei Mazajā Juglā ir ~ 10km. Mazā Jugla Ošupes ietekas vietā nav iekļauta prioritāro zivju ūdeņu sarakstā. Arī visas iepriekš nosauktās ūdensteces un tilpes nav iekļautas šajā sarakstā. Pēc testēšanas pārskatos uzrādītajiem datiem secināms, ka notekūdeņu ietekme uz Dzirnavupes kvalitāti ir neliela (Dzirnavupē pēc notekūdeņu ieplūdes ir paaugstināti visi rādītāji, bet tie nepārsniedz ūdens kvalitātes normatīvos mērķlielumus) un upes kvalitātes normatīviem (daži rādītāji pat atbilst lašveidīgo zivju ūdeņu mērķlielumiem). Rādītājs, kas raksturo upju bioloģisko kvalitāti ir saprobitātes indekss. Tā noteikšana Dzirnavupē ir veikta 2008.gada 23.septembrī (indeksu nosaka vienu reizi atļaujas darbības periodā). Saprobitātes indekss augšpus notekūdeņu ieplūdes upē ir 1,91, savukārt lejpus ieplūdes – 1.86. Indeksa vērtība robežās no 1.86-1.91 liecina, ka upes ūdens atbilst </w:t>
      </w:r>
      <w:r>
        <w:rPr>
          <w:lang w:val="lv-LV"/>
        </w:rPr>
        <w:sym w:font="Symbol" w:char="F062"/>
      </w:r>
      <w:r>
        <w:rPr>
          <w:lang w:val="lv-LV"/>
        </w:rPr>
        <w:t xml:space="preserve"> - mezasaprobitātes pakāpei un ir vāji piesārņots. NAI darbība tikai nedaudz ietekmē Dzirnavupes bioloģisko kvalitāti. Rādītāju atšķirību var izraisīt arī upes tipa maiņa – 100 m augšpus ieplūdes tā raksturota kā jaukta tipa upe, kurai raksturīga akmeņaina, cieta un grantaina grunts, upes krastos vairāk krūmu, apkārtne līdzena. Savukārt 300 m pēc ieplūdes tā jau tiek raksturota kā ritrāla (strauja), gultne ir cieta un akmeņaina, dažkārt gultnē ir laukakmeņi, upes krastos jauktu koku mežs, apkārtne pauguraina.</w:t>
      </w:r>
    </w:p>
    <w:p w:rsidR="00661CB2" w:rsidRPr="006A7F5A" w:rsidRDefault="00661CB2" w:rsidP="00661CB2">
      <w:pPr>
        <w:pStyle w:val="Heading2"/>
        <w:numPr>
          <w:ilvl w:val="1"/>
          <w:numId w:val="25"/>
        </w:numPr>
        <w:suppressAutoHyphens w:val="0"/>
        <w:spacing w:after="120" w:line="276" w:lineRule="auto"/>
        <w:rPr>
          <w:rFonts w:ascii="Times New Roman" w:hAnsi="Times New Roman" w:cs="Times New Roman"/>
          <w:lang w:val="lv-LV" w:eastAsia="lv-LV"/>
        </w:rPr>
      </w:pPr>
      <w:r w:rsidRPr="006A7F5A">
        <w:rPr>
          <w:rFonts w:ascii="Times New Roman" w:hAnsi="Times New Roman" w:cs="Times New Roman"/>
          <w:lang w:val="lv-LV" w:eastAsia="lv-LV"/>
        </w:rPr>
        <w:t xml:space="preserve">  </w:t>
      </w:r>
      <w:bookmarkStart w:id="35" w:name="_Toc219306671"/>
      <w:bookmarkStart w:id="36" w:name="_Toc231196948"/>
      <w:bookmarkStart w:id="37" w:name="_Toc309631305"/>
      <w:r w:rsidRPr="006A7F5A">
        <w:rPr>
          <w:rFonts w:ascii="Times New Roman" w:hAnsi="Times New Roman" w:cs="Times New Roman"/>
          <w:lang w:val="lv-LV" w:eastAsia="lv-LV"/>
        </w:rPr>
        <w:t>Notekūdeņu savākšanas un attīrīšanas sistēmas tehniskais nodrošinājums</w:t>
      </w:r>
      <w:bookmarkEnd w:id="35"/>
      <w:bookmarkEnd w:id="36"/>
      <w:bookmarkEnd w:id="37"/>
    </w:p>
    <w:p w:rsidR="00661CB2" w:rsidRPr="006A7F5A" w:rsidRDefault="00661CB2" w:rsidP="00661CB2">
      <w:pPr>
        <w:spacing w:line="240" w:lineRule="auto"/>
        <w:rPr>
          <w:lang w:val="lv-LV"/>
        </w:rPr>
      </w:pPr>
    </w:p>
    <w:p w:rsidR="00661CB2" w:rsidRPr="006A7F5A" w:rsidRDefault="00661CB2" w:rsidP="00661CB2">
      <w:pPr>
        <w:spacing w:after="120" w:line="240" w:lineRule="atLeast"/>
        <w:rPr>
          <w:b/>
          <w:u w:val="single"/>
          <w:lang w:val="lv-LV"/>
        </w:rPr>
      </w:pPr>
      <w:r w:rsidRPr="006A7F5A">
        <w:rPr>
          <w:u w:val="single"/>
          <w:lang w:val="lv-LV"/>
        </w:rPr>
        <w:t xml:space="preserve"> </w:t>
      </w:r>
      <w:r w:rsidRPr="006A7F5A">
        <w:rPr>
          <w:b/>
          <w:u w:val="single"/>
          <w:lang w:val="lv-LV"/>
        </w:rPr>
        <w:t>Kanalizācijas tīklu raksturojums</w:t>
      </w:r>
      <w:bookmarkStart w:id="38" w:name="_Toc219354241"/>
    </w:p>
    <w:p w:rsidR="00661CB2" w:rsidRDefault="00661CB2" w:rsidP="00661CB2">
      <w:pPr>
        <w:spacing w:line="240" w:lineRule="auto"/>
        <w:ind w:firstLine="540"/>
        <w:rPr>
          <w:lang w:val="lv-LV"/>
        </w:rPr>
      </w:pPr>
      <w:r w:rsidRPr="006A7F5A">
        <w:rPr>
          <w:lang w:val="lv-LV"/>
        </w:rPr>
        <w:t>Kanalizācijas tīkl</w:t>
      </w:r>
      <w:r>
        <w:rPr>
          <w:lang w:val="lv-LV"/>
        </w:rPr>
        <w:t>i daļai ciema sistēmas ir ļoti sliktā stāvoklī par ko liecina augstais infiltrācijas līmenis, jo skatakas nav hermētiski noslēgtas un tajā ieplūst liela daļa lietus notekūdeņu. Kopējais kanalizācijas tīklu garums ir 4.282</w:t>
      </w:r>
      <w:r w:rsidRPr="006A7F5A">
        <w:rPr>
          <w:lang w:val="lv-LV"/>
        </w:rPr>
        <w:t xml:space="preserve"> </w:t>
      </w:r>
      <w:r>
        <w:rPr>
          <w:lang w:val="lv-LV"/>
        </w:rPr>
        <w:t>k</w:t>
      </w:r>
      <w:r w:rsidRPr="006A7F5A">
        <w:rPr>
          <w:lang w:val="lv-LV"/>
        </w:rPr>
        <w:t>m</w:t>
      </w:r>
      <w:r>
        <w:rPr>
          <w:lang w:val="lv-LV"/>
        </w:rPr>
        <w:t>, t.sk. galveno kolektoru garums – 2.185 km, pievadi – 2.097 km.</w:t>
      </w:r>
    </w:p>
    <w:p w:rsidR="00661CB2" w:rsidRDefault="00661CB2" w:rsidP="00661CB2">
      <w:pPr>
        <w:spacing w:line="240" w:lineRule="auto"/>
        <w:ind w:firstLine="540"/>
        <w:rPr>
          <w:lang w:val="lv-LV"/>
        </w:rPr>
      </w:pPr>
    </w:p>
    <w:p w:rsidR="00661CB2" w:rsidRPr="006A7F5A" w:rsidRDefault="00661CB2" w:rsidP="00661CB2">
      <w:pPr>
        <w:spacing w:line="240" w:lineRule="auto"/>
        <w:ind w:firstLine="540"/>
        <w:rPr>
          <w:lang w:val="lv-LV"/>
        </w:rPr>
      </w:pPr>
    </w:p>
    <w:p w:rsidR="00661CB2" w:rsidRPr="006A7F5A" w:rsidRDefault="00661CB2" w:rsidP="00661CB2">
      <w:pPr>
        <w:rPr>
          <w:b/>
          <w:bCs/>
          <w:sz w:val="22"/>
          <w:szCs w:val="22"/>
          <w:lang w:val="lv-LV"/>
        </w:rPr>
      </w:pPr>
      <w:r>
        <w:rPr>
          <w:b/>
          <w:sz w:val="22"/>
          <w:szCs w:val="22"/>
          <w:lang w:val="lv-LV"/>
        </w:rPr>
        <w:t>14</w:t>
      </w:r>
      <w:r w:rsidRPr="006A7F5A">
        <w:rPr>
          <w:b/>
          <w:sz w:val="22"/>
          <w:szCs w:val="22"/>
          <w:lang w:val="lv-LV"/>
        </w:rPr>
        <w:t>.tabula.  Kanalizācijas tīkli</w:t>
      </w:r>
      <w:bookmarkEnd w:id="38"/>
    </w:p>
    <w:tbl>
      <w:tblPr>
        <w:tblW w:w="7713" w:type="dxa"/>
        <w:jc w:val="center"/>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09"/>
        <w:gridCol w:w="4404"/>
      </w:tblGrid>
      <w:tr w:rsidR="00661CB2" w:rsidRPr="006A7F5A" w:rsidTr="00D86535">
        <w:trPr>
          <w:jc w:val="center"/>
        </w:trPr>
        <w:tc>
          <w:tcPr>
            <w:tcW w:w="3309" w:type="dxa"/>
            <w:shd w:val="clear" w:color="auto" w:fill="FFCC99"/>
          </w:tcPr>
          <w:p w:rsidR="00661CB2" w:rsidRPr="006A7F5A" w:rsidRDefault="00661CB2" w:rsidP="00D86535">
            <w:pPr>
              <w:spacing w:line="240" w:lineRule="auto"/>
              <w:jc w:val="center"/>
              <w:rPr>
                <w:b/>
                <w:sz w:val="22"/>
                <w:szCs w:val="22"/>
                <w:lang w:val="lv-LV" w:eastAsia="lv-LV"/>
              </w:rPr>
            </w:pPr>
            <w:r w:rsidRPr="006A7F5A">
              <w:rPr>
                <w:b/>
                <w:sz w:val="22"/>
                <w:szCs w:val="22"/>
                <w:lang w:val="lv-LV" w:eastAsia="lv-LV"/>
              </w:rPr>
              <w:t>Rādītāji</w:t>
            </w:r>
          </w:p>
        </w:tc>
        <w:tc>
          <w:tcPr>
            <w:tcW w:w="4404" w:type="dxa"/>
            <w:shd w:val="clear" w:color="auto" w:fill="FFCC99"/>
          </w:tcPr>
          <w:p w:rsidR="00661CB2" w:rsidRPr="006A7F5A" w:rsidRDefault="00661CB2" w:rsidP="00D86535">
            <w:pPr>
              <w:spacing w:line="240" w:lineRule="auto"/>
              <w:jc w:val="center"/>
              <w:rPr>
                <w:b/>
                <w:sz w:val="22"/>
                <w:szCs w:val="22"/>
                <w:lang w:val="lv-LV" w:eastAsia="lv-LV"/>
              </w:rPr>
            </w:pPr>
            <w:r w:rsidRPr="006A7F5A">
              <w:rPr>
                <w:b/>
                <w:sz w:val="22"/>
                <w:szCs w:val="22"/>
                <w:lang w:val="lv-LV" w:eastAsia="lv-LV"/>
              </w:rPr>
              <w:t>Raksturojums</w:t>
            </w:r>
          </w:p>
        </w:tc>
      </w:tr>
      <w:tr w:rsidR="00661CB2" w:rsidRPr="006A7F5A" w:rsidTr="00D86535">
        <w:trPr>
          <w:jc w:val="center"/>
        </w:trPr>
        <w:tc>
          <w:tcPr>
            <w:tcW w:w="3309" w:type="dxa"/>
          </w:tcPr>
          <w:p w:rsidR="00661CB2" w:rsidRPr="006A7F5A" w:rsidRDefault="00661CB2" w:rsidP="00D86535">
            <w:pPr>
              <w:spacing w:line="240" w:lineRule="auto"/>
              <w:rPr>
                <w:sz w:val="22"/>
                <w:szCs w:val="22"/>
                <w:lang w:val="lv-LV" w:eastAsia="lv-LV"/>
              </w:rPr>
            </w:pPr>
            <w:r w:rsidRPr="006A7F5A">
              <w:rPr>
                <w:sz w:val="22"/>
                <w:szCs w:val="22"/>
                <w:lang w:val="lv-LV" w:eastAsia="lv-LV"/>
              </w:rPr>
              <w:t>Kanalizācijas sistēmas izbūve</w:t>
            </w:r>
          </w:p>
        </w:tc>
        <w:tc>
          <w:tcPr>
            <w:tcW w:w="4404" w:type="dxa"/>
          </w:tcPr>
          <w:p w:rsidR="00661CB2" w:rsidRPr="006A7F5A" w:rsidRDefault="00661CB2" w:rsidP="00D86535">
            <w:pPr>
              <w:spacing w:line="240" w:lineRule="auto"/>
              <w:rPr>
                <w:sz w:val="22"/>
                <w:szCs w:val="22"/>
                <w:lang w:val="lv-LV" w:eastAsia="lv-LV"/>
              </w:rPr>
            </w:pPr>
            <w:r w:rsidRPr="006A7F5A">
              <w:rPr>
                <w:sz w:val="22"/>
                <w:szCs w:val="22"/>
                <w:lang w:val="lv-LV" w:eastAsia="lv-LV"/>
              </w:rPr>
              <w:t>19</w:t>
            </w:r>
            <w:r>
              <w:rPr>
                <w:sz w:val="22"/>
                <w:szCs w:val="22"/>
                <w:lang w:val="lv-LV" w:eastAsia="lv-LV"/>
              </w:rPr>
              <w:t>68 gads</w:t>
            </w:r>
          </w:p>
        </w:tc>
      </w:tr>
      <w:tr w:rsidR="00661CB2" w:rsidRPr="006A7F5A" w:rsidTr="00D86535">
        <w:trPr>
          <w:jc w:val="center"/>
        </w:trPr>
        <w:tc>
          <w:tcPr>
            <w:tcW w:w="3309" w:type="dxa"/>
          </w:tcPr>
          <w:p w:rsidR="00661CB2" w:rsidRPr="006A7F5A" w:rsidRDefault="00661CB2" w:rsidP="00D86535">
            <w:pPr>
              <w:spacing w:line="240" w:lineRule="auto"/>
              <w:rPr>
                <w:sz w:val="22"/>
                <w:szCs w:val="22"/>
                <w:lang w:val="lv-LV" w:eastAsia="lv-LV"/>
              </w:rPr>
            </w:pPr>
            <w:r w:rsidRPr="006A7F5A">
              <w:rPr>
                <w:sz w:val="22"/>
                <w:szCs w:val="22"/>
                <w:lang w:val="lv-LV" w:eastAsia="lv-LV"/>
              </w:rPr>
              <w:t>Tīklu kopējais garums</w:t>
            </w:r>
          </w:p>
        </w:tc>
        <w:tc>
          <w:tcPr>
            <w:tcW w:w="4404" w:type="dxa"/>
          </w:tcPr>
          <w:p w:rsidR="00661CB2" w:rsidRPr="006A7F5A" w:rsidRDefault="00661CB2" w:rsidP="00D86535">
            <w:pPr>
              <w:spacing w:line="240" w:lineRule="auto"/>
              <w:rPr>
                <w:sz w:val="22"/>
                <w:szCs w:val="22"/>
                <w:lang w:val="lv-LV" w:eastAsia="lv-LV"/>
              </w:rPr>
            </w:pPr>
            <w:r>
              <w:rPr>
                <w:sz w:val="22"/>
                <w:szCs w:val="22"/>
                <w:lang w:val="lv-LV" w:eastAsia="lv-LV"/>
              </w:rPr>
              <w:t>4282</w:t>
            </w:r>
            <w:r w:rsidRPr="006A7F5A">
              <w:rPr>
                <w:sz w:val="22"/>
                <w:szCs w:val="22"/>
                <w:lang w:val="lv-LV" w:eastAsia="lv-LV"/>
              </w:rPr>
              <w:t xml:space="preserve"> m</w:t>
            </w:r>
          </w:p>
        </w:tc>
      </w:tr>
      <w:tr w:rsidR="00661CB2" w:rsidRPr="006A7F5A" w:rsidTr="00D86535">
        <w:trPr>
          <w:jc w:val="center"/>
        </w:trPr>
        <w:tc>
          <w:tcPr>
            <w:tcW w:w="3309" w:type="dxa"/>
          </w:tcPr>
          <w:p w:rsidR="00661CB2" w:rsidRPr="006A7F5A" w:rsidRDefault="00661CB2" w:rsidP="00D86535">
            <w:pPr>
              <w:spacing w:line="240" w:lineRule="auto"/>
              <w:rPr>
                <w:sz w:val="22"/>
                <w:szCs w:val="22"/>
                <w:lang w:val="lv-LV" w:eastAsia="lv-LV"/>
              </w:rPr>
            </w:pPr>
            <w:r w:rsidRPr="006A7F5A">
              <w:rPr>
                <w:sz w:val="22"/>
                <w:szCs w:val="22"/>
                <w:lang w:val="lv-LV" w:eastAsia="lv-LV"/>
              </w:rPr>
              <w:t>Galvenie kolektori</w:t>
            </w:r>
          </w:p>
        </w:tc>
        <w:tc>
          <w:tcPr>
            <w:tcW w:w="4404" w:type="dxa"/>
          </w:tcPr>
          <w:p w:rsidR="00661CB2" w:rsidRPr="006A7F5A" w:rsidRDefault="00661CB2" w:rsidP="00D86535">
            <w:pPr>
              <w:spacing w:line="240" w:lineRule="auto"/>
              <w:rPr>
                <w:sz w:val="22"/>
                <w:szCs w:val="22"/>
                <w:lang w:val="lv-LV" w:eastAsia="lv-LV"/>
              </w:rPr>
            </w:pPr>
            <w:r>
              <w:rPr>
                <w:sz w:val="22"/>
                <w:szCs w:val="22"/>
                <w:lang w:val="lv-LV" w:eastAsia="lv-LV"/>
              </w:rPr>
              <w:t>2185 m, materiāls – keramika.</w:t>
            </w:r>
          </w:p>
        </w:tc>
      </w:tr>
      <w:tr w:rsidR="00661CB2" w:rsidRPr="006A7F5A" w:rsidTr="00D86535">
        <w:trPr>
          <w:jc w:val="center"/>
        </w:trPr>
        <w:tc>
          <w:tcPr>
            <w:tcW w:w="3309" w:type="dxa"/>
          </w:tcPr>
          <w:p w:rsidR="00661CB2" w:rsidRPr="006A7F5A" w:rsidRDefault="00661CB2" w:rsidP="00D86535">
            <w:pPr>
              <w:spacing w:line="240" w:lineRule="auto"/>
              <w:rPr>
                <w:sz w:val="22"/>
                <w:szCs w:val="22"/>
                <w:lang w:val="lv-LV" w:eastAsia="lv-LV"/>
              </w:rPr>
            </w:pPr>
            <w:r w:rsidRPr="006A7F5A">
              <w:rPr>
                <w:sz w:val="22"/>
                <w:szCs w:val="22"/>
                <w:lang w:val="lv-LV" w:eastAsia="lv-LV"/>
              </w:rPr>
              <w:lastRenderedPageBreak/>
              <w:t>Māju pievadi</w:t>
            </w:r>
          </w:p>
        </w:tc>
        <w:tc>
          <w:tcPr>
            <w:tcW w:w="4404" w:type="dxa"/>
          </w:tcPr>
          <w:p w:rsidR="00661CB2" w:rsidRPr="006A7F5A" w:rsidRDefault="00661CB2" w:rsidP="00D86535">
            <w:pPr>
              <w:spacing w:line="240" w:lineRule="auto"/>
              <w:rPr>
                <w:i/>
                <w:sz w:val="22"/>
                <w:szCs w:val="22"/>
                <w:highlight w:val="yellow"/>
                <w:lang w:val="lv-LV" w:eastAsia="lv-LV"/>
              </w:rPr>
            </w:pPr>
            <w:r w:rsidRPr="006A7F5A">
              <w:rPr>
                <w:sz w:val="22"/>
                <w:szCs w:val="22"/>
                <w:lang w:val="lv-LV" w:eastAsia="lv-LV"/>
              </w:rPr>
              <w:t xml:space="preserve">Kopējais garums </w:t>
            </w:r>
            <w:r>
              <w:rPr>
                <w:sz w:val="22"/>
                <w:szCs w:val="22"/>
                <w:lang w:val="lv-LV" w:eastAsia="lv-LV"/>
              </w:rPr>
              <w:t>2097</w:t>
            </w:r>
            <w:r w:rsidRPr="006A7F5A">
              <w:rPr>
                <w:sz w:val="22"/>
                <w:szCs w:val="22"/>
                <w:lang w:val="lv-LV" w:eastAsia="lv-LV"/>
              </w:rPr>
              <w:t xml:space="preserve"> m, materiāls – keramika, ar DN </w:t>
            </w:r>
            <w:r>
              <w:rPr>
                <w:sz w:val="22"/>
                <w:szCs w:val="22"/>
                <w:lang w:val="lv-LV" w:eastAsia="lv-LV"/>
              </w:rPr>
              <w:t xml:space="preserve">150 mm un </w:t>
            </w:r>
            <w:r w:rsidRPr="006A7F5A">
              <w:rPr>
                <w:sz w:val="22"/>
                <w:szCs w:val="22"/>
                <w:lang w:val="lv-LV" w:eastAsia="lv-LV"/>
              </w:rPr>
              <w:t xml:space="preserve">200mm </w:t>
            </w:r>
          </w:p>
        </w:tc>
      </w:tr>
      <w:tr w:rsidR="00661CB2" w:rsidRPr="006A7F5A" w:rsidTr="00D86535">
        <w:trPr>
          <w:jc w:val="center"/>
        </w:trPr>
        <w:tc>
          <w:tcPr>
            <w:tcW w:w="3309" w:type="dxa"/>
          </w:tcPr>
          <w:p w:rsidR="00661CB2" w:rsidRPr="006A7F5A" w:rsidRDefault="00661CB2" w:rsidP="00D86535">
            <w:pPr>
              <w:spacing w:line="240" w:lineRule="auto"/>
              <w:rPr>
                <w:sz w:val="22"/>
                <w:szCs w:val="22"/>
                <w:lang w:val="lv-LV" w:eastAsia="lv-LV"/>
              </w:rPr>
            </w:pPr>
            <w:r w:rsidRPr="006A7F5A">
              <w:rPr>
                <w:sz w:val="22"/>
                <w:szCs w:val="22"/>
                <w:lang w:val="lv-LV" w:eastAsia="lv-LV"/>
              </w:rPr>
              <w:t>Spiedvadi</w:t>
            </w:r>
          </w:p>
        </w:tc>
        <w:tc>
          <w:tcPr>
            <w:tcW w:w="4404" w:type="dxa"/>
            <w:tcBorders>
              <w:bottom w:val="single" w:sz="4" w:space="0" w:color="auto"/>
            </w:tcBorders>
          </w:tcPr>
          <w:p w:rsidR="00661CB2" w:rsidRPr="006A7F5A" w:rsidRDefault="00661CB2" w:rsidP="00D86535">
            <w:pPr>
              <w:spacing w:line="240" w:lineRule="auto"/>
              <w:rPr>
                <w:sz w:val="22"/>
                <w:szCs w:val="22"/>
                <w:highlight w:val="yellow"/>
                <w:lang w:val="lv-LV" w:eastAsia="lv-LV"/>
              </w:rPr>
            </w:pPr>
            <w:r>
              <w:rPr>
                <w:sz w:val="22"/>
                <w:szCs w:val="22"/>
                <w:lang w:val="lv-LV" w:eastAsia="lv-LV"/>
              </w:rPr>
              <w:t>nav</w:t>
            </w:r>
          </w:p>
        </w:tc>
      </w:tr>
      <w:tr w:rsidR="00661CB2" w:rsidRPr="006A7F5A" w:rsidTr="00D86535">
        <w:trPr>
          <w:jc w:val="center"/>
        </w:trPr>
        <w:tc>
          <w:tcPr>
            <w:tcW w:w="3309" w:type="dxa"/>
          </w:tcPr>
          <w:p w:rsidR="00661CB2" w:rsidRPr="006A7F5A" w:rsidRDefault="00661CB2" w:rsidP="00D86535">
            <w:pPr>
              <w:spacing w:line="240" w:lineRule="auto"/>
              <w:rPr>
                <w:sz w:val="22"/>
                <w:szCs w:val="22"/>
                <w:lang w:val="lv-LV" w:eastAsia="lv-LV"/>
              </w:rPr>
            </w:pPr>
            <w:r w:rsidRPr="006A7F5A">
              <w:rPr>
                <w:sz w:val="22"/>
                <w:szCs w:val="22"/>
                <w:lang w:val="lv-LV" w:eastAsia="lv-LV"/>
              </w:rPr>
              <w:t>Reģistrēto avāriju skaits gadā</w:t>
            </w:r>
          </w:p>
        </w:tc>
        <w:tc>
          <w:tcPr>
            <w:tcW w:w="4404" w:type="dxa"/>
            <w:shd w:val="clear" w:color="auto" w:fill="auto"/>
          </w:tcPr>
          <w:p w:rsidR="00661CB2" w:rsidRPr="006A7F5A" w:rsidRDefault="00661CB2" w:rsidP="00D86535">
            <w:pPr>
              <w:spacing w:line="240" w:lineRule="auto"/>
              <w:rPr>
                <w:sz w:val="22"/>
                <w:szCs w:val="22"/>
                <w:lang w:val="lv-LV" w:eastAsia="lv-LV"/>
              </w:rPr>
            </w:pPr>
            <w:r w:rsidRPr="006A7F5A">
              <w:rPr>
                <w:sz w:val="22"/>
                <w:szCs w:val="22"/>
                <w:lang w:val="lv-LV" w:eastAsia="lv-LV"/>
              </w:rPr>
              <w:t xml:space="preserve">Vidēji </w:t>
            </w:r>
            <w:r>
              <w:rPr>
                <w:sz w:val="22"/>
                <w:szCs w:val="22"/>
                <w:lang w:val="lv-LV" w:eastAsia="lv-LV"/>
              </w:rPr>
              <w:t>3-5</w:t>
            </w:r>
          </w:p>
        </w:tc>
      </w:tr>
      <w:tr w:rsidR="00661CB2" w:rsidRPr="006A7F5A" w:rsidTr="00D86535">
        <w:trPr>
          <w:trHeight w:val="70"/>
          <w:jc w:val="center"/>
        </w:trPr>
        <w:tc>
          <w:tcPr>
            <w:tcW w:w="3309" w:type="dxa"/>
          </w:tcPr>
          <w:p w:rsidR="00661CB2" w:rsidRPr="006A7F5A" w:rsidRDefault="00661CB2" w:rsidP="00D86535">
            <w:pPr>
              <w:spacing w:line="240" w:lineRule="auto"/>
              <w:rPr>
                <w:sz w:val="22"/>
                <w:szCs w:val="22"/>
                <w:lang w:val="lv-LV" w:eastAsia="lv-LV"/>
              </w:rPr>
            </w:pPr>
            <w:r w:rsidRPr="006A7F5A">
              <w:rPr>
                <w:sz w:val="22"/>
                <w:szCs w:val="22"/>
                <w:lang w:val="lv-LV" w:eastAsia="lv-LV"/>
              </w:rPr>
              <w:t>Infiltrācija (</w:t>
            </w:r>
            <w:r w:rsidRPr="006A7F5A">
              <w:rPr>
                <w:sz w:val="22"/>
                <w:szCs w:val="22"/>
                <w:lang w:val="lv-LV"/>
              </w:rPr>
              <w:t>m</w:t>
            </w:r>
            <w:r w:rsidRPr="006A7F5A">
              <w:rPr>
                <w:sz w:val="22"/>
                <w:szCs w:val="22"/>
                <w:vertAlign w:val="superscript"/>
                <w:lang w:val="lv-LV"/>
              </w:rPr>
              <w:t>3</w:t>
            </w:r>
            <w:r w:rsidRPr="006A7F5A">
              <w:rPr>
                <w:sz w:val="22"/>
                <w:szCs w:val="22"/>
                <w:lang w:val="lv-LV" w:eastAsia="lv-LV"/>
              </w:rPr>
              <w:t>/gadā)</w:t>
            </w:r>
          </w:p>
        </w:tc>
        <w:tc>
          <w:tcPr>
            <w:tcW w:w="4404" w:type="dxa"/>
            <w:shd w:val="clear" w:color="auto" w:fill="auto"/>
          </w:tcPr>
          <w:p w:rsidR="00661CB2" w:rsidRPr="006A7F5A" w:rsidRDefault="00661CB2" w:rsidP="00D86535">
            <w:pPr>
              <w:spacing w:line="240" w:lineRule="auto"/>
              <w:rPr>
                <w:sz w:val="22"/>
                <w:szCs w:val="22"/>
                <w:lang w:val="lv-LV" w:eastAsia="lv-LV"/>
              </w:rPr>
            </w:pPr>
            <w:r>
              <w:rPr>
                <w:sz w:val="22"/>
                <w:szCs w:val="22"/>
                <w:lang w:val="lv-LV" w:eastAsia="lv-LV"/>
              </w:rPr>
              <w:t>10397 (44%)</w:t>
            </w:r>
          </w:p>
        </w:tc>
      </w:tr>
    </w:tbl>
    <w:p w:rsidR="00661CB2" w:rsidRPr="006A7F5A" w:rsidRDefault="00661CB2" w:rsidP="00661CB2">
      <w:pPr>
        <w:spacing w:line="276" w:lineRule="auto"/>
        <w:rPr>
          <w:i/>
          <w:sz w:val="18"/>
          <w:szCs w:val="18"/>
          <w:lang w:val="lv-LV"/>
        </w:rPr>
      </w:pPr>
      <w:r w:rsidRPr="006A7F5A">
        <w:rPr>
          <w:i/>
          <w:sz w:val="18"/>
          <w:szCs w:val="18"/>
          <w:lang w:val="lv-LV"/>
        </w:rPr>
        <w:t xml:space="preserve">Informācijas avoti: </w:t>
      </w:r>
      <w:r>
        <w:rPr>
          <w:i/>
          <w:sz w:val="18"/>
          <w:szCs w:val="18"/>
          <w:lang w:val="lv-LV"/>
        </w:rPr>
        <w:t>Zaubes pagasta pārvalde</w:t>
      </w:r>
    </w:p>
    <w:p w:rsidR="00661CB2" w:rsidRDefault="00661CB2" w:rsidP="00661CB2">
      <w:pPr>
        <w:spacing w:line="240" w:lineRule="auto"/>
        <w:rPr>
          <w:lang w:val="lv-LV"/>
        </w:rPr>
      </w:pPr>
    </w:p>
    <w:p w:rsidR="00661CB2" w:rsidRPr="006A7F5A" w:rsidRDefault="00661CB2" w:rsidP="00661CB2">
      <w:pPr>
        <w:spacing w:line="240" w:lineRule="auto"/>
        <w:ind w:firstLine="540"/>
        <w:rPr>
          <w:lang w:val="lv-LV"/>
        </w:rPr>
      </w:pPr>
      <w:r w:rsidRPr="006A7F5A">
        <w:rPr>
          <w:lang w:val="lv-LV"/>
        </w:rPr>
        <w:t xml:space="preserve">Galvenā kanalizācijas tīklu problēma ir augstā infiltrācija un tīklu sliktais tehniskais stāvoklis. Būtiski remonta un rekonstrukcijas darbi šajā sistēmā nav veikti kopš tīklu ekspluatācijā nodošanas brīža. Tīkla ikdienas uzturēšanas un ekspluatācijas pasākumi tiek veikti minimālo normu robežās, kas nepieciešami to normālai funkcionēšanai. </w:t>
      </w:r>
    </w:p>
    <w:p w:rsidR="00661CB2" w:rsidRPr="006A7F5A" w:rsidRDefault="00661CB2" w:rsidP="00661CB2">
      <w:pPr>
        <w:spacing w:before="120" w:after="120" w:line="360" w:lineRule="auto"/>
        <w:rPr>
          <w:b/>
          <w:u w:val="single"/>
          <w:lang w:val="lv-LV"/>
        </w:rPr>
      </w:pPr>
      <w:r w:rsidRPr="006A7F5A">
        <w:rPr>
          <w:b/>
          <w:u w:val="single"/>
          <w:lang w:val="lv-LV"/>
        </w:rPr>
        <w:t>Tiešās notekūdeņu izplūdes ūdensobjektos</w:t>
      </w:r>
    </w:p>
    <w:p w:rsidR="00661CB2" w:rsidRPr="006A7F5A" w:rsidRDefault="00661CB2" w:rsidP="00661CB2">
      <w:pPr>
        <w:spacing w:line="240" w:lineRule="auto"/>
        <w:ind w:firstLine="540"/>
        <w:rPr>
          <w:lang w:val="lv-LV"/>
        </w:rPr>
      </w:pPr>
      <w:r w:rsidRPr="006A7F5A">
        <w:rPr>
          <w:lang w:val="lv-LV"/>
        </w:rPr>
        <w:t>Projekta teritorijā ir augsts procents to patērētāju (galvenokārt iedzīvotāju), kuri savus notekūdeņus novada neizpētīta tehniskā stāvokļa lokālajās bedrēs. Nav pieejami arī dati par to</w:t>
      </w:r>
      <w:r>
        <w:rPr>
          <w:lang w:val="lv-LV"/>
        </w:rPr>
        <w:t>,</w:t>
      </w:r>
      <w:r w:rsidRPr="006A7F5A">
        <w:rPr>
          <w:lang w:val="lv-LV"/>
        </w:rPr>
        <w:t xml:space="preserve"> cik bieži šīs bedres tiek izsmeltas un to saturs izvests uz notekūdeņu attīrīšanas iekārtām, līdz ar to ir pieļaujams, ka daļa no centralizētas ūdensapgādes patērētājiem notekūdeņus novada vaļējās ūdenstilpnēs vai sausos periodos iesūcina gruntī. Projekta teritorijā nav identificētas tiešas neattīrītu notekūdeņu izplūdes vietas, kur patērētāji novadītu neattīrītus notekūdeņus pa tiešo ūdenstilpnē. </w:t>
      </w:r>
    </w:p>
    <w:p w:rsidR="00661CB2" w:rsidRPr="006A7F5A" w:rsidRDefault="00661CB2" w:rsidP="00661CB2">
      <w:pPr>
        <w:widowControl/>
        <w:suppressAutoHyphens w:val="0"/>
        <w:adjustRightInd/>
        <w:spacing w:line="300" w:lineRule="atLeast"/>
        <w:textAlignment w:val="auto"/>
        <w:rPr>
          <w:lang w:val="lv-LV"/>
        </w:rPr>
      </w:pPr>
    </w:p>
    <w:p w:rsidR="00661CB2" w:rsidRPr="006A7F5A" w:rsidRDefault="00661CB2" w:rsidP="00661CB2">
      <w:pPr>
        <w:widowControl/>
        <w:suppressAutoHyphens w:val="0"/>
        <w:adjustRightInd/>
        <w:spacing w:after="300" w:line="300" w:lineRule="atLeast"/>
        <w:textAlignment w:val="auto"/>
        <w:rPr>
          <w:b/>
          <w:u w:val="single"/>
          <w:lang w:val="lv-LV"/>
        </w:rPr>
      </w:pPr>
      <w:r w:rsidRPr="006A7F5A">
        <w:rPr>
          <w:i/>
          <w:u w:val="single"/>
          <w:lang w:val="lv-LV"/>
        </w:rPr>
        <w:t xml:space="preserve"> </w:t>
      </w:r>
      <w:r w:rsidRPr="006A7F5A">
        <w:rPr>
          <w:b/>
          <w:u w:val="single"/>
          <w:lang w:val="lv-LV"/>
        </w:rPr>
        <w:t>Kanalizācijas sūkņu stacija</w:t>
      </w:r>
    </w:p>
    <w:p w:rsidR="00661CB2" w:rsidRPr="006A7F5A" w:rsidRDefault="00661CB2" w:rsidP="00661CB2">
      <w:pPr>
        <w:spacing w:line="240" w:lineRule="auto"/>
        <w:ind w:firstLine="547"/>
        <w:rPr>
          <w:lang w:val="lv-LV"/>
        </w:rPr>
      </w:pPr>
      <w:r w:rsidRPr="006A7F5A">
        <w:rPr>
          <w:lang w:val="lv-LV"/>
        </w:rPr>
        <w:t xml:space="preserve">Projekta teritorijā </w:t>
      </w:r>
      <w:r>
        <w:rPr>
          <w:lang w:val="lv-LV"/>
        </w:rPr>
        <w:t>nav kanalizācijas sūkņu staciju.</w:t>
      </w:r>
    </w:p>
    <w:p w:rsidR="00661CB2" w:rsidRPr="006A7F5A" w:rsidRDefault="00661CB2" w:rsidP="00661CB2">
      <w:pPr>
        <w:spacing w:line="240" w:lineRule="auto"/>
        <w:ind w:firstLine="547"/>
        <w:rPr>
          <w:lang w:val="lv-LV"/>
        </w:rPr>
      </w:pPr>
    </w:p>
    <w:p w:rsidR="00661CB2" w:rsidRPr="006A7F5A" w:rsidRDefault="00661CB2" w:rsidP="00661CB2">
      <w:pPr>
        <w:rPr>
          <w:b/>
          <w:bCs/>
          <w:sz w:val="22"/>
          <w:szCs w:val="22"/>
          <w:lang w:val="lv-LV"/>
        </w:rPr>
      </w:pPr>
      <w:r>
        <w:rPr>
          <w:b/>
          <w:sz w:val="22"/>
          <w:szCs w:val="22"/>
          <w:lang w:val="lv-LV"/>
        </w:rPr>
        <w:t>15</w:t>
      </w:r>
      <w:r w:rsidRPr="006A7F5A">
        <w:rPr>
          <w:b/>
          <w:sz w:val="22"/>
          <w:szCs w:val="22"/>
          <w:lang w:val="lv-LV"/>
        </w:rPr>
        <w:t>.tabula.  Kanalizācijas sūkņu stacijas raksturojums</w:t>
      </w:r>
    </w:p>
    <w:p w:rsidR="00661CB2" w:rsidRDefault="00661CB2" w:rsidP="00661CB2">
      <w:pPr>
        <w:widowControl/>
        <w:suppressAutoHyphens w:val="0"/>
        <w:adjustRightInd/>
        <w:spacing w:line="240" w:lineRule="auto"/>
        <w:textAlignment w:val="auto"/>
        <w:rPr>
          <w:b/>
          <w:lang w:val="lv-LV"/>
        </w:rPr>
      </w:pPr>
    </w:p>
    <w:p w:rsidR="00661CB2" w:rsidRDefault="00661CB2" w:rsidP="00661CB2">
      <w:pPr>
        <w:widowControl/>
        <w:suppressAutoHyphens w:val="0"/>
        <w:adjustRightInd/>
        <w:spacing w:line="240" w:lineRule="auto"/>
        <w:textAlignment w:val="auto"/>
        <w:rPr>
          <w:b/>
          <w:lang w:val="lv-LV"/>
        </w:rPr>
      </w:pPr>
    </w:p>
    <w:p w:rsidR="00661CB2" w:rsidRPr="006A7F5A" w:rsidRDefault="00661CB2" w:rsidP="00661CB2">
      <w:pPr>
        <w:widowControl/>
        <w:suppressAutoHyphens w:val="0"/>
        <w:adjustRightInd/>
        <w:spacing w:line="240" w:lineRule="auto"/>
        <w:textAlignment w:val="auto"/>
        <w:rPr>
          <w:b/>
          <w:lang w:val="lv-LV"/>
        </w:rPr>
      </w:pPr>
    </w:p>
    <w:tbl>
      <w:tblPr>
        <w:tblpPr w:leftFromText="180" w:rightFromText="180" w:vertAnchor="text" w:horzAnchor="margin" w:tblpY="-33"/>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900"/>
        <w:gridCol w:w="900"/>
        <w:gridCol w:w="1152"/>
        <w:gridCol w:w="900"/>
        <w:gridCol w:w="1620"/>
        <w:gridCol w:w="1188"/>
      </w:tblGrid>
      <w:tr w:rsidR="00661CB2" w:rsidRPr="006A7F5A" w:rsidTr="00D86535">
        <w:tc>
          <w:tcPr>
            <w:tcW w:w="1548" w:type="dxa"/>
            <w:shd w:val="clear" w:color="auto" w:fill="FFCC99"/>
          </w:tcPr>
          <w:p w:rsidR="00661CB2" w:rsidRPr="006A7F5A" w:rsidRDefault="00661CB2" w:rsidP="00D86535">
            <w:pPr>
              <w:spacing w:line="240" w:lineRule="auto"/>
              <w:rPr>
                <w:b/>
                <w:sz w:val="22"/>
                <w:szCs w:val="22"/>
                <w:lang w:val="lv-LV" w:eastAsia="lv-LV"/>
              </w:rPr>
            </w:pPr>
            <w:bookmarkStart w:id="39" w:name="_Toc219354242"/>
            <w:r w:rsidRPr="006A7F5A">
              <w:rPr>
                <w:b/>
                <w:sz w:val="22"/>
                <w:szCs w:val="22"/>
                <w:lang w:val="lv-LV" w:eastAsia="lv-LV"/>
              </w:rPr>
              <w:t>Sūkņu stacija/marka</w:t>
            </w:r>
          </w:p>
        </w:tc>
        <w:tc>
          <w:tcPr>
            <w:tcW w:w="900" w:type="dxa"/>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Izbūves gads</w:t>
            </w:r>
          </w:p>
        </w:tc>
        <w:tc>
          <w:tcPr>
            <w:tcW w:w="900" w:type="dxa"/>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Sūkņu skaits</w:t>
            </w:r>
          </w:p>
        </w:tc>
        <w:tc>
          <w:tcPr>
            <w:tcW w:w="1152" w:type="dxa"/>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 xml:space="preserve">Notekūdeņu apjoma mērītājs </w:t>
            </w:r>
          </w:p>
        </w:tc>
        <w:tc>
          <w:tcPr>
            <w:tcW w:w="900" w:type="dxa"/>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Sūkņu ražība (l/s)</w:t>
            </w:r>
          </w:p>
        </w:tc>
        <w:tc>
          <w:tcPr>
            <w:tcW w:w="1620" w:type="dxa"/>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Elektroenerģijas patēriņš (kWh/gadā)</w:t>
            </w:r>
          </w:p>
        </w:tc>
        <w:tc>
          <w:tcPr>
            <w:tcW w:w="1188" w:type="dxa"/>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Nolietojums (%)</w:t>
            </w:r>
          </w:p>
        </w:tc>
      </w:tr>
      <w:tr w:rsidR="00661CB2" w:rsidRPr="006A7F5A" w:rsidTr="00D86535">
        <w:tc>
          <w:tcPr>
            <w:tcW w:w="1548" w:type="dxa"/>
          </w:tcPr>
          <w:p w:rsidR="00661CB2" w:rsidRPr="006A7F5A" w:rsidRDefault="00661CB2" w:rsidP="00D86535">
            <w:pPr>
              <w:spacing w:line="240" w:lineRule="auto"/>
              <w:rPr>
                <w:sz w:val="22"/>
                <w:szCs w:val="22"/>
                <w:lang w:val="lv-LV"/>
              </w:rPr>
            </w:pPr>
            <w:r>
              <w:rPr>
                <w:sz w:val="22"/>
                <w:szCs w:val="22"/>
                <w:lang w:val="lv-LV"/>
              </w:rPr>
              <w:t>-</w:t>
            </w:r>
          </w:p>
        </w:tc>
        <w:tc>
          <w:tcPr>
            <w:tcW w:w="900" w:type="dxa"/>
          </w:tcPr>
          <w:p w:rsidR="00661CB2" w:rsidRPr="006A7F5A" w:rsidRDefault="00661CB2" w:rsidP="00D86535">
            <w:pPr>
              <w:spacing w:line="240" w:lineRule="auto"/>
              <w:rPr>
                <w:i/>
                <w:sz w:val="22"/>
                <w:szCs w:val="22"/>
                <w:lang w:val="lv-LV"/>
              </w:rPr>
            </w:pPr>
            <w:r>
              <w:rPr>
                <w:i/>
                <w:sz w:val="22"/>
                <w:szCs w:val="22"/>
                <w:lang w:val="lv-LV"/>
              </w:rPr>
              <w:t>-</w:t>
            </w:r>
          </w:p>
        </w:tc>
        <w:tc>
          <w:tcPr>
            <w:tcW w:w="900" w:type="dxa"/>
          </w:tcPr>
          <w:p w:rsidR="00661CB2" w:rsidRPr="006A7F5A" w:rsidRDefault="00661CB2" w:rsidP="00D86535">
            <w:pPr>
              <w:spacing w:line="240" w:lineRule="auto"/>
              <w:rPr>
                <w:i/>
                <w:sz w:val="22"/>
                <w:szCs w:val="22"/>
                <w:lang w:val="lv-LV"/>
              </w:rPr>
            </w:pPr>
            <w:r>
              <w:rPr>
                <w:i/>
                <w:sz w:val="22"/>
                <w:szCs w:val="22"/>
                <w:lang w:val="lv-LV"/>
              </w:rPr>
              <w:t>-</w:t>
            </w:r>
          </w:p>
        </w:tc>
        <w:tc>
          <w:tcPr>
            <w:tcW w:w="1152" w:type="dxa"/>
          </w:tcPr>
          <w:p w:rsidR="00661CB2" w:rsidRPr="006A7F5A" w:rsidRDefault="00661CB2" w:rsidP="00D86535">
            <w:pPr>
              <w:spacing w:line="240" w:lineRule="auto"/>
              <w:rPr>
                <w:i/>
                <w:sz w:val="22"/>
                <w:szCs w:val="22"/>
                <w:lang w:val="lv-LV"/>
              </w:rPr>
            </w:pPr>
            <w:r>
              <w:rPr>
                <w:i/>
                <w:sz w:val="22"/>
                <w:szCs w:val="22"/>
                <w:lang w:val="lv-LV"/>
              </w:rPr>
              <w:t>-</w:t>
            </w:r>
          </w:p>
        </w:tc>
        <w:tc>
          <w:tcPr>
            <w:tcW w:w="900" w:type="dxa"/>
          </w:tcPr>
          <w:p w:rsidR="00661CB2" w:rsidRPr="006A7F5A" w:rsidRDefault="00661CB2" w:rsidP="00D86535">
            <w:pPr>
              <w:spacing w:line="240" w:lineRule="auto"/>
              <w:rPr>
                <w:i/>
                <w:sz w:val="22"/>
                <w:szCs w:val="22"/>
                <w:lang w:val="lv-LV"/>
              </w:rPr>
            </w:pPr>
            <w:r>
              <w:rPr>
                <w:i/>
                <w:sz w:val="22"/>
                <w:szCs w:val="22"/>
                <w:lang w:val="lv-LV"/>
              </w:rPr>
              <w:t>-</w:t>
            </w:r>
          </w:p>
        </w:tc>
        <w:tc>
          <w:tcPr>
            <w:tcW w:w="1620" w:type="dxa"/>
          </w:tcPr>
          <w:p w:rsidR="00661CB2" w:rsidRPr="006A7F5A" w:rsidRDefault="00661CB2" w:rsidP="00D86535">
            <w:pPr>
              <w:spacing w:line="240" w:lineRule="auto"/>
              <w:rPr>
                <w:i/>
                <w:sz w:val="22"/>
                <w:szCs w:val="22"/>
                <w:lang w:val="lv-LV"/>
              </w:rPr>
            </w:pPr>
            <w:r>
              <w:rPr>
                <w:i/>
                <w:sz w:val="22"/>
                <w:szCs w:val="22"/>
                <w:lang w:val="lv-LV"/>
              </w:rPr>
              <w:t>-</w:t>
            </w:r>
          </w:p>
        </w:tc>
        <w:tc>
          <w:tcPr>
            <w:tcW w:w="1188" w:type="dxa"/>
          </w:tcPr>
          <w:p w:rsidR="00661CB2" w:rsidRPr="006A7F5A" w:rsidRDefault="00661CB2" w:rsidP="00D86535">
            <w:pPr>
              <w:spacing w:line="240" w:lineRule="auto"/>
              <w:rPr>
                <w:i/>
                <w:sz w:val="22"/>
                <w:szCs w:val="22"/>
                <w:lang w:val="lv-LV"/>
              </w:rPr>
            </w:pPr>
            <w:r>
              <w:rPr>
                <w:i/>
                <w:sz w:val="22"/>
                <w:szCs w:val="22"/>
                <w:lang w:val="lv-LV"/>
              </w:rPr>
              <w:t>-</w:t>
            </w:r>
          </w:p>
        </w:tc>
      </w:tr>
      <w:bookmarkEnd w:id="39"/>
    </w:tbl>
    <w:p w:rsidR="00661CB2" w:rsidRDefault="00661CB2" w:rsidP="00661CB2">
      <w:pPr>
        <w:rPr>
          <w:b/>
          <w:u w:val="single"/>
          <w:lang w:val="lv-LV"/>
        </w:rPr>
      </w:pPr>
    </w:p>
    <w:p w:rsidR="00661CB2" w:rsidRPr="006A7F5A" w:rsidRDefault="00661CB2" w:rsidP="00661CB2">
      <w:pPr>
        <w:rPr>
          <w:b/>
          <w:u w:val="single"/>
          <w:lang w:val="lv-LV"/>
        </w:rPr>
      </w:pPr>
      <w:r w:rsidRPr="006A7F5A">
        <w:rPr>
          <w:b/>
          <w:u w:val="single"/>
          <w:lang w:val="lv-LV"/>
        </w:rPr>
        <w:t>Notekūdeņu attīrīšanas iekārtas</w:t>
      </w:r>
    </w:p>
    <w:p w:rsidR="00661CB2" w:rsidRPr="00506C82" w:rsidRDefault="00661CB2" w:rsidP="00661CB2">
      <w:pPr>
        <w:rPr>
          <w:lang w:val="lv-LV"/>
        </w:rPr>
      </w:pPr>
      <w:r w:rsidRPr="00506C82">
        <w:rPr>
          <w:lang w:val="lv-LV"/>
        </w:rPr>
        <w:t>Zaubes ciema attīrīšanas ietaises BIO – 100 izbūvētas 1985.gadā. Attīrīšanas ietaišu galvenie elementi ir:</w:t>
      </w:r>
    </w:p>
    <w:p w:rsidR="00661CB2" w:rsidRPr="00506C82" w:rsidRDefault="00661CB2" w:rsidP="00661CB2">
      <w:pPr>
        <w:numPr>
          <w:ilvl w:val="0"/>
          <w:numId w:val="6"/>
        </w:numPr>
        <w:rPr>
          <w:lang w:val="lv-LV"/>
        </w:rPr>
      </w:pPr>
      <w:r w:rsidRPr="00506C82">
        <w:rPr>
          <w:lang w:val="lv-LV"/>
        </w:rPr>
        <w:t>smilšķērājs;</w:t>
      </w:r>
    </w:p>
    <w:p w:rsidR="00661CB2" w:rsidRPr="00506C82" w:rsidRDefault="00661CB2" w:rsidP="00661CB2">
      <w:pPr>
        <w:numPr>
          <w:ilvl w:val="0"/>
          <w:numId w:val="6"/>
        </w:numPr>
        <w:rPr>
          <w:bCs/>
          <w:lang w:val="lv-LV"/>
        </w:rPr>
      </w:pPr>
      <w:r w:rsidRPr="00506C82">
        <w:rPr>
          <w:lang w:val="lv-LV"/>
        </w:rPr>
        <w:t>Bioloģiskās apstrādes bloks BIO – 100;</w:t>
      </w:r>
    </w:p>
    <w:p w:rsidR="00661CB2" w:rsidRPr="00506C82" w:rsidRDefault="00661CB2" w:rsidP="00661CB2">
      <w:pPr>
        <w:numPr>
          <w:ilvl w:val="0"/>
          <w:numId w:val="6"/>
        </w:numPr>
        <w:rPr>
          <w:bCs/>
          <w:lang w:val="lv-LV"/>
        </w:rPr>
      </w:pPr>
      <w:r w:rsidRPr="00506C82">
        <w:rPr>
          <w:lang w:val="lv-LV"/>
        </w:rPr>
        <w:t>Pēcattīrīšanas bioloģiskie nosēddīķi – 4 gab.;</w:t>
      </w:r>
    </w:p>
    <w:p w:rsidR="00661CB2" w:rsidRPr="00506C82" w:rsidRDefault="00661CB2" w:rsidP="00661CB2">
      <w:pPr>
        <w:numPr>
          <w:ilvl w:val="0"/>
          <w:numId w:val="6"/>
        </w:numPr>
        <w:rPr>
          <w:bCs/>
          <w:lang w:val="lv-LV"/>
        </w:rPr>
      </w:pPr>
      <w:r w:rsidRPr="00506C82">
        <w:rPr>
          <w:lang w:val="lv-LV"/>
        </w:rPr>
        <w:t xml:space="preserve">Palīgēka ar kompresoriem. </w:t>
      </w:r>
    </w:p>
    <w:p w:rsidR="00661CB2" w:rsidRDefault="00661CB2" w:rsidP="00661CB2">
      <w:pPr>
        <w:rPr>
          <w:sz w:val="22"/>
          <w:szCs w:val="22"/>
          <w:lang w:val="lv-LV"/>
        </w:rPr>
      </w:pPr>
    </w:p>
    <w:p w:rsidR="00661CB2" w:rsidRPr="00506C82" w:rsidRDefault="00661CB2" w:rsidP="00661CB2">
      <w:pPr>
        <w:rPr>
          <w:b/>
          <w:sz w:val="22"/>
          <w:szCs w:val="22"/>
          <w:lang w:val="lv-LV"/>
        </w:rPr>
      </w:pPr>
      <w:r>
        <w:rPr>
          <w:b/>
          <w:sz w:val="22"/>
          <w:szCs w:val="22"/>
          <w:lang w:val="lv-LV"/>
        </w:rPr>
        <w:t>16</w:t>
      </w:r>
      <w:r w:rsidRPr="006A7F5A">
        <w:rPr>
          <w:b/>
          <w:sz w:val="22"/>
          <w:szCs w:val="22"/>
          <w:lang w:val="lv-LV"/>
        </w:rPr>
        <w:t>.tabula.  Notekūdeņu attīrīšanas iekārtu raksturojums</w:t>
      </w:r>
    </w:p>
    <w:tbl>
      <w:tblPr>
        <w:tblpPr w:leftFromText="180" w:rightFromText="180" w:vertAnchor="text" w:horzAnchor="page" w:tblpX="1153" w:tblpY="131"/>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1475"/>
        <w:gridCol w:w="1069"/>
        <w:gridCol w:w="1224"/>
        <w:gridCol w:w="1349"/>
        <w:gridCol w:w="1444"/>
        <w:gridCol w:w="1444"/>
      </w:tblGrid>
      <w:tr w:rsidR="00661CB2" w:rsidRPr="006A7F5A" w:rsidTr="00D86535">
        <w:tc>
          <w:tcPr>
            <w:tcW w:w="1667" w:type="dxa"/>
            <w:vMerge w:val="restart"/>
            <w:shd w:val="clear" w:color="auto" w:fill="FFCC99"/>
          </w:tcPr>
          <w:p w:rsidR="00661CB2" w:rsidRPr="006A7F5A" w:rsidRDefault="00661CB2" w:rsidP="00D86535">
            <w:pPr>
              <w:spacing w:line="240" w:lineRule="auto"/>
              <w:rPr>
                <w:b/>
                <w:i/>
                <w:sz w:val="22"/>
                <w:szCs w:val="22"/>
                <w:lang w:val="lv-LV"/>
              </w:rPr>
            </w:pPr>
            <w:bookmarkStart w:id="40" w:name="_Toc219354243"/>
            <w:r w:rsidRPr="006A7F5A">
              <w:rPr>
                <w:b/>
                <w:sz w:val="22"/>
                <w:szCs w:val="22"/>
                <w:lang w:val="lv-LV" w:eastAsia="lv-LV"/>
              </w:rPr>
              <w:lastRenderedPageBreak/>
              <w:t>Iekārtas tips/marka</w:t>
            </w:r>
          </w:p>
        </w:tc>
        <w:tc>
          <w:tcPr>
            <w:tcW w:w="1164" w:type="dxa"/>
            <w:vMerge w:val="restart"/>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Izbūves gads</w:t>
            </w:r>
          </w:p>
        </w:tc>
        <w:tc>
          <w:tcPr>
            <w:tcW w:w="2250" w:type="dxa"/>
            <w:gridSpan w:val="2"/>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Maksimālā jauda (m</w:t>
            </w:r>
            <w:r w:rsidRPr="006A7F5A">
              <w:rPr>
                <w:b/>
                <w:sz w:val="22"/>
                <w:szCs w:val="22"/>
                <w:vertAlign w:val="superscript"/>
                <w:lang w:val="lv-LV" w:eastAsia="lv-LV"/>
              </w:rPr>
              <w:t>3</w:t>
            </w:r>
            <w:r w:rsidRPr="006A7F5A">
              <w:rPr>
                <w:b/>
                <w:sz w:val="22"/>
                <w:szCs w:val="22"/>
                <w:lang w:val="lv-LV" w:eastAsia="lv-LV"/>
              </w:rPr>
              <w:t>/dnn)</w:t>
            </w:r>
          </w:p>
        </w:tc>
        <w:tc>
          <w:tcPr>
            <w:tcW w:w="1367" w:type="dxa"/>
            <w:vMerge w:val="restart"/>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Fiziskais nolietojums (%)</w:t>
            </w:r>
          </w:p>
        </w:tc>
        <w:tc>
          <w:tcPr>
            <w:tcW w:w="1536" w:type="dxa"/>
            <w:vMerge w:val="restart"/>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Tehniskais stāvoklis</w:t>
            </w:r>
          </w:p>
        </w:tc>
        <w:tc>
          <w:tcPr>
            <w:tcW w:w="1536" w:type="dxa"/>
            <w:vMerge w:val="restart"/>
            <w:shd w:val="clear" w:color="auto" w:fill="FFCC99"/>
          </w:tcPr>
          <w:p w:rsidR="00661CB2" w:rsidRPr="006A7F5A" w:rsidRDefault="00661CB2" w:rsidP="00D86535">
            <w:pPr>
              <w:spacing w:line="240" w:lineRule="auto"/>
              <w:rPr>
                <w:b/>
                <w:sz w:val="22"/>
                <w:szCs w:val="22"/>
                <w:lang w:val="lv-LV" w:eastAsia="lv-LV"/>
              </w:rPr>
            </w:pPr>
            <w:r w:rsidRPr="006A7F5A">
              <w:rPr>
                <w:b/>
                <w:sz w:val="22"/>
                <w:szCs w:val="22"/>
                <w:lang w:val="lv-LV" w:eastAsia="lv-LV"/>
              </w:rPr>
              <w:t>Apkalpes ēkas stāvoklis</w:t>
            </w:r>
          </w:p>
        </w:tc>
      </w:tr>
      <w:tr w:rsidR="00661CB2" w:rsidRPr="006A7F5A" w:rsidTr="00D86535">
        <w:tc>
          <w:tcPr>
            <w:tcW w:w="1667" w:type="dxa"/>
            <w:vMerge/>
          </w:tcPr>
          <w:p w:rsidR="00661CB2" w:rsidRPr="006A7F5A" w:rsidRDefault="00661CB2" w:rsidP="00D86535">
            <w:pPr>
              <w:spacing w:line="240" w:lineRule="auto"/>
              <w:rPr>
                <w:b/>
                <w:i/>
                <w:sz w:val="22"/>
                <w:szCs w:val="22"/>
                <w:lang w:val="lv-LV"/>
              </w:rPr>
            </w:pPr>
          </w:p>
        </w:tc>
        <w:tc>
          <w:tcPr>
            <w:tcW w:w="1164" w:type="dxa"/>
            <w:vMerge/>
          </w:tcPr>
          <w:p w:rsidR="00661CB2" w:rsidRPr="006A7F5A" w:rsidRDefault="00661CB2" w:rsidP="00D86535">
            <w:pPr>
              <w:spacing w:line="240" w:lineRule="auto"/>
              <w:rPr>
                <w:b/>
                <w:i/>
                <w:sz w:val="22"/>
                <w:szCs w:val="22"/>
                <w:lang w:val="lv-LV"/>
              </w:rPr>
            </w:pPr>
          </w:p>
        </w:tc>
        <w:tc>
          <w:tcPr>
            <w:tcW w:w="1010" w:type="dxa"/>
          </w:tcPr>
          <w:p w:rsidR="00661CB2" w:rsidRPr="006A7F5A" w:rsidRDefault="00661CB2" w:rsidP="00D86535">
            <w:pPr>
              <w:spacing w:line="240" w:lineRule="auto"/>
              <w:rPr>
                <w:b/>
                <w:sz w:val="22"/>
                <w:szCs w:val="22"/>
                <w:lang w:val="lv-LV" w:eastAsia="lv-LV"/>
              </w:rPr>
            </w:pPr>
            <w:r w:rsidRPr="006A7F5A">
              <w:rPr>
                <w:b/>
                <w:sz w:val="22"/>
                <w:szCs w:val="22"/>
                <w:lang w:val="lv-LV" w:eastAsia="lv-LV"/>
              </w:rPr>
              <w:t>faktiskā</w:t>
            </w:r>
          </w:p>
        </w:tc>
        <w:tc>
          <w:tcPr>
            <w:tcW w:w="1240" w:type="dxa"/>
          </w:tcPr>
          <w:p w:rsidR="00661CB2" w:rsidRPr="006A7F5A" w:rsidRDefault="00661CB2" w:rsidP="00D86535">
            <w:pPr>
              <w:spacing w:line="240" w:lineRule="auto"/>
              <w:rPr>
                <w:b/>
                <w:sz w:val="22"/>
                <w:szCs w:val="22"/>
                <w:lang w:val="lv-LV" w:eastAsia="lv-LV"/>
              </w:rPr>
            </w:pPr>
            <w:r w:rsidRPr="006A7F5A">
              <w:rPr>
                <w:b/>
                <w:sz w:val="22"/>
                <w:szCs w:val="22"/>
                <w:lang w:val="lv-LV" w:eastAsia="lv-LV"/>
              </w:rPr>
              <w:t>projektētā</w:t>
            </w:r>
          </w:p>
        </w:tc>
        <w:tc>
          <w:tcPr>
            <w:tcW w:w="1367" w:type="dxa"/>
            <w:vMerge/>
          </w:tcPr>
          <w:p w:rsidR="00661CB2" w:rsidRPr="006A7F5A" w:rsidRDefault="00661CB2" w:rsidP="00D86535">
            <w:pPr>
              <w:spacing w:line="240" w:lineRule="auto"/>
              <w:rPr>
                <w:b/>
                <w:i/>
                <w:sz w:val="22"/>
                <w:szCs w:val="22"/>
                <w:lang w:val="lv-LV"/>
              </w:rPr>
            </w:pPr>
          </w:p>
        </w:tc>
        <w:tc>
          <w:tcPr>
            <w:tcW w:w="1536" w:type="dxa"/>
            <w:vMerge/>
          </w:tcPr>
          <w:p w:rsidR="00661CB2" w:rsidRPr="006A7F5A" w:rsidRDefault="00661CB2" w:rsidP="00D86535">
            <w:pPr>
              <w:spacing w:line="240" w:lineRule="auto"/>
              <w:rPr>
                <w:b/>
                <w:i/>
                <w:sz w:val="22"/>
                <w:szCs w:val="22"/>
                <w:lang w:val="lv-LV"/>
              </w:rPr>
            </w:pPr>
          </w:p>
        </w:tc>
        <w:tc>
          <w:tcPr>
            <w:tcW w:w="1536" w:type="dxa"/>
            <w:vMerge/>
          </w:tcPr>
          <w:p w:rsidR="00661CB2" w:rsidRPr="006A7F5A" w:rsidRDefault="00661CB2" w:rsidP="00D86535">
            <w:pPr>
              <w:spacing w:line="240" w:lineRule="auto"/>
              <w:rPr>
                <w:b/>
                <w:i/>
                <w:sz w:val="22"/>
                <w:szCs w:val="22"/>
                <w:lang w:val="lv-LV"/>
              </w:rPr>
            </w:pPr>
          </w:p>
        </w:tc>
      </w:tr>
      <w:tr w:rsidR="00661CB2" w:rsidRPr="006A7F5A" w:rsidTr="00D86535">
        <w:tc>
          <w:tcPr>
            <w:tcW w:w="1667" w:type="dxa"/>
          </w:tcPr>
          <w:p w:rsidR="00661CB2" w:rsidRPr="006A7F5A" w:rsidRDefault="00661CB2" w:rsidP="00D86535">
            <w:pPr>
              <w:spacing w:line="240" w:lineRule="auto"/>
              <w:ind w:left="-288"/>
              <w:jc w:val="center"/>
              <w:rPr>
                <w:sz w:val="22"/>
                <w:szCs w:val="22"/>
                <w:lang w:val="lv-LV"/>
              </w:rPr>
            </w:pPr>
            <w:r w:rsidRPr="006A7F5A">
              <w:rPr>
                <w:sz w:val="22"/>
                <w:szCs w:val="22"/>
                <w:lang w:val="lv-LV"/>
              </w:rPr>
              <w:t>Aerot</w:t>
            </w:r>
            <w:r>
              <w:rPr>
                <w:sz w:val="22"/>
                <w:szCs w:val="22"/>
                <w:lang w:val="lv-LV"/>
              </w:rPr>
              <w:t>a</w:t>
            </w:r>
            <w:r w:rsidRPr="006A7F5A">
              <w:rPr>
                <w:sz w:val="22"/>
                <w:szCs w:val="22"/>
                <w:lang w:val="lv-LV"/>
              </w:rPr>
              <w:t>nks</w:t>
            </w:r>
          </w:p>
          <w:p w:rsidR="00661CB2" w:rsidRPr="006A7F5A" w:rsidRDefault="00661CB2" w:rsidP="00D86535">
            <w:pPr>
              <w:spacing w:line="240" w:lineRule="auto"/>
              <w:ind w:left="-288"/>
              <w:jc w:val="center"/>
              <w:rPr>
                <w:sz w:val="22"/>
                <w:szCs w:val="22"/>
                <w:lang w:val="lv-LV"/>
              </w:rPr>
            </w:pPr>
            <w:r w:rsidRPr="006A7F5A">
              <w:rPr>
                <w:sz w:val="22"/>
                <w:szCs w:val="22"/>
                <w:lang w:val="lv-LV"/>
              </w:rPr>
              <w:t>/pneimatiskais</w:t>
            </w:r>
          </w:p>
        </w:tc>
        <w:tc>
          <w:tcPr>
            <w:tcW w:w="1164" w:type="dxa"/>
          </w:tcPr>
          <w:p w:rsidR="00661CB2" w:rsidRDefault="00661CB2" w:rsidP="00D86535">
            <w:pPr>
              <w:rPr>
                <w:sz w:val="22"/>
                <w:szCs w:val="22"/>
              </w:rPr>
            </w:pPr>
            <w:r>
              <w:rPr>
                <w:sz w:val="22"/>
                <w:szCs w:val="22"/>
              </w:rPr>
              <w:t>1985.gads</w:t>
            </w:r>
          </w:p>
          <w:p w:rsidR="00661CB2" w:rsidRDefault="00661CB2" w:rsidP="00D86535">
            <w:pPr>
              <w:rPr>
                <w:sz w:val="22"/>
                <w:szCs w:val="22"/>
              </w:rPr>
            </w:pPr>
          </w:p>
          <w:p w:rsidR="00661CB2" w:rsidRPr="006A7F5A" w:rsidRDefault="00661CB2" w:rsidP="00D86535">
            <w:pPr>
              <w:spacing w:line="240" w:lineRule="auto"/>
              <w:rPr>
                <w:sz w:val="22"/>
                <w:szCs w:val="22"/>
                <w:lang w:val="lv-LV"/>
              </w:rPr>
            </w:pPr>
            <w:r w:rsidRPr="006A7F5A">
              <w:rPr>
                <w:sz w:val="22"/>
                <w:szCs w:val="22"/>
                <w:lang w:val="lv-LV"/>
              </w:rPr>
              <w:t>19</w:t>
            </w:r>
            <w:r>
              <w:rPr>
                <w:sz w:val="22"/>
                <w:szCs w:val="22"/>
                <w:lang w:val="lv-LV"/>
              </w:rPr>
              <w:t>98</w:t>
            </w:r>
            <w:r w:rsidRPr="006A7F5A">
              <w:rPr>
                <w:sz w:val="22"/>
                <w:szCs w:val="22"/>
                <w:lang w:val="lv-LV"/>
              </w:rPr>
              <w:t>.gad</w:t>
            </w:r>
            <w:r>
              <w:rPr>
                <w:sz w:val="22"/>
                <w:szCs w:val="22"/>
              </w:rPr>
              <w:t>ā rekonstrukcija</w:t>
            </w:r>
          </w:p>
        </w:tc>
        <w:tc>
          <w:tcPr>
            <w:tcW w:w="1010" w:type="dxa"/>
          </w:tcPr>
          <w:p w:rsidR="00661CB2" w:rsidRPr="00ED07F7" w:rsidRDefault="00661CB2" w:rsidP="00D86535">
            <w:pPr>
              <w:spacing w:line="240" w:lineRule="auto"/>
              <w:rPr>
                <w:sz w:val="22"/>
                <w:szCs w:val="22"/>
                <w:lang w:val="lv-LV"/>
              </w:rPr>
            </w:pPr>
            <w:r>
              <w:rPr>
                <w:sz w:val="22"/>
                <w:szCs w:val="22"/>
                <w:lang w:val="lv-LV"/>
              </w:rPr>
              <w:t>Ļoti daudz nāk klāt infiltrāts ~ 25-30m</w:t>
            </w:r>
            <w:r>
              <w:rPr>
                <w:sz w:val="22"/>
                <w:szCs w:val="22"/>
                <w:vertAlign w:val="superscript"/>
                <w:lang w:val="lv-LV"/>
              </w:rPr>
              <w:t>3</w:t>
            </w:r>
            <w:r>
              <w:rPr>
                <w:sz w:val="22"/>
                <w:szCs w:val="22"/>
                <w:lang w:val="lv-LV"/>
              </w:rPr>
              <w:t>/dnn</w:t>
            </w:r>
          </w:p>
        </w:tc>
        <w:tc>
          <w:tcPr>
            <w:tcW w:w="1240" w:type="dxa"/>
          </w:tcPr>
          <w:p w:rsidR="00661CB2" w:rsidRPr="00C626F3" w:rsidRDefault="00661CB2" w:rsidP="00D86535">
            <w:pPr>
              <w:spacing w:line="240" w:lineRule="auto"/>
              <w:rPr>
                <w:sz w:val="22"/>
                <w:szCs w:val="22"/>
                <w:lang w:val="lv-LV"/>
              </w:rPr>
            </w:pPr>
            <w:r>
              <w:rPr>
                <w:sz w:val="22"/>
                <w:szCs w:val="22"/>
                <w:lang w:val="lv-LV"/>
              </w:rPr>
              <w:t>100 m</w:t>
            </w:r>
            <w:r>
              <w:rPr>
                <w:sz w:val="22"/>
                <w:szCs w:val="22"/>
                <w:vertAlign w:val="superscript"/>
                <w:lang w:val="lv-LV"/>
              </w:rPr>
              <w:t>3</w:t>
            </w:r>
          </w:p>
        </w:tc>
        <w:tc>
          <w:tcPr>
            <w:tcW w:w="1367" w:type="dxa"/>
          </w:tcPr>
          <w:p w:rsidR="00661CB2" w:rsidRPr="006A7F5A" w:rsidRDefault="00661CB2" w:rsidP="00D86535">
            <w:pPr>
              <w:spacing w:line="240" w:lineRule="auto"/>
              <w:rPr>
                <w:sz w:val="22"/>
                <w:szCs w:val="22"/>
                <w:lang w:val="lv-LV"/>
              </w:rPr>
            </w:pPr>
            <w:r>
              <w:rPr>
                <w:sz w:val="22"/>
                <w:szCs w:val="22"/>
              </w:rPr>
              <w:t>40%</w:t>
            </w:r>
          </w:p>
        </w:tc>
        <w:tc>
          <w:tcPr>
            <w:tcW w:w="1536" w:type="dxa"/>
          </w:tcPr>
          <w:p w:rsidR="00661CB2" w:rsidRPr="006A7F5A" w:rsidRDefault="00661CB2" w:rsidP="00D86535">
            <w:pPr>
              <w:spacing w:line="240" w:lineRule="auto"/>
              <w:rPr>
                <w:sz w:val="22"/>
                <w:szCs w:val="22"/>
                <w:lang w:val="lv-LV"/>
              </w:rPr>
            </w:pPr>
            <w:r>
              <w:rPr>
                <w:sz w:val="22"/>
                <w:szCs w:val="22"/>
                <w:lang w:val="lv-LV"/>
              </w:rPr>
              <w:t>apmierinošs</w:t>
            </w:r>
          </w:p>
        </w:tc>
        <w:tc>
          <w:tcPr>
            <w:tcW w:w="1536" w:type="dxa"/>
          </w:tcPr>
          <w:p w:rsidR="00661CB2" w:rsidRPr="006A7F5A" w:rsidRDefault="00661CB2" w:rsidP="00D86535">
            <w:pPr>
              <w:spacing w:line="240" w:lineRule="auto"/>
              <w:rPr>
                <w:sz w:val="22"/>
                <w:szCs w:val="22"/>
                <w:lang w:val="lv-LV"/>
              </w:rPr>
            </w:pPr>
            <w:r>
              <w:rPr>
                <w:sz w:val="22"/>
                <w:szCs w:val="22"/>
                <w:lang w:val="lv-LV"/>
              </w:rPr>
              <w:t>apmierinošs</w:t>
            </w:r>
          </w:p>
        </w:tc>
      </w:tr>
      <w:bookmarkEnd w:id="40"/>
    </w:tbl>
    <w:p w:rsidR="00661CB2" w:rsidRDefault="00661CB2" w:rsidP="00661CB2">
      <w:pPr>
        <w:autoSpaceDE w:val="0"/>
        <w:autoSpaceDN w:val="0"/>
        <w:spacing w:line="240" w:lineRule="auto"/>
        <w:ind w:firstLine="900"/>
        <w:rPr>
          <w:lang w:val="lv-LV"/>
        </w:rPr>
      </w:pPr>
    </w:p>
    <w:p w:rsidR="00661CB2" w:rsidRDefault="00661CB2" w:rsidP="00661CB2">
      <w:pPr>
        <w:autoSpaceDE w:val="0"/>
        <w:autoSpaceDN w:val="0"/>
        <w:spacing w:line="240" w:lineRule="auto"/>
        <w:ind w:firstLine="900"/>
        <w:rPr>
          <w:lang w:val="lv-LV"/>
        </w:rPr>
      </w:pPr>
      <w:r>
        <w:rPr>
          <w:lang w:val="lv-LV" w:eastAsia="lv-LV"/>
        </w:rPr>
        <w:tab/>
      </w:r>
      <w:r w:rsidRPr="00C626F3">
        <w:rPr>
          <w:lang w:val="lv-LV"/>
        </w:rPr>
        <w:t>Kanalizācijas attīrīšanas ietaišu aerotenku 1998.gadā rekonstruēja SIA „Lakalme” speciālisti</w:t>
      </w:r>
      <w:r>
        <w:rPr>
          <w:lang w:val="lv-LV"/>
        </w:rPr>
        <w:t>.</w:t>
      </w:r>
    </w:p>
    <w:p w:rsidR="00661CB2" w:rsidRDefault="00661CB2" w:rsidP="00661CB2">
      <w:pPr>
        <w:autoSpaceDE w:val="0"/>
        <w:autoSpaceDN w:val="0"/>
        <w:spacing w:line="240" w:lineRule="auto"/>
        <w:ind w:firstLine="900"/>
        <w:rPr>
          <w:lang w:val="lv-LV"/>
        </w:rPr>
      </w:pPr>
    </w:p>
    <w:p w:rsidR="00661CB2" w:rsidRDefault="00661CB2" w:rsidP="00661CB2">
      <w:pPr>
        <w:autoSpaceDE w:val="0"/>
        <w:autoSpaceDN w:val="0"/>
        <w:spacing w:line="240" w:lineRule="auto"/>
        <w:ind w:firstLine="900"/>
        <w:rPr>
          <w:lang w:val="lv-LV"/>
        </w:rPr>
      </w:pPr>
      <w:r>
        <w:rPr>
          <w:lang w:val="lv-LV"/>
        </w:rPr>
        <w:t>Sadzīves notekūdeņi no kanalizācijas tīkla plūst cauri smilšu ķērājam, kur ievietotas restes cieto sadzīves atkritumu uztveršanai. Uztvertie atkritumi ar grābekli tiek savākti un ievietoti sadzīves atkritumu konteinerā. Saskaņā ar līgumu konteineru apkalpo SIA „L&amp;T”. Smiltis nepieciešamības gadījumā var izsūknēt (līdz šim tas nav veikts, jo smilšu daudzums notekūdeņos ir mazs). Tālāk notekūdeņi nonāk aerotenkā – nostādinātājā, kurš sastāv no trīs sekcijām. Vidējā sekcija ir aerācijas tilpe, kurai pievadīti gaisa piegādes cauruļvadi. Gaisa piegādi nodrošina kompresors. Sekcijā ir dziļi iegremdētaas aerācijas caurules ar caurumiem, caur kuriem tilpē tiek pievadīts gaiss (gaiss arī nodrošina notekūdeņu cirkulāciju tilpē). Šajā sekcijā ar pievadītā gaisa palīdzību tiek aktivēti mikroorganismi, kas daļēji attīra notekūdeņus. Šī procesa laikā mikroorganismi noārda ūdenī izšķīdušās organiskās vielas un pārveido tās vienkāršos un stabilos savienojumos. Turpinoties attīrīšanas procesam daļēji attīrītu notekūdeņu un aktivēto dūņu maisījums nonāk nostādināšanas kamerās (tās atrodas aerotenka galos). Ūdens virzās uz augšu, filtrējoties cauri jau nosēdušos dūņu slānim. Līdz ar to nostādinātāja virspusē nonāk dzidrs ūdens. Notekūdeņu pilnīgai bioloģiskai attīrīšanai pēc NAI ir izbūvēti četri biodīķi – pa diviem viens otram sekojošiem dīķiem no katras nostādināšanas kameras izplūdes. Pirmo dīķu platība ir ~ 80 m</w:t>
      </w:r>
      <w:r>
        <w:rPr>
          <w:vertAlign w:val="superscript"/>
          <w:lang w:val="lv-LV"/>
        </w:rPr>
        <w:t>2</w:t>
      </w:r>
      <w:r>
        <w:rPr>
          <w:lang w:val="lv-LV"/>
        </w:rPr>
        <w:t xml:space="preserve"> katrs, otro dīķu – 190 m</w:t>
      </w:r>
      <w:r>
        <w:rPr>
          <w:vertAlign w:val="superscript"/>
          <w:lang w:val="lv-LV"/>
        </w:rPr>
        <w:t>2</w:t>
      </w:r>
      <w:r>
        <w:rPr>
          <w:lang w:val="lv-LV"/>
        </w:rPr>
        <w:t xml:space="preserve"> katrs. Notekūdeņi no biodīķiem oksidējas un nogulsnējas. Attīrīšanas procesu veicina ūdensaugi. Ūdens līmeni dīķos var regulēt ar regulēšanas aku šķērssienā ievietotiem dēļiem (vasarā tiek uzturēts ūdens līmenis – 1,0 metrs, ziemā – 1,5 metri). Biodīķos attīrītie notekūdeņi par cauruļvadiem nonāk savākšanas akā (kontrolakā), bet no tās novadīti meliorācijas grāvī, no kura ūdens pēc ~ 18 metriem ieplūst Dzirnavupē. Dzir</w:t>
      </w:r>
      <w:r>
        <w:rPr>
          <w:lang w:val="lv-LV" w:eastAsia="lv-LV"/>
        </w:rPr>
        <w:t>navupe ieplūst Bērzupē, kura ieplūst Mazā Juglā.</w:t>
      </w:r>
    </w:p>
    <w:p w:rsidR="00661CB2" w:rsidRDefault="00661CB2" w:rsidP="00661CB2">
      <w:pPr>
        <w:widowControl/>
        <w:suppressAutoHyphens w:val="0"/>
        <w:adjustRightInd/>
        <w:spacing w:line="240" w:lineRule="auto"/>
        <w:textAlignment w:val="auto"/>
        <w:rPr>
          <w:lang w:val="lv-LV" w:eastAsia="lv-LV"/>
        </w:rPr>
      </w:pPr>
    </w:p>
    <w:p w:rsidR="00661CB2" w:rsidRDefault="00661CB2" w:rsidP="00661CB2">
      <w:pPr>
        <w:widowControl/>
        <w:suppressAutoHyphens w:val="0"/>
        <w:adjustRightInd/>
        <w:spacing w:line="240" w:lineRule="auto"/>
        <w:textAlignment w:val="auto"/>
        <w:rPr>
          <w:lang w:val="lv-LV" w:eastAsia="lv-LV"/>
        </w:rPr>
      </w:pPr>
      <w:r>
        <w:rPr>
          <w:lang w:val="lv-LV" w:eastAsia="lv-LV"/>
        </w:rPr>
        <w:t>Sistēmā ir 1998.gadā daļēji rekonstruēts gaisa pūtējs URAI – 24, ražība 120 m</w:t>
      </w:r>
      <w:r>
        <w:rPr>
          <w:vertAlign w:val="superscript"/>
          <w:lang w:val="lv-LV" w:eastAsia="lv-LV"/>
        </w:rPr>
        <w:t>3</w:t>
      </w:r>
      <w:r>
        <w:rPr>
          <w:lang w:val="lv-LV" w:eastAsia="lv-LV"/>
        </w:rPr>
        <w:t>/h, gaisa darba spiediens 15 metri, fiziskais nolietojums 60%.</w:t>
      </w:r>
    </w:p>
    <w:p w:rsidR="00661CB2" w:rsidRDefault="00661CB2" w:rsidP="00661CB2">
      <w:pPr>
        <w:widowControl/>
        <w:suppressAutoHyphens w:val="0"/>
        <w:adjustRightInd/>
        <w:spacing w:line="240" w:lineRule="auto"/>
        <w:textAlignment w:val="auto"/>
        <w:rPr>
          <w:lang w:val="lv-LV" w:eastAsia="lv-LV"/>
        </w:rPr>
      </w:pPr>
    </w:p>
    <w:p w:rsidR="00661CB2" w:rsidRPr="005A48DB" w:rsidRDefault="00661CB2" w:rsidP="00661CB2">
      <w:pPr>
        <w:widowControl/>
        <w:suppressAutoHyphens w:val="0"/>
        <w:adjustRightInd/>
        <w:spacing w:line="240" w:lineRule="auto"/>
        <w:textAlignment w:val="auto"/>
        <w:rPr>
          <w:lang w:val="lv-LV" w:eastAsia="lv-LV"/>
        </w:rPr>
      </w:pPr>
      <w:r>
        <w:rPr>
          <w:lang w:val="lv-LV" w:eastAsia="lv-LV"/>
        </w:rPr>
        <w:t>Nostādinātājs nodots ekspluatācijā 1978.gadā. Tā tilpums 52.5 m</w:t>
      </w:r>
      <w:r>
        <w:rPr>
          <w:vertAlign w:val="superscript"/>
          <w:lang w:val="lv-LV" w:eastAsia="lv-LV"/>
        </w:rPr>
        <w:t>3</w:t>
      </w:r>
      <w:r>
        <w:rPr>
          <w:lang w:val="lv-LV" w:eastAsia="lv-LV"/>
        </w:rPr>
        <w:t>, laukums 21 m</w:t>
      </w:r>
      <w:r>
        <w:rPr>
          <w:vertAlign w:val="superscript"/>
          <w:lang w:val="lv-LV" w:eastAsia="lv-LV"/>
        </w:rPr>
        <w:t>2</w:t>
      </w:r>
      <w:r>
        <w:rPr>
          <w:lang w:val="lv-LV" w:eastAsia="lv-LV"/>
        </w:rPr>
        <w:t>, darba tilpums 31.5 m</w:t>
      </w:r>
      <w:r>
        <w:rPr>
          <w:vertAlign w:val="superscript"/>
          <w:lang w:val="lv-LV" w:eastAsia="lv-LV"/>
        </w:rPr>
        <w:t>3</w:t>
      </w:r>
      <w:r>
        <w:rPr>
          <w:lang w:val="lv-LV" w:eastAsia="lv-LV"/>
        </w:rPr>
        <w:t>, fiziskais nolietojums 60%.</w:t>
      </w:r>
    </w:p>
    <w:p w:rsidR="00661CB2" w:rsidRDefault="00661CB2" w:rsidP="00661CB2">
      <w:pPr>
        <w:widowControl/>
        <w:suppressAutoHyphens w:val="0"/>
        <w:adjustRightInd/>
        <w:spacing w:line="240" w:lineRule="auto"/>
        <w:textAlignment w:val="auto"/>
        <w:rPr>
          <w:lang w:val="lv-LV" w:eastAsia="lv-LV"/>
        </w:rPr>
      </w:pPr>
    </w:p>
    <w:p w:rsidR="00661CB2" w:rsidRDefault="00661CB2" w:rsidP="00661CB2">
      <w:pPr>
        <w:widowControl/>
        <w:suppressAutoHyphens w:val="0"/>
        <w:adjustRightInd/>
        <w:spacing w:line="240" w:lineRule="auto"/>
        <w:textAlignment w:val="auto"/>
        <w:rPr>
          <w:lang w:val="lv-LV" w:eastAsia="lv-LV"/>
        </w:rPr>
      </w:pPr>
      <w:r w:rsidRPr="00ED1EC5">
        <w:rPr>
          <w:lang w:val="lv-LV" w:eastAsia="lv-LV"/>
        </w:rPr>
        <w:t xml:space="preserve">Kanalizācijas sistēma </w:t>
      </w:r>
      <w:r>
        <w:rPr>
          <w:lang w:val="lv-LV" w:eastAsia="lv-LV"/>
        </w:rPr>
        <w:t>nav</w:t>
      </w:r>
      <w:r w:rsidRPr="00ED1EC5">
        <w:rPr>
          <w:lang w:val="lv-LV" w:eastAsia="lv-LV"/>
        </w:rPr>
        <w:t xml:space="preserve"> dalīta</w:t>
      </w:r>
      <w:r>
        <w:rPr>
          <w:lang w:val="lv-LV" w:eastAsia="lv-LV"/>
        </w:rPr>
        <w:t xml:space="preserve">, tā darbojas ar pašteci, sūkņu staciju un spiedvadu nav. Cauruļu materiāls – keramika. Maģistrālais vads izbūvēts no keramikas caurulēm DN 200mm 1968.gadā, daļa 1982.gadā un 1987.gadā. Sistēmas pārbaudes nav veiktas. Aizsērējumu gadījumos sistēma tiek skalota ar ūdens spiedienu no cisternas. </w:t>
      </w:r>
    </w:p>
    <w:p w:rsidR="00661CB2" w:rsidRDefault="00661CB2" w:rsidP="00661CB2">
      <w:pPr>
        <w:widowControl/>
        <w:suppressAutoHyphens w:val="0"/>
        <w:adjustRightInd/>
        <w:spacing w:line="240" w:lineRule="auto"/>
        <w:textAlignment w:val="auto"/>
        <w:rPr>
          <w:lang w:val="lv-LV" w:eastAsia="lv-LV"/>
        </w:rPr>
      </w:pPr>
    </w:p>
    <w:p w:rsidR="00661CB2" w:rsidRDefault="00661CB2" w:rsidP="00661CB2">
      <w:pPr>
        <w:widowControl/>
        <w:suppressAutoHyphens w:val="0"/>
        <w:adjustRightInd/>
        <w:spacing w:line="240" w:lineRule="auto"/>
        <w:textAlignment w:val="auto"/>
        <w:rPr>
          <w:lang w:val="lv-LV" w:eastAsia="lv-LV"/>
        </w:rPr>
      </w:pPr>
      <w:r>
        <w:rPr>
          <w:lang w:val="lv-LV" w:eastAsia="lv-LV"/>
        </w:rPr>
        <w:t>Notekūdeņi no dzīvojamās mājas „Liepas” septiķa izplūst grāvī, no tā ieplūst strautā, tālāk Vārnupītē, kas ieplūst Zaubes upē.</w:t>
      </w:r>
    </w:p>
    <w:p w:rsidR="00661CB2" w:rsidRDefault="00661CB2" w:rsidP="00661CB2">
      <w:pPr>
        <w:widowControl/>
        <w:suppressAutoHyphens w:val="0"/>
        <w:adjustRightInd/>
        <w:spacing w:line="240" w:lineRule="auto"/>
        <w:textAlignment w:val="auto"/>
        <w:rPr>
          <w:lang w:val="lv-LV" w:eastAsia="lv-LV"/>
        </w:rPr>
      </w:pPr>
    </w:p>
    <w:p w:rsidR="00661CB2" w:rsidRPr="00ED1EC5" w:rsidRDefault="00661CB2" w:rsidP="00661CB2">
      <w:pPr>
        <w:widowControl/>
        <w:suppressAutoHyphens w:val="0"/>
        <w:adjustRightInd/>
        <w:spacing w:line="240" w:lineRule="auto"/>
        <w:textAlignment w:val="auto"/>
        <w:rPr>
          <w:lang w:val="lv-LV" w:eastAsia="lv-LV"/>
        </w:rPr>
      </w:pPr>
      <w:r w:rsidRPr="00ED1EC5">
        <w:rPr>
          <w:lang w:val="lv-LV" w:eastAsia="lv-LV"/>
        </w:rPr>
        <w:t xml:space="preserve">Notekūdeņu uzskaite </w:t>
      </w:r>
      <w:r>
        <w:rPr>
          <w:lang w:val="lv-LV" w:eastAsia="lv-LV"/>
        </w:rPr>
        <w:t xml:space="preserve">netiek uzskaitīta instrumentāli, bet </w:t>
      </w:r>
      <w:r w:rsidRPr="00ED1EC5">
        <w:rPr>
          <w:lang w:val="lv-LV" w:eastAsia="lv-LV"/>
        </w:rPr>
        <w:t xml:space="preserve">tiek veikta aprēķinu ceļā. </w:t>
      </w:r>
      <w:r>
        <w:rPr>
          <w:lang w:val="lv-LV" w:eastAsia="lv-LV"/>
        </w:rPr>
        <w:t xml:space="preserve">Notekūdeņu daudzuma uzskaitei ierīkots netiešās uzskaites žurnāls (informāciju reģistrē vienu reizi ceturksnī). NAI tiek daļēji noslogotas, jo vidēji diennaktī tiek novadīti </w:t>
      </w:r>
      <w:r w:rsidRPr="006E785D">
        <w:rPr>
          <w:lang w:val="lv-LV" w:eastAsia="lv-LV"/>
        </w:rPr>
        <w:t>līdz 64 m3 notekūdeņu</w:t>
      </w:r>
      <w:r>
        <w:rPr>
          <w:lang w:val="lv-LV" w:eastAsia="lv-LV"/>
        </w:rPr>
        <w:t xml:space="preserve">. </w:t>
      </w:r>
      <w:r w:rsidRPr="00B9245F">
        <w:rPr>
          <w:lang w:val="lv-LV" w:eastAsia="lv-LV"/>
        </w:rPr>
        <w:t>No</w:t>
      </w:r>
      <w:r w:rsidRPr="00ED1EC5">
        <w:rPr>
          <w:lang w:val="lv-LV" w:eastAsia="lv-LV"/>
        </w:rPr>
        <w:t xml:space="preserve"> ciemata teritorijas lietus un sniega kušanas ūdeņi netiek savākti organizētā veidā, tie noplūst vidē. </w:t>
      </w:r>
      <w:r>
        <w:rPr>
          <w:lang w:val="lv-LV" w:eastAsia="lv-LV"/>
        </w:rPr>
        <w:t xml:space="preserve">Pirms NAI nav izbūvēta decentralizēto notekūdeņu pieņemšanas aka. </w:t>
      </w:r>
      <w:r w:rsidRPr="00ED1EC5">
        <w:rPr>
          <w:lang w:val="lv-LV" w:eastAsia="lv-LV"/>
        </w:rPr>
        <w:t>Komunālās saimniecības darbības rezultātā veidojušies notekūdeņi nesatur bīstamas ķīmiskas</w:t>
      </w:r>
      <w:r>
        <w:rPr>
          <w:lang w:val="lv-LV" w:eastAsia="lv-LV"/>
        </w:rPr>
        <w:t xml:space="preserve"> </w:t>
      </w:r>
      <w:r w:rsidRPr="00ED1EC5">
        <w:rPr>
          <w:lang w:val="lv-LV" w:eastAsia="lv-LV"/>
        </w:rPr>
        <w:t>vielas</w:t>
      </w:r>
      <w:r>
        <w:rPr>
          <w:lang w:val="lv-LV" w:eastAsia="lv-LV"/>
        </w:rPr>
        <w:t>.</w:t>
      </w:r>
    </w:p>
    <w:p w:rsidR="00661CB2" w:rsidRPr="006A7F5A" w:rsidRDefault="00661CB2" w:rsidP="00661CB2">
      <w:pPr>
        <w:spacing w:before="120" w:after="120" w:line="360" w:lineRule="auto"/>
        <w:rPr>
          <w:b/>
          <w:u w:val="single"/>
          <w:lang w:val="lv-LV"/>
        </w:rPr>
      </w:pPr>
      <w:r w:rsidRPr="006A7F5A">
        <w:rPr>
          <w:b/>
          <w:u w:val="single"/>
          <w:lang w:val="lv-LV"/>
        </w:rPr>
        <w:t>Notekūdeņu dūņu apsaimniekošana</w:t>
      </w:r>
    </w:p>
    <w:p w:rsidR="00661CB2" w:rsidRDefault="00661CB2" w:rsidP="00661CB2">
      <w:pPr>
        <w:widowControl/>
        <w:suppressAutoHyphens w:val="0"/>
        <w:adjustRightInd/>
        <w:spacing w:line="240" w:lineRule="auto"/>
        <w:ind w:firstLine="720"/>
        <w:textAlignment w:val="auto"/>
        <w:rPr>
          <w:lang w:val="lv-LV"/>
        </w:rPr>
      </w:pPr>
      <w:r w:rsidRPr="001F4073">
        <w:rPr>
          <w:lang w:val="lv-LV" w:eastAsia="lv-LV"/>
        </w:rPr>
        <w:t xml:space="preserve">Bioloģiskajos dīķos </w:t>
      </w:r>
      <w:r>
        <w:rPr>
          <w:lang w:val="lv-LV" w:eastAsia="lv-LV"/>
        </w:rPr>
        <w:t xml:space="preserve">– 4 dīķos </w:t>
      </w:r>
      <w:r w:rsidRPr="001F4073">
        <w:rPr>
          <w:lang w:val="lv-LV" w:eastAsia="lv-LV"/>
        </w:rPr>
        <w:t>notiek papildus attīrīšana - notekūdeņos palikušo piesārņojošo vielu</w:t>
      </w:r>
      <w:r>
        <w:rPr>
          <w:lang w:val="lv-LV" w:eastAsia="lv-LV"/>
        </w:rPr>
        <w:t xml:space="preserve"> </w:t>
      </w:r>
      <w:r w:rsidRPr="001F4073">
        <w:rPr>
          <w:lang w:val="lv-LV" w:eastAsia="lv-LV"/>
        </w:rPr>
        <w:t>oksidēšanās un nogulsnēšanās (šo procesu attīstību veicina dīķos esošie ūdensaugi), gada laikā</w:t>
      </w:r>
      <w:r>
        <w:rPr>
          <w:lang w:val="lv-LV" w:eastAsia="lv-LV"/>
        </w:rPr>
        <w:t xml:space="preserve"> </w:t>
      </w:r>
      <w:r w:rsidRPr="001F4073">
        <w:rPr>
          <w:lang w:val="lv-LV" w:eastAsia="lv-LV"/>
        </w:rPr>
        <w:t xml:space="preserve">NAI tiek saražotas  </w:t>
      </w:r>
      <w:r w:rsidRPr="006E785D">
        <w:rPr>
          <w:lang w:val="lv-LV" w:eastAsia="lv-LV"/>
        </w:rPr>
        <w:t>11,4 t note</w:t>
      </w:r>
      <w:r w:rsidRPr="001F4073">
        <w:rPr>
          <w:lang w:val="lv-LV" w:eastAsia="lv-LV"/>
        </w:rPr>
        <w:t>kūdeņu dūņas</w:t>
      </w:r>
      <w:r>
        <w:rPr>
          <w:lang w:val="lv-LV" w:eastAsia="lv-LV"/>
        </w:rPr>
        <w:t xml:space="preserve">. </w:t>
      </w:r>
      <w:r w:rsidRPr="001F4073">
        <w:rPr>
          <w:lang w:val="lv-LV" w:eastAsia="lv-LV"/>
        </w:rPr>
        <w:t xml:space="preserve">Nostādināšanas dīķu </w:t>
      </w:r>
      <w:r>
        <w:rPr>
          <w:lang w:val="lv-LV" w:eastAsia="lv-LV"/>
        </w:rPr>
        <w:t xml:space="preserve">kopējais </w:t>
      </w:r>
      <w:r w:rsidRPr="001F4073">
        <w:rPr>
          <w:lang w:val="lv-LV" w:eastAsia="lv-LV"/>
        </w:rPr>
        <w:t xml:space="preserve">darba tilpums ir </w:t>
      </w:r>
      <w:r>
        <w:rPr>
          <w:lang w:val="lv-LV" w:eastAsia="lv-LV"/>
        </w:rPr>
        <w:t>2286.8 m</w:t>
      </w:r>
      <w:r>
        <w:rPr>
          <w:vertAlign w:val="superscript"/>
          <w:lang w:val="lv-LV" w:eastAsia="lv-LV"/>
        </w:rPr>
        <w:t>3</w:t>
      </w:r>
      <w:r>
        <w:rPr>
          <w:lang w:val="lv-LV" w:eastAsia="lv-LV"/>
        </w:rPr>
        <w:t>. Biodīķa Nr.1. tilpums ir 270 m</w:t>
      </w:r>
      <w:r>
        <w:rPr>
          <w:vertAlign w:val="superscript"/>
          <w:lang w:val="lv-LV" w:eastAsia="lv-LV"/>
        </w:rPr>
        <w:t>3</w:t>
      </w:r>
      <w:r>
        <w:rPr>
          <w:lang w:val="lv-LV" w:eastAsia="lv-LV"/>
        </w:rPr>
        <w:t>, Nr.2. – 247,5 m</w:t>
      </w:r>
      <w:r>
        <w:rPr>
          <w:vertAlign w:val="superscript"/>
          <w:lang w:val="lv-LV" w:eastAsia="lv-LV"/>
        </w:rPr>
        <w:t>3</w:t>
      </w:r>
      <w:r>
        <w:rPr>
          <w:lang w:val="lv-LV" w:eastAsia="lv-LV"/>
        </w:rPr>
        <w:t>, Nr.3. – 981,80 m</w:t>
      </w:r>
      <w:r>
        <w:rPr>
          <w:vertAlign w:val="superscript"/>
          <w:lang w:val="lv-LV" w:eastAsia="lv-LV"/>
        </w:rPr>
        <w:t>3</w:t>
      </w:r>
      <w:r>
        <w:rPr>
          <w:lang w:val="lv-LV" w:eastAsia="lv-LV"/>
        </w:rPr>
        <w:t>, Nr.4. – 787,5 m</w:t>
      </w:r>
      <w:r>
        <w:rPr>
          <w:vertAlign w:val="superscript"/>
          <w:lang w:val="lv-LV" w:eastAsia="lv-LV"/>
        </w:rPr>
        <w:t>3</w:t>
      </w:r>
      <w:r>
        <w:rPr>
          <w:lang w:val="lv-LV" w:eastAsia="lv-LV"/>
        </w:rPr>
        <w:t xml:space="preserve">. </w:t>
      </w:r>
      <w:r w:rsidRPr="001F4073">
        <w:rPr>
          <w:lang w:val="lv-LV" w:eastAsia="lv-LV"/>
        </w:rPr>
        <w:t xml:space="preserve"> </w:t>
      </w:r>
      <w:r>
        <w:rPr>
          <w:lang w:val="lv-LV" w:eastAsia="lv-LV"/>
        </w:rPr>
        <w:t xml:space="preserve"> </w:t>
      </w:r>
      <w:r w:rsidRPr="001F4073">
        <w:rPr>
          <w:lang w:val="lv-LV"/>
        </w:rPr>
        <w:t xml:space="preserve">Rupjo piesārņojumu no NAI restēm ~ </w:t>
      </w:r>
      <w:r>
        <w:rPr>
          <w:lang w:val="lv-LV"/>
        </w:rPr>
        <w:t>3 m</w:t>
      </w:r>
      <w:r>
        <w:rPr>
          <w:vertAlign w:val="superscript"/>
          <w:lang w:val="lv-LV"/>
        </w:rPr>
        <w:t>3</w:t>
      </w:r>
      <w:r>
        <w:rPr>
          <w:lang w:val="lv-LV"/>
        </w:rPr>
        <w:t xml:space="preserve"> gadā</w:t>
      </w:r>
      <w:r w:rsidRPr="001F4073">
        <w:rPr>
          <w:lang w:val="lv-LV"/>
        </w:rPr>
        <w:t xml:space="preserve"> regulāri tīra komunālās saimniecības darbinieks</w:t>
      </w:r>
      <w:r>
        <w:rPr>
          <w:lang w:val="lv-LV"/>
        </w:rPr>
        <w:t>.</w:t>
      </w:r>
    </w:p>
    <w:p w:rsidR="00661CB2" w:rsidRPr="001F4073" w:rsidRDefault="00661CB2" w:rsidP="00661CB2">
      <w:pPr>
        <w:widowControl/>
        <w:suppressAutoHyphens w:val="0"/>
        <w:adjustRightInd/>
        <w:spacing w:line="240" w:lineRule="auto"/>
        <w:ind w:firstLine="720"/>
        <w:textAlignment w:val="auto"/>
        <w:rPr>
          <w:lang w:val="lv-LV"/>
        </w:rPr>
      </w:pPr>
      <w:r>
        <w:rPr>
          <w:lang w:val="lv-LV" w:eastAsia="lv-LV"/>
        </w:rPr>
        <w:t>Dūņas no nostādinātāja kamerām tiek atsūknētas cisternā un aizvestas uz pašvaldībai piederošu zemes gabalu „Lapsēni”dūņu pagaidu glabāšanas vietu. Vieta sakārtota atbilstoši vides prasībām – Zeme noklāta ar kompostēšanai izmantojamu bioloģisku materiālu (koku lapām, nopļautu zāli un sienu), augsne smilšaina, tuvākā ūdenstece atrodas 200 m attālumā. Pēc pagaidu uzglabāšanas dūņas tiek izmantotas pagasta teritorijas apzaļumošanā (dūņas tiek uzglabātas ne ilgāk par 3 gadiem).</w:t>
      </w:r>
    </w:p>
    <w:p w:rsidR="00661CB2" w:rsidRPr="001F4073" w:rsidRDefault="00661CB2" w:rsidP="00661CB2">
      <w:pPr>
        <w:widowControl/>
        <w:suppressAutoHyphens w:val="0"/>
        <w:adjustRightInd/>
        <w:spacing w:line="240" w:lineRule="auto"/>
        <w:ind w:firstLine="720"/>
        <w:textAlignment w:val="auto"/>
        <w:rPr>
          <w:lang w:val="lv-LV" w:eastAsia="lv-LV"/>
        </w:rPr>
      </w:pPr>
      <w:r w:rsidRPr="001F4073">
        <w:rPr>
          <w:lang w:val="lv-LV" w:eastAsia="lv-LV"/>
        </w:rPr>
        <w:t>B kategorijas piesārņojošo darbību atļaujā attiecībā pret dūņu apsaimniekošanu ir noteiktas šādas prasības:</w:t>
      </w:r>
    </w:p>
    <w:p w:rsidR="00661CB2" w:rsidRDefault="00661CB2" w:rsidP="00661CB2">
      <w:pPr>
        <w:widowControl/>
        <w:suppressAutoHyphens w:val="0"/>
        <w:adjustRightInd/>
        <w:spacing w:line="240" w:lineRule="auto"/>
        <w:ind w:left="900"/>
        <w:textAlignment w:val="auto"/>
        <w:rPr>
          <w:lang w:val="lv-LV" w:eastAsia="lv-LV"/>
        </w:rPr>
      </w:pPr>
      <w:r w:rsidRPr="001F4073">
        <w:rPr>
          <w:lang w:val="lv-LV" w:eastAsia="lv-LV"/>
        </w:rPr>
        <w:t xml:space="preserve">1. </w:t>
      </w:r>
      <w:r>
        <w:rPr>
          <w:lang w:val="lv-LV" w:eastAsia="lv-LV"/>
        </w:rPr>
        <w:t>Notekūdeņu dūņas apsaimniekot atbilstoši MK noteikumu Nr. 362 „Noteikumi par notekūdeņu dūņu un to komposta izmantošanu, monitoringu un kontroli” nosacījumiem vai noslēgt līgumu par dūņu pieņemšanu apsaimniekošanai ar atbilstošas iekārtas operatoru.</w:t>
      </w:r>
    </w:p>
    <w:p w:rsidR="00661CB2" w:rsidRDefault="00661CB2" w:rsidP="00661CB2">
      <w:pPr>
        <w:widowControl/>
        <w:suppressAutoHyphens w:val="0"/>
        <w:adjustRightInd/>
        <w:spacing w:line="240" w:lineRule="auto"/>
        <w:ind w:left="900"/>
        <w:textAlignment w:val="auto"/>
        <w:rPr>
          <w:lang w:val="lv-LV" w:eastAsia="lv-LV"/>
        </w:rPr>
      </w:pPr>
      <w:r w:rsidRPr="001F4073">
        <w:rPr>
          <w:lang w:val="lv-LV" w:eastAsia="lv-LV"/>
        </w:rPr>
        <w:t xml:space="preserve">2. </w:t>
      </w:r>
      <w:r>
        <w:rPr>
          <w:lang w:val="lv-LV" w:eastAsia="lv-LV"/>
        </w:rPr>
        <w:t>Veikt atkritumu uzskaiti žurnālā (tonnās) ik reizi nododot tos savākšanai.</w:t>
      </w:r>
    </w:p>
    <w:p w:rsidR="00661CB2" w:rsidRDefault="00661CB2" w:rsidP="00661CB2">
      <w:pPr>
        <w:widowControl/>
        <w:suppressAutoHyphens w:val="0"/>
        <w:adjustRightInd/>
        <w:spacing w:line="240" w:lineRule="auto"/>
        <w:ind w:left="900"/>
        <w:textAlignment w:val="auto"/>
        <w:rPr>
          <w:lang w:val="lv-LV" w:eastAsia="lv-LV"/>
        </w:rPr>
      </w:pPr>
      <w:r>
        <w:rPr>
          <w:lang w:val="lv-LV" w:eastAsia="lv-LV"/>
        </w:rPr>
        <w:t>3. Veicot ikreizēju dūņu atsūknēšanu, uzskaitīt saražoto dūņu daudzumu.</w:t>
      </w:r>
    </w:p>
    <w:p w:rsidR="00661CB2" w:rsidRDefault="00661CB2" w:rsidP="00661CB2">
      <w:pPr>
        <w:widowControl/>
        <w:suppressAutoHyphens w:val="0"/>
        <w:adjustRightInd/>
        <w:spacing w:line="240" w:lineRule="auto"/>
        <w:ind w:left="900"/>
        <w:textAlignment w:val="auto"/>
        <w:rPr>
          <w:lang w:val="lv-LV" w:eastAsia="lv-LV"/>
        </w:rPr>
      </w:pPr>
      <w:r w:rsidRPr="001F4073">
        <w:rPr>
          <w:lang w:val="lv-LV" w:eastAsia="lv-LV"/>
        </w:rPr>
        <w:t>4. Aizliegts</w:t>
      </w:r>
      <w:r>
        <w:rPr>
          <w:lang w:val="lv-LV" w:eastAsia="lv-LV"/>
        </w:rPr>
        <w:t xml:space="preserve"> </w:t>
      </w:r>
      <w:r w:rsidRPr="001F4073">
        <w:rPr>
          <w:lang w:val="lv-LV" w:eastAsia="lv-LV"/>
        </w:rPr>
        <w:t>neapstrādātas dūņas izkliedēt iekārtu teritorijā vai izmantot lauksaimniecības zemju</w:t>
      </w:r>
      <w:r>
        <w:rPr>
          <w:lang w:val="lv-LV" w:eastAsia="lv-LV"/>
        </w:rPr>
        <w:t xml:space="preserve"> </w:t>
      </w:r>
      <w:r w:rsidRPr="001F4073">
        <w:rPr>
          <w:lang w:val="lv-LV" w:eastAsia="lv-LV"/>
        </w:rPr>
        <w:t>mēslošanai</w:t>
      </w:r>
      <w:r>
        <w:rPr>
          <w:lang w:val="lv-LV" w:eastAsia="lv-LV"/>
        </w:rPr>
        <w:t>.</w:t>
      </w:r>
    </w:p>
    <w:p w:rsidR="00661CB2" w:rsidRPr="001F4073" w:rsidRDefault="00661CB2" w:rsidP="00661CB2">
      <w:pPr>
        <w:widowControl/>
        <w:suppressAutoHyphens w:val="0"/>
        <w:adjustRightInd/>
        <w:spacing w:line="240" w:lineRule="auto"/>
        <w:ind w:left="900"/>
        <w:textAlignment w:val="auto"/>
        <w:rPr>
          <w:lang w:val="lv-LV" w:eastAsia="lv-LV"/>
        </w:rPr>
      </w:pPr>
      <w:r>
        <w:rPr>
          <w:lang w:val="lv-LV" w:eastAsia="lv-LV"/>
        </w:rPr>
        <w:t>5. Likvidēt bebru postījumus un atjaunot biodīķa darbību.</w:t>
      </w:r>
    </w:p>
    <w:p w:rsidR="00661CB2" w:rsidRDefault="00661CB2" w:rsidP="00661CB2">
      <w:pPr>
        <w:pStyle w:val="BodyText"/>
        <w:spacing w:line="240" w:lineRule="auto"/>
        <w:ind w:left="0" w:firstLine="540"/>
        <w:rPr>
          <w:sz w:val="24"/>
          <w:szCs w:val="24"/>
          <w:lang w:val="lv-LV"/>
        </w:rPr>
      </w:pPr>
    </w:p>
    <w:p w:rsidR="00661CB2" w:rsidRPr="001F4073" w:rsidRDefault="00661CB2" w:rsidP="00661CB2">
      <w:pPr>
        <w:pStyle w:val="BodyText"/>
        <w:spacing w:line="240" w:lineRule="auto"/>
        <w:ind w:left="0" w:firstLine="540"/>
        <w:rPr>
          <w:sz w:val="24"/>
          <w:szCs w:val="24"/>
          <w:lang w:val="lv-LV"/>
        </w:rPr>
      </w:pPr>
      <w:r>
        <w:rPr>
          <w:sz w:val="24"/>
          <w:szCs w:val="24"/>
          <w:lang w:val="lv-LV"/>
        </w:rPr>
        <w:t>Dūņu apsaimniekošana tiek veikta atbilstoši normatīvu prasībām, nav nepieciešami papildus pasākumi dūņu apstrādei vai apsaimniekošanai, bet veicot NAI rekonstrukciju būtu nepieciešama biodīķu tīrīšana.</w:t>
      </w:r>
    </w:p>
    <w:p w:rsidR="00661CB2" w:rsidRPr="006A7F5A" w:rsidRDefault="00661CB2" w:rsidP="00661CB2">
      <w:pPr>
        <w:pStyle w:val="Heading2"/>
        <w:numPr>
          <w:ilvl w:val="1"/>
          <w:numId w:val="8"/>
        </w:numPr>
        <w:suppressAutoHyphens w:val="0"/>
        <w:spacing w:after="120" w:line="276" w:lineRule="auto"/>
        <w:rPr>
          <w:rFonts w:ascii="Times New Roman" w:hAnsi="Times New Roman" w:cs="Times New Roman"/>
          <w:lang w:val="lv-LV" w:eastAsia="lv-LV"/>
        </w:rPr>
      </w:pPr>
      <w:r w:rsidRPr="006A7F5A">
        <w:rPr>
          <w:rFonts w:ascii="Times New Roman" w:hAnsi="Times New Roman" w:cs="Times New Roman"/>
          <w:lang w:val="lv-LV" w:eastAsia="lv-LV"/>
        </w:rPr>
        <w:t xml:space="preserve">  </w:t>
      </w:r>
      <w:bookmarkStart w:id="41" w:name="_Toc231196949"/>
      <w:bookmarkStart w:id="42" w:name="_Toc309631306"/>
      <w:r w:rsidRPr="006A7F5A">
        <w:rPr>
          <w:rFonts w:ascii="Times New Roman" w:hAnsi="Times New Roman" w:cs="Times New Roman"/>
          <w:lang w:val="lv-LV" w:eastAsia="lv-LV"/>
        </w:rPr>
        <w:t>Piesārņojuma slodze projekta teritorijā</w:t>
      </w:r>
      <w:bookmarkEnd w:id="41"/>
      <w:bookmarkEnd w:id="42"/>
    </w:p>
    <w:p w:rsidR="00661CB2" w:rsidRPr="006E785D" w:rsidRDefault="00661CB2" w:rsidP="00661CB2">
      <w:pPr>
        <w:spacing w:line="240" w:lineRule="auto"/>
        <w:ind w:firstLine="547"/>
        <w:rPr>
          <w:lang w:val="lv-LV"/>
        </w:rPr>
      </w:pPr>
      <w:r w:rsidRPr="006E785D">
        <w:rPr>
          <w:lang w:val="lv-LV"/>
        </w:rPr>
        <w:t>Projekta teritorijā 2010.gadā CE (cilvēku ekvivalents) atbilst 435 iedzīvotājiem Zaubes ciemā (t.sk. skolā un iestādēs strādājošo skaitam).</w:t>
      </w:r>
    </w:p>
    <w:p w:rsidR="00661CB2" w:rsidRPr="006A7F5A" w:rsidRDefault="00661CB2" w:rsidP="00661CB2">
      <w:pPr>
        <w:spacing w:line="240" w:lineRule="auto"/>
        <w:ind w:firstLine="540"/>
        <w:rPr>
          <w:bCs/>
          <w:lang w:val="lv-LV" w:eastAsia="lv-LV"/>
        </w:rPr>
      </w:pPr>
      <w:r w:rsidRPr="006E785D">
        <w:rPr>
          <w:lang w:val="lv-LV"/>
        </w:rPr>
        <w:t>Kopējo piesārņojuma slodzi projekta teritorijā var izteikt arī kā BSP</w:t>
      </w:r>
      <w:r w:rsidRPr="006E785D">
        <w:rPr>
          <w:vertAlign w:val="subscript"/>
          <w:lang w:val="lv-LV"/>
        </w:rPr>
        <w:t>5</w:t>
      </w:r>
      <w:r w:rsidRPr="006E785D">
        <w:rPr>
          <w:lang w:val="lv-LV"/>
        </w:rPr>
        <w:t xml:space="preserve"> t/gadā, ĶSP t/gadā, SV t/gadā, N</w:t>
      </w:r>
      <w:r w:rsidRPr="006E785D">
        <w:rPr>
          <w:vertAlign w:val="subscript"/>
          <w:lang w:val="lv-LV"/>
        </w:rPr>
        <w:t>kop</w:t>
      </w:r>
      <w:r w:rsidRPr="006E785D">
        <w:rPr>
          <w:lang w:val="lv-LV"/>
        </w:rPr>
        <w:t xml:space="preserve"> t/gadā, P</w:t>
      </w:r>
      <w:r w:rsidRPr="006E785D">
        <w:rPr>
          <w:vertAlign w:val="subscript"/>
          <w:lang w:val="lv-LV"/>
        </w:rPr>
        <w:t>kop</w:t>
      </w:r>
      <w:r w:rsidRPr="006E785D">
        <w:rPr>
          <w:lang w:val="lv-LV"/>
        </w:rPr>
        <w:t xml:space="preserve"> t/gadā, saskaņā ar </w:t>
      </w:r>
      <w:r w:rsidRPr="006E785D">
        <w:rPr>
          <w:bCs/>
          <w:lang w:val="lv-LV"/>
        </w:rPr>
        <w:t>Ministru kabineta noteikumiem Nr.214</w:t>
      </w:r>
      <w:r w:rsidRPr="006E785D">
        <w:rPr>
          <w:lang w:val="lv-LV"/>
        </w:rPr>
        <w:t>, kas izdoti 1999.gada 15.jūnijā, „</w:t>
      </w:r>
      <w:r w:rsidRPr="006E785D">
        <w:rPr>
          <w:bCs/>
          <w:lang w:val="lv-LV" w:eastAsia="lv-LV"/>
        </w:rPr>
        <w:t>Noteikumi par Latvijas būvnormatīvu LBN 223-99 "Kanalizācijas ārējie tīkli un būves", kuros ir noteikts Piesārņojošo vielu daudzums no viena iedzīvotāja.</w:t>
      </w:r>
    </w:p>
    <w:p w:rsidR="00661CB2" w:rsidRPr="006A7F5A" w:rsidRDefault="00661CB2" w:rsidP="00661CB2">
      <w:pPr>
        <w:spacing w:line="240" w:lineRule="auto"/>
        <w:ind w:firstLine="540"/>
        <w:rPr>
          <w:bCs/>
          <w:lang w:val="lv-LV" w:eastAsia="lv-LV"/>
        </w:rPr>
      </w:pPr>
    </w:p>
    <w:p w:rsidR="00661CB2" w:rsidRDefault="00661CB2" w:rsidP="00661CB2">
      <w:pPr>
        <w:pStyle w:val="Heading2"/>
        <w:numPr>
          <w:ilvl w:val="1"/>
          <w:numId w:val="8"/>
        </w:numPr>
        <w:suppressAutoHyphens w:val="0"/>
        <w:spacing w:after="120" w:line="276" w:lineRule="auto"/>
        <w:rPr>
          <w:rFonts w:ascii="Times New Roman" w:hAnsi="Times New Roman" w:cs="Times New Roman"/>
          <w:lang w:val="lv-LV" w:eastAsia="lv-LV"/>
        </w:rPr>
      </w:pPr>
      <w:bookmarkStart w:id="43" w:name="_Toc219306674"/>
      <w:bookmarkStart w:id="44" w:name="_Toc231196951"/>
      <w:r>
        <w:rPr>
          <w:rFonts w:ascii="Times New Roman" w:hAnsi="Times New Roman" w:cs="Times New Roman"/>
          <w:lang w:val="lv-LV" w:eastAsia="lv-LV"/>
        </w:rPr>
        <w:lastRenderedPageBreak/>
        <w:t xml:space="preserve">  </w:t>
      </w:r>
      <w:bookmarkStart w:id="45" w:name="_Toc309631307"/>
      <w:r w:rsidRPr="006A7F5A">
        <w:rPr>
          <w:rFonts w:ascii="Times New Roman" w:hAnsi="Times New Roman" w:cs="Times New Roman"/>
          <w:lang w:val="lv-LV" w:eastAsia="lv-LV"/>
        </w:rPr>
        <w:t>Kanalizācijas sistēmas atbilstība normatīvu prasībām</w:t>
      </w:r>
      <w:bookmarkEnd w:id="43"/>
      <w:r w:rsidRPr="006A7F5A">
        <w:rPr>
          <w:rFonts w:ascii="Times New Roman" w:hAnsi="Times New Roman" w:cs="Times New Roman"/>
          <w:lang w:val="lv-LV" w:eastAsia="lv-LV"/>
        </w:rPr>
        <w:t xml:space="preserve"> un nepieciešamie uzlabojumi</w:t>
      </w:r>
      <w:bookmarkEnd w:id="44"/>
      <w:bookmarkEnd w:id="45"/>
    </w:p>
    <w:p w:rsidR="00661CB2" w:rsidRPr="007863A2" w:rsidRDefault="00661CB2" w:rsidP="00661CB2">
      <w:pPr>
        <w:rPr>
          <w:lang w:val="lv-LV" w:eastAsia="lv-LV"/>
        </w:rPr>
      </w:pPr>
    </w:p>
    <w:p w:rsidR="00661CB2" w:rsidRPr="006A7F5A" w:rsidRDefault="00661CB2" w:rsidP="00661CB2">
      <w:pPr>
        <w:pStyle w:val="Caption"/>
        <w:rPr>
          <w:sz w:val="22"/>
          <w:szCs w:val="22"/>
        </w:rPr>
      </w:pPr>
      <w:r>
        <w:rPr>
          <w:sz w:val="22"/>
          <w:szCs w:val="22"/>
        </w:rPr>
        <w:t>17</w:t>
      </w:r>
      <w:r w:rsidRPr="006A7F5A">
        <w:rPr>
          <w:sz w:val="22"/>
          <w:szCs w:val="22"/>
        </w:rPr>
        <w:t>.tabula. Kanalizācijas sistēmas atbilstība normatīvajām prasībām</w:t>
      </w:r>
    </w:p>
    <w:tbl>
      <w:tblPr>
        <w:tblW w:w="8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94"/>
        <w:gridCol w:w="5766"/>
      </w:tblGrid>
      <w:tr w:rsidR="00661CB2" w:rsidRPr="006A7F5A" w:rsidTr="00D86535">
        <w:tc>
          <w:tcPr>
            <w:tcW w:w="2694" w:type="dxa"/>
            <w:shd w:val="clear" w:color="auto" w:fill="FFCC99"/>
          </w:tcPr>
          <w:p w:rsidR="00661CB2" w:rsidRPr="006A7F5A" w:rsidRDefault="00661CB2" w:rsidP="00D86535">
            <w:pPr>
              <w:spacing w:line="240" w:lineRule="auto"/>
              <w:jc w:val="center"/>
              <w:rPr>
                <w:b/>
                <w:sz w:val="22"/>
                <w:szCs w:val="22"/>
                <w:lang w:val="lv-LV"/>
              </w:rPr>
            </w:pPr>
            <w:r w:rsidRPr="006A7F5A">
              <w:rPr>
                <w:b/>
                <w:sz w:val="22"/>
                <w:szCs w:val="22"/>
                <w:lang w:val="lv-LV"/>
              </w:rPr>
              <w:t>Prasības</w:t>
            </w:r>
          </w:p>
        </w:tc>
        <w:tc>
          <w:tcPr>
            <w:tcW w:w="5766" w:type="dxa"/>
            <w:shd w:val="clear" w:color="auto" w:fill="FFCC99"/>
          </w:tcPr>
          <w:p w:rsidR="00661CB2" w:rsidRPr="006A7F5A" w:rsidRDefault="00661CB2" w:rsidP="00D86535">
            <w:pPr>
              <w:spacing w:line="240" w:lineRule="auto"/>
              <w:jc w:val="center"/>
              <w:rPr>
                <w:b/>
                <w:sz w:val="22"/>
                <w:szCs w:val="22"/>
                <w:lang w:val="lv-LV"/>
              </w:rPr>
            </w:pPr>
            <w:r w:rsidRPr="006A7F5A">
              <w:rPr>
                <w:b/>
                <w:sz w:val="22"/>
                <w:szCs w:val="22"/>
                <w:lang w:val="lv-LV"/>
              </w:rPr>
              <w:t>Esošās situācijas atbilstības izvērtējums</w:t>
            </w:r>
          </w:p>
        </w:tc>
      </w:tr>
      <w:tr w:rsidR="00661CB2" w:rsidRPr="006A7F5A" w:rsidTr="00D86535">
        <w:tc>
          <w:tcPr>
            <w:tcW w:w="2694" w:type="dxa"/>
          </w:tcPr>
          <w:p w:rsidR="00661CB2" w:rsidRPr="006A7F5A" w:rsidRDefault="00661CB2" w:rsidP="00D86535">
            <w:pPr>
              <w:spacing w:line="240" w:lineRule="auto"/>
              <w:rPr>
                <w:sz w:val="22"/>
                <w:szCs w:val="22"/>
                <w:u w:val="single"/>
                <w:lang w:val="lv-LV"/>
              </w:rPr>
            </w:pPr>
            <w:r w:rsidRPr="006A7F5A">
              <w:rPr>
                <w:sz w:val="22"/>
                <w:szCs w:val="22"/>
                <w:lang w:val="lv-LV"/>
              </w:rPr>
              <w:t>Padomes Direktīva 91/271/EEK (1991. gada 21. maijs) par komunālo notekūdeņu attīrīšanu</w:t>
            </w:r>
          </w:p>
          <w:p w:rsidR="00661CB2" w:rsidRPr="006A7F5A" w:rsidRDefault="00661CB2" w:rsidP="00D86535">
            <w:pPr>
              <w:spacing w:line="240" w:lineRule="auto"/>
              <w:rPr>
                <w:sz w:val="22"/>
                <w:szCs w:val="22"/>
                <w:u w:val="single"/>
                <w:lang w:val="lv-LV"/>
              </w:rPr>
            </w:pPr>
          </w:p>
          <w:p w:rsidR="00661CB2" w:rsidRPr="006A7F5A" w:rsidRDefault="00661CB2" w:rsidP="00D86535">
            <w:pPr>
              <w:spacing w:line="240" w:lineRule="auto"/>
              <w:rPr>
                <w:sz w:val="22"/>
                <w:szCs w:val="22"/>
                <w:u w:val="single"/>
                <w:lang w:val="lv-LV"/>
              </w:rPr>
            </w:pPr>
            <w:r w:rsidRPr="006A7F5A">
              <w:rPr>
                <w:sz w:val="22"/>
                <w:szCs w:val="22"/>
                <w:lang w:val="lv-LV"/>
              </w:rPr>
              <w:t>MK noteikumi Nr. 34 „Noteikumi par piesārņojošu vielu emisiju ūdenī” (22.01.2002)</w:t>
            </w:r>
          </w:p>
        </w:tc>
        <w:tc>
          <w:tcPr>
            <w:tcW w:w="5766" w:type="dxa"/>
          </w:tcPr>
          <w:p w:rsidR="00661CB2" w:rsidRPr="006A7F5A" w:rsidRDefault="00661CB2" w:rsidP="00D86535">
            <w:pPr>
              <w:spacing w:line="240" w:lineRule="auto"/>
              <w:rPr>
                <w:sz w:val="22"/>
                <w:szCs w:val="22"/>
                <w:lang w:val="lv-LV"/>
              </w:rPr>
            </w:pPr>
            <w:r>
              <w:rPr>
                <w:sz w:val="22"/>
                <w:szCs w:val="22"/>
                <w:lang w:val="lv-LV"/>
              </w:rPr>
              <w:t>Pēc analīzēm v</w:t>
            </w:r>
            <w:r w:rsidRPr="006A7F5A">
              <w:rPr>
                <w:sz w:val="22"/>
                <w:szCs w:val="22"/>
                <w:lang w:val="lv-LV"/>
              </w:rPr>
              <w:t xml:space="preserve">idē tiek novadīti attīrīti notekūdeņi, </w:t>
            </w:r>
            <w:r>
              <w:rPr>
                <w:sz w:val="22"/>
                <w:szCs w:val="22"/>
                <w:lang w:val="lv-LV"/>
              </w:rPr>
              <w:t xml:space="preserve">tomēr NAI tehniskais stāvoklis ir apmierinošs, </w:t>
            </w:r>
            <w:r w:rsidRPr="006A7F5A">
              <w:rPr>
                <w:sz w:val="22"/>
                <w:szCs w:val="22"/>
                <w:lang w:val="lv-LV"/>
              </w:rPr>
              <w:t>būtu nepieciešams likvidēt neattīrītu notekūdeņu noplūdes vietas, palielinot pieslēgumu skaitu.</w:t>
            </w:r>
            <w:r>
              <w:rPr>
                <w:sz w:val="22"/>
                <w:szCs w:val="22"/>
                <w:lang w:val="lv-LV"/>
              </w:rPr>
              <w:t xml:space="preserve"> Nepieciešams veikt NAI rekonstrukciju, paredzot biodīķu tīrīšanu, kolektoru, izplūdes vietas un paraugu ņemšanas akas rekonstrukciju, pievadceļa izbūvi (jo nav ceļa NAI teritorijā).</w:t>
            </w:r>
          </w:p>
          <w:p w:rsidR="00661CB2" w:rsidRPr="006A7F5A" w:rsidRDefault="00661CB2" w:rsidP="00D86535">
            <w:pPr>
              <w:spacing w:line="240" w:lineRule="auto"/>
              <w:rPr>
                <w:sz w:val="22"/>
                <w:szCs w:val="22"/>
                <w:lang w:val="lv-LV"/>
              </w:rPr>
            </w:pPr>
          </w:p>
        </w:tc>
      </w:tr>
      <w:tr w:rsidR="00661CB2" w:rsidRPr="006A7F5A" w:rsidTr="00D86535">
        <w:tc>
          <w:tcPr>
            <w:tcW w:w="2694" w:type="dxa"/>
            <w:tcBorders>
              <w:top w:val="single" w:sz="4" w:space="0" w:color="000000"/>
              <w:left w:val="single" w:sz="4" w:space="0" w:color="000000"/>
              <w:bottom w:val="single" w:sz="4" w:space="0" w:color="000000"/>
              <w:right w:val="single" w:sz="4" w:space="0" w:color="000000"/>
            </w:tcBorders>
          </w:tcPr>
          <w:p w:rsidR="00661CB2" w:rsidRPr="006A7F5A" w:rsidRDefault="00661CB2" w:rsidP="00D86535">
            <w:pPr>
              <w:spacing w:line="240" w:lineRule="auto"/>
              <w:rPr>
                <w:sz w:val="22"/>
                <w:szCs w:val="22"/>
                <w:lang w:val="lv-LV"/>
              </w:rPr>
            </w:pPr>
            <w:r w:rsidRPr="006A7F5A">
              <w:rPr>
                <w:sz w:val="22"/>
                <w:szCs w:val="22"/>
                <w:lang w:val="lv-LV"/>
              </w:rPr>
              <w:t>MK noteikumi nr. 118 „Noteikumi par virszemes un pazemes ūdeņu kvalitāti” (12.03.2002)</w:t>
            </w:r>
          </w:p>
        </w:tc>
        <w:tc>
          <w:tcPr>
            <w:tcW w:w="5766" w:type="dxa"/>
            <w:tcBorders>
              <w:top w:val="single" w:sz="4" w:space="0" w:color="000000"/>
              <w:left w:val="single" w:sz="4" w:space="0" w:color="000000"/>
              <w:bottom w:val="single" w:sz="4" w:space="0" w:color="000000"/>
              <w:right w:val="single" w:sz="4" w:space="0" w:color="000000"/>
            </w:tcBorders>
          </w:tcPr>
          <w:p w:rsidR="00661CB2" w:rsidRPr="00D538FF" w:rsidRDefault="00661CB2" w:rsidP="00D86535">
            <w:pPr>
              <w:widowControl/>
              <w:suppressAutoHyphens w:val="0"/>
              <w:adjustRightInd/>
              <w:spacing w:line="240" w:lineRule="auto"/>
              <w:textAlignment w:val="auto"/>
              <w:rPr>
                <w:sz w:val="22"/>
                <w:szCs w:val="22"/>
                <w:lang w:val="lv-LV" w:eastAsia="lv-LV"/>
              </w:rPr>
            </w:pPr>
            <w:r w:rsidRPr="00D538FF">
              <w:rPr>
                <w:sz w:val="22"/>
                <w:szCs w:val="22"/>
                <w:lang w:val="lv-LV"/>
              </w:rPr>
              <w:t xml:space="preserve">Notekūdeņi pēc attīrīšanas </w:t>
            </w:r>
            <w:r>
              <w:rPr>
                <w:sz w:val="22"/>
                <w:szCs w:val="22"/>
                <w:lang w:val="lv-LV"/>
              </w:rPr>
              <w:t xml:space="preserve">ieplūst Dzirnavupē, kas </w:t>
            </w:r>
            <w:r>
              <w:rPr>
                <w:lang w:val="lv-LV"/>
              </w:rPr>
              <w:t>nav iekļauta prioritāro zivju ūdeņu sarakstā</w:t>
            </w:r>
            <w:r>
              <w:rPr>
                <w:sz w:val="22"/>
                <w:szCs w:val="22"/>
                <w:lang w:val="lv-LV"/>
              </w:rPr>
              <w:t xml:space="preserve">, </w:t>
            </w:r>
            <w:r w:rsidRPr="00D538FF">
              <w:rPr>
                <w:sz w:val="22"/>
                <w:szCs w:val="22"/>
                <w:lang w:val="lv-LV" w:eastAsia="lv-LV"/>
              </w:rPr>
              <w:t>atbilstoši 2002.gada</w:t>
            </w:r>
            <w:r>
              <w:rPr>
                <w:sz w:val="22"/>
                <w:szCs w:val="22"/>
                <w:lang w:val="lv-LV" w:eastAsia="lv-LV"/>
              </w:rPr>
              <w:t xml:space="preserve"> </w:t>
            </w:r>
            <w:r w:rsidRPr="00D538FF">
              <w:rPr>
                <w:sz w:val="22"/>
                <w:szCs w:val="22"/>
                <w:lang w:val="lv-LV" w:eastAsia="lv-LV"/>
              </w:rPr>
              <w:t>12.marta Ministru kabineta noteikumu Nr.118 ”Noteikumi par virszemes un pazemes ūdeņu</w:t>
            </w:r>
            <w:r>
              <w:rPr>
                <w:sz w:val="22"/>
                <w:szCs w:val="22"/>
                <w:lang w:val="lv-LV" w:eastAsia="lv-LV"/>
              </w:rPr>
              <w:t xml:space="preserve"> </w:t>
            </w:r>
            <w:r w:rsidRPr="00D538FF">
              <w:rPr>
                <w:sz w:val="22"/>
                <w:szCs w:val="22"/>
                <w:lang w:val="lv-LV" w:eastAsia="lv-LV"/>
              </w:rPr>
              <w:t>kvalitāti” 2.1pielikuma 2.tabulai)</w:t>
            </w:r>
            <w:r>
              <w:rPr>
                <w:sz w:val="22"/>
                <w:szCs w:val="22"/>
                <w:lang w:val="lv-LV" w:eastAsia="lv-LV"/>
              </w:rPr>
              <w:t>.</w:t>
            </w:r>
          </w:p>
        </w:tc>
      </w:tr>
      <w:tr w:rsidR="00661CB2" w:rsidRPr="006A7F5A" w:rsidTr="00D86535">
        <w:tc>
          <w:tcPr>
            <w:tcW w:w="2694" w:type="dxa"/>
            <w:tcBorders>
              <w:top w:val="single" w:sz="4" w:space="0" w:color="000000"/>
              <w:left w:val="single" w:sz="4" w:space="0" w:color="000000"/>
              <w:bottom w:val="single" w:sz="4" w:space="0" w:color="000000"/>
              <w:right w:val="single" w:sz="4" w:space="0" w:color="000000"/>
            </w:tcBorders>
          </w:tcPr>
          <w:p w:rsidR="00661CB2" w:rsidRPr="006A7F5A" w:rsidRDefault="00661CB2" w:rsidP="00D86535">
            <w:pPr>
              <w:spacing w:line="240" w:lineRule="auto"/>
              <w:rPr>
                <w:sz w:val="22"/>
                <w:szCs w:val="22"/>
                <w:lang w:val="lv-LV"/>
              </w:rPr>
            </w:pPr>
            <w:r w:rsidRPr="006A7F5A">
              <w:rPr>
                <w:sz w:val="22"/>
                <w:szCs w:val="22"/>
                <w:lang w:val="lv-LV"/>
              </w:rPr>
              <w:t xml:space="preserve">MK noteikumi nr. 362 „Noteikumi par notekūdeņu dūņu un to kompostu izmantošanu, monitoringu un kontroli” (02.05.2006) </w:t>
            </w:r>
          </w:p>
        </w:tc>
        <w:tc>
          <w:tcPr>
            <w:tcW w:w="5766" w:type="dxa"/>
            <w:tcBorders>
              <w:top w:val="single" w:sz="4" w:space="0" w:color="000000"/>
              <w:left w:val="single" w:sz="4" w:space="0" w:color="000000"/>
              <w:bottom w:val="single" w:sz="4" w:space="0" w:color="000000"/>
              <w:right w:val="single" w:sz="4" w:space="0" w:color="000000"/>
            </w:tcBorders>
          </w:tcPr>
          <w:p w:rsidR="00661CB2" w:rsidRPr="006A7F5A" w:rsidRDefault="00661CB2" w:rsidP="00D86535">
            <w:pPr>
              <w:spacing w:line="240" w:lineRule="auto"/>
              <w:rPr>
                <w:sz w:val="22"/>
                <w:szCs w:val="22"/>
                <w:lang w:val="lv-LV"/>
              </w:rPr>
            </w:pPr>
            <w:r w:rsidRPr="006A7F5A">
              <w:rPr>
                <w:sz w:val="22"/>
                <w:szCs w:val="22"/>
                <w:lang w:val="lv-LV"/>
              </w:rPr>
              <w:t>Dūņu apsaimniekošana un monitorings notiek atbilstoši MK noteikumu Nr. 362 „Noteikumi par notekūdeņu dūņu un to komposta, izmantošanu, monitoringu un kontroli” (02.05.2006) un B kategorijas piesārņojuma atļaujas prasībām.</w:t>
            </w:r>
          </w:p>
          <w:p w:rsidR="00661CB2" w:rsidRPr="006A7F5A" w:rsidRDefault="00661CB2" w:rsidP="00D86535">
            <w:pPr>
              <w:spacing w:line="240" w:lineRule="auto"/>
              <w:rPr>
                <w:sz w:val="22"/>
                <w:szCs w:val="22"/>
                <w:u w:val="single"/>
                <w:lang w:val="lv-LV"/>
              </w:rPr>
            </w:pPr>
          </w:p>
        </w:tc>
      </w:tr>
      <w:tr w:rsidR="00661CB2" w:rsidRPr="006A7F5A" w:rsidTr="00D86535">
        <w:tc>
          <w:tcPr>
            <w:tcW w:w="2694" w:type="dxa"/>
            <w:tcBorders>
              <w:top w:val="single" w:sz="4" w:space="0" w:color="000000"/>
              <w:left w:val="single" w:sz="4" w:space="0" w:color="000000"/>
              <w:bottom w:val="single" w:sz="4" w:space="0" w:color="000000"/>
              <w:right w:val="single" w:sz="4" w:space="0" w:color="000000"/>
            </w:tcBorders>
          </w:tcPr>
          <w:p w:rsidR="00661CB2" w:rsidRPr="006A7F5A" w:rsidRDefault="00661CB2" w:rsidP="00D86535">
            <w:pPr>
              <w:spacing w:line="240" w:lineRule="auto"/>
              <w:rPr>
                <w:sz w:val="22"/>
                <w:szCs w:val="22"/>
                <w:lang w:val="lv-LV"/>
              </w:rPr>
            </w:pPr>
            <w:r w:rsidRPr="006A7F5A">
              <w:rPr>
                <w:sz w:val="22"/>
                <w:szCs w:val="22"/>
                <w:lang w:val="lv-LV"/>
              </w:rPr>
              <w:t>Reģionālās vides pārvaldes prasības</w:t>
            </w:r>
          </w:p>
        </w:tc>
        <w:tc>
          <w:tcPr>
            <w:tcW w:w="5766" w:type="dxa"/>
            <w:tcBorders>
              <w:top w:val="single" w:sz="4" w:space="0" w:color="000000"/>
              <w:left w:val="single" w:sz="4" w:space="0" w:color="000000"/>
              <w:bottom w:val="single" w:sz="4" w:space="0" w:color="000000"/>
              <w:right w:val="single" w:sz="4" w:space="0" w:color="000000"/>
            </w:tcBorders>
          </w:tcPr>
          <w:p w:rsidR="00661CB2" w:rsidRPr="006A7F5A" w:rsidRDefault="00661CB2" w:rsidP="00D86535">
            <w:pPr>
              <w:spacing w:line="240" w:lineRule="auto"/>
              <w:rPr>
                <w:sz w:val="22"/>
                <w:szCs w:val="22"/>
                <w:lang w:val="lv-LV"/>
              </w:rPr>
            </w:pPr>
            <w:r w:rsidRPr="006A7F5A">
              <w:rPr>
                <w:sz w:val="22"/>
                <w:szCs w:val="22"/>
                <w:lang w:val="lv-LV"/>
              </w:rPr>
              <w:t>Reģionālās vides pārvaldes prasības iekļautas Atļaujā B kategorijas piesārņojošai darbībai.</w:t>
            </w:r>
          </w:p>
          <w:p w:rsidR="00661CB2" w:rsidRPr="006A7F5A" w:rsidRDefault="00661CB2" w:rsidP="00D86535">
            <w:pPr>
              <w:spacing w:line="240" w:lineRule="auto"/>
              <w:rPr>
                <w:sz w:val="22"/>
                <w:szCs w:val="22"/>
                <w:u w:val="single"/>
                <w:lang w:val="lv-LV"/>
              </w:rPr>
            </w:pPr>
          </w:p>
        </w:tc>
      </w:tr>
      <w:tr w:rsidR="00661CB2" w:rsidRPr="006A7F5A" w:rsidTr="00D86535">
        <w:tc>
          <w:tcPr>
            <w:tcW w:w="2694" w:type="dxa"/>
            <w:tcBorders>
              <w:top w:val="single" w:sz="4" w:space="0" w:color="000000"/>
              <w:left w:val="single" w:sz="4" w:space="0" w:color="000000"/>
              <w:bottom w:val="single" w:sz="4" w:space="0" w:color="000000"/>
              <w:right w:val="single" w:sz="4" w:space="0" w:color="000000"/>
            </w:tcBorders>
          </w:tcPr>
          <w:p w:rsidR="00661CB2" w:rsidRPr="006A7F5A" w:rsidRDefault="00661CB2" w:rsidP="00D86535">
            <w:pPr>
              <w:spacing w:line="240" w:lineRule="auto"/>
              <w:rPr>
                <w:sz w:val="22"/>
                <w:szCs w:val="22"/>
                <w:lang w:val="lv-LV"/>
              </w:rPr>
            </w:pPr>
            <w:r w:rsidRPr="006A7F5A">
              <w:rPr>
                <w:sz w:val="22"/>
                <w:szCs w:val="22"/>
                <w:lang w:val="lv-LV"/>
              </w:rPr>
              <w:t>Direktīvas specifiskais ieviešanas plāns</w:t>
            </w:r>
          </w:p>
        </w:tc>
        <w:tc>
          <w:tcPr>
            <w:tcW w:w="5766" w:type="dxa"/>
            <w:tcBorders>
              <w:top w:val="single" w:sz="4" w:space="0" w:color="000000"/>
              <w:left w:val="single" w:sz="4" w:space="0" w:color="000000"/>
              <w:bottom w:val="single" w:sz="4" w:space="0" w:color="000000"/>
              <w:right w:val="single" w:sz="4" w:space="0" w:color="000000"/>
            </w:tcBorders>
          </w:tcPr>
          <w:p w:rsidR="00661CB2" w:rsidRPr="006E785D" w:rsidRDefault="00661CB2" w:rsidP="00D86535">
            <w:pPr>
              <w:spacing w:line="240" w:lineRule="auto"/>
              <w:rPr>
                <w:sz w:val="22"/>
                <w:szCs w:val="22"/>
                <w:lang w:val="lv-LV"/>
              </w:rPr>
            </w:pPr>
            <w:r w:rsidRPr="006E785D">
              <w:rPr>
                <w:sz w:val="22"/>
                <w:szCs w:val="22"/>
                <w:lang w:val="lv-LV"/>
              </w:rPr>
              <w:t xml:space="preserve">Esošais kanalizācijas pakalpojumu lietotāju skaits veido 63 % no iedzīvotāju skaita. Prioritāri būtu nepieciešams nodrošināt pakalpojumu pieejamību iedzīvotājiem, kuriem jau ir pieejama centralizēta ūdensapgāde, tas ir vēl 15 %, kā arī papildus jāplāno potenciālie patērētāji, kuri iekļaujas pakalpojumu pārklājuma teritorijā. </w:t>
            </w:r>
          </w:p>
        </w:tc>
      </w:tr>
      <w:tr w:rsidR="00661CB2" w:rsidRPr="006A7F5A" w:rsidTr="00D86535">
        <w:tc>
          <w:tcPr>
            <w:tcW w:w="2694" w:type="dxa"/>
            <w:tcBorders>
              <w:top w:val="single" w:sz="4" w:space="0" w:color="000000"/>
              <w:left w:val="single" w:sz="4" w:space="0" w:color="000000"/>
              <w:bottom w:val="single" w:sz="4" w:space="0" w:color="000000"/>
              <w:right w:val="single" w:sz="4" w:space="0" w:color="000000"/>
            </w:tcBorders>
          </w:tcPr>
          <w:p w:rsidR="00661CB2" w:rsidRPr="006A7F5A" w:rsidRDefault="00661CB2" w:rsidP="00D86535">
            <w:pPr>
              <w:spacing w:line="240" w:lineRule="auto"/>
              <w:rPr>
                <w:sz w:val="22"/>
                <w:szCs w:val="22"/>
                <w:lang w:val="lv-LV"/>
              </w:rPr>
            </w:pPr>
            <w:r w:rsidRPr="006A7F5A">
              <w:rPr>
                <w:sz w:val="22"/>
                <w:szCs w:val="22"/>
                <w:lang w:val="lv-LV"/>
              </w:rPr>
              <w:br w:type="page"/>
            </w:r>
            <w:r w:rsidRPr="006A7F5A">
              <w:rPr>
                <w:sz w:val="22"/>
                <w:szCs w:val="22"/>
                <w:lang w:val="lv-LV"/>
              </w:rPr>
              <w:br w:type="page"/>
              <w:t>Pašvaldības prioritātes</w:t>
            </w:r>
          </w:p>
        </w:tc>
        <w:tc>
          <w:tcPr>
            <w:tcW w:w="5766" w:type="dxa"/>
            <w:tcBorders>
              <w:top w:val="single" w:sz="4" w:space="0" w:color="000000"/>
              <w:left w:val="single" w:sz="4" w:space="0" w:color="000000"/>
              <w:bottom w:val="single" w:sz="4" w:space="0" w:color="000000"/>
              <w:right w:val="single" w:sz="4" w:space="0" w:color="000000"/>
            </w:tcBorders>
          </w:tcPr>
          <w:p w:rsidR="00661CB2" w:rsidRPr="006E785D" w:rsidRDefault="00661CB2" w:rsidP="00D86535">
            <w:pPr>
              <w:spacing w:line="240" w:lineRule="auto"/>
              <w:rPr>
                <w:sz w:val="22"/>
                <w:szCs w:val="22"/>
                <w:lang w:val="lv-LV"/>
              </w:rPr>
            </w:pPr>
            <w:r w:rsidRPr="006E785D">
              <w:rPr>
                <w:sz w:val="22"/>
                <w:szCs w:val="22"/>
                <w:lang w:val="lv-LV"/>
              </w:rPr>
              <w:t xml:space="preserve">Neattīrītu notekūdeņu izplūdes vietu likvidēšana un notekūdeņu attīrīšanas kvalitātes uzlabošana. </w:t>
            </w:r>
          </w:p>
        </w:tc>
      </w:tr>
    </w:tbl>
    <w:p w:rsidR="00661CB2" w:rsidRDefault="00661CB2" w:rsidP="00661CB2">
      <w:pPr>
        <w:widowControl/>
        <w:adjustRightInd/>
        <w:spacing w:line="240" w:lineRule="auto"/>
        <w:textAlignment w:val="auto"/>
        <w:rPr>
          <w:b/>
          <w:u w:val="single"/>
          <w:lang w:val="lv-LV"/>
        </w:rPr>
      </w:pPr>
    </w:p>
    <w:p w:rsidR="00661CB2" w:rsidRDefault="00661CB2" w:rsidP="00661CB2">
      <w:pPr>
        <w:widowControl/>
        <w:adjustRightInd/>
        <w:spacing w:line="240" w:lineRule="auto"/>
        <w:textAlignment w:val="auto"/>
        <w:rPr>
          <w:b/>
          <w:u w:val="single"/>
          <w:lang w:val="lv-LV"/>
        </w:rPr>
      </w:pPr>
    </w:p>
    <w:p w:rsidR="00661CB2" w:rsidRPr="006A7F5A" w:rsidRDefault="00661CB2" w:rsidP="00661CB2">
      <w:pPr>
        <w:widowControl/>
        <w:adjustRightInd/>
        <w:spacing w:line="240" w:lineRule="auto"/>
        <w:textAlignment w:val="auto"/>
        <w:rPr>
          <w:b/>
          <w:u w:val="single"/>
          <w:lang w:val="lv-LV"/>
        </w:rPr>
      </w:pPr>
      <w:r w:rsidRPr="006A7F5A">
        <w:rPr>
          <w:b/>
          <w:u w:val="single"/>
          <w:lang w:val="lv-LV"/>
        </w:rPr>
        <w:t>Atbilstības izvērtējums un attīstības prioritātes</w:t>
      </w:r>
    </w:p>
    <w:p w:rsidR="00661CB2" w:rsidRPr="006A7F5A" w:rsidRDefault="00661CB2" w:rsidP="00661CB2">
      <w:pPr>
        <w:widowControl/>
        <w:adjustRightInd/>
        <w:spacing w:line="240" w:lineRule="auto"/>
        <w:textAlignment w:val="auto"/>
        <w:rPr>
          <w:b/>
          <w:u w:val="single"/>
          <w:lang w:val="lv-LV"/>
        </w:rPr>
      </w:pPr>
    </w:p>
    <w:p w:rsidR="00661CB2" w:rsidRPr="006A7F5A" w:rsidRDefault="00661CB2" w:rsidP="00661CB2">
      <w:pPr>
        <w:spacing w:line="240" w:lineRule="auto"/>
        <w:rPr>
          <w:lang w:val="lv-LV"/>
        </w:rPr>
      </w:pPr>
      <w:r w:rsidRPr="006A7F5A">
        <w:rPr>
          <w:b/>
          <w:lang w:val="lv-LV"/>
        </w:rPr>
        <w:t xml:space="preserve">Tehniskā stāvokļa ietekme uz notekūdeņu attīrīšanas kvalitāti. </w:t>
      </w:r>
      <w:r w:rsidRPr="006A7F5A">
        <w:rPr>
          <w:lang w:val="lv-LV"/>
        </w:rPr>
        <w:t xml:space="preserve">Notekūdeņu attīrīšanas iekārtas </w:t>
      </w:r>
      <w:r>
        <w:rPr>
          <w:lang w:val="lv-LV"/>
        </w:rPr>
        <w:t xml:space="preserve"> kopumā </w:t>
      </w:r>
      <w:r w:rsidRPr="006A7F5A">
        <w:rPr>
          <w:lang w:val="lv-LV"/>
        </w:rPr>
        <w:t xml:space="preserve">nodrošina notekūdeņu attīrīšanu atbilstoši </w:t>
      </w:r>
      <w:r>
        <w:rPr>
          <w:lang w:val="lv-LV"/>
        </w:rPr>
        <w:t>Valmieras</w:t>
      </w:r>
      <w:r w:rsidRPr="006A7F5A">
        <w:rPr>
          <w:lang w:val="lv-LV"/>
        </w:rPr>
        <w:t xml:space="preserve"> reģionālās vides pārvaldes prasībām, kas iekļautas B kategorijas piesārņojošas darbības atļaujā. Prioritāri nepieciešama notekūdeņu</w:t>
      </w:r>
      <w:r>
        <w:rPr>
          <w:lang w:val="lv-LV"/>
        </w:rPr>
        <w:t xml:space="preserve"> attīrīšanas procesa uzlabošana, nodrošinot iekārtu tehnisko darbību, nevis notekūdeņu pašattīrīšanos caur biodīķiem.</w:t>
      </w:r>
    </w:p>
    <w:p w:rsidR="00661CB2" w:rsidRPr="006A7F5A" w:rsidRDefault="00661CB2" w:rsidP="00661CB2">
      <w:pPr>
        <w:spacing w:line="240" w:lineRule="auto"/>
        <w:rPr>
          <w:lang w:val="lv-LV"/>
        </w:rPr>
      </w:pPr>
    </w:p>
    <w:p w:rsidR="00661CB2" w:rsidRPr="006A7F5A" w:rsidRDefault="00661CB2" w:rsidP="00661CB2">
      <w:pPr>
        <w:spacing w:line="240" w:lineRule="auto"/>
        <w:rPr>
          <w:lang w:val="lv-LV"/>
        </w:rPr>
      </w:pPr>
      <w:r w:rsidRPr="006A7F5A">
        <w:rPr>
          <w:b/>
          <w:lang w:val="lv-LV"/>
        </w:rPr>
        <w:t xml:space="preserve">Pakalpojumu nodrošinājuma līmenis. </w:t>
      </w:r>
      <w:r w:rsidRPr="006A7F5A">
        <w:rPr>
          <w:lang w:val="lv-LV"/>
        </w:rPr>
        <w:t xml:space="preserve">Esošais kanalizācijas pakalpojumu lietotāju </w:t>
      </w:r>
      <w:r w:rsidRPr="006E785D">
        <w:rPr>
          <w:lang w:val="lv-LV"/>
        </w:rPr>
        <w:t>līmenis 63 %. Būtu nepieciešams sasniegt pieejamības pārklājuma līmeni vismaz 91 %. Tomēr prioritāri nepieciešams plānot kanalizācijas pakalpojumu nodrošinājumu 80 iedzīvotājiem (15%) kuriem jau ir centralizēta ūdensapgāde izbūvēta. Kopumā var secināt, ka racionāli plānot notekūdeņu pieslēguma līmeņa nodrošināšanu 9</w:t>
      </w:r>
      <w:r>
        <w:rPr>
          <w:lang w:val="lv-LV"/>
        </w:rPr>
        <w:t>5</w:t>
      </w:r>
      <w:r w:rsidRPr="006E785D">
        <w:rPr>
          <w:lang w:val="lv-LV"/>
        </w:rPr>
        <w:t xml:space="preserve"> % iedzīvotāju projekta teritorijā.</w:t>
      </w:r>
    </w:p>
    <w:p w:rsidR="00661CB2" w:rsidRPr="006A7F5A" w:rsidRDefault="00661CB2" w:rsidP="00661CB2">
      <w:pPr>
        <w:spacing w:line="240" w:lineRule="auto"/>
        <w:rPr>
          <w:b/>
          <w:lang w:val="lv-LV"/>
        </w:rPr>
      </w:pPr>
    </w:p>
    <w:p w:rsidR="00661CB2" w:rsidRPr="006A7F5A" w:rsidRDefault="00661CB2" w:rsidP="00661CB2">
      <w:pPr>
        <w:spacing w:line="240" w:lineRule="auto"/>
        <w:rPr>
          <w:lang w:val="lv-LV"/>
        </w:rPr>
      </w:pPr>
      <w:r w:rsidRPr="006A7F5A">
        <w:rPr>
          <w:b/>
          <w:lang w:val="lv-LV"/>
        </w:rPr>
        <w:t xml:space="preserve">Jaudas un atbilstība pakalpojumu pieprasījumam. </w:t>
      </w:r>
      <w:r w:rsidRPr="006A7F5A">
        <w:rPr>
          <w:lang w:val="lv-LV"/>
        </w:rPr>
        <w:t>Esošo NAI projektētā jauda (</w:t>
      </w:r>
      <w:r>
        <w:rPr>
          <w:lang w:val="lv-LV"/>
        </w:rPr>
        <w:t>100</w:t>
      </w:r>
      <w:r w:rsidRPr="006A7F5A">
        <w:rPr>
          <w:lang w:val="lv-LV"/>
        </w:rPr>
        <w:t> m</w:t>
      </w:r>
      <w:r w:rsidRPr="006A7F5A">
        <w:rPr>
          <w:vertAlign w:val="superscript"/>
          <w:lang w:val="lv-LV"/>
        </w:rPr>
        <w:t>3</w:t>
      </w:r>
      <w:r w:rsidRPr="006A7F5A">
        <w:rPr>
          <w:lang w:val="lv-LV"/>
        </w:rPr>
        <w:t xml:space="preserve">/dnn) </w:t>
      </w:r>
      <w:r>
        <w:rPr>
          <w:lang w:val="lv-LV"/>
        </w:rPr>
        <w:t>ne</w:t>
      </w:r>
      <w:r w:rsidRPr="006A7F5A">
        <w:rPr>
          <w:lang w:val="lv-LV"/>
        </w:rPr>
        <w:t xml:space="preserve">pārsniedz nepieciešamo nodrošinājumu, </w:t>
      </w:r>
      <w:r>
        <w:rPr>
          <w:lang w:val="lv-LV"/>
        </w:rPr>
        <w:t>taču nepieciešama neliela NAI rekonstrukcija.</w:t>
      </w:r>
    </w:p>
    <w:p w:rsidR="00661CB2" w:rsidRPr="006A7F5A" w:rsidRDefault="00661CB2" w:rsidP="00661CB2">
      <w:pPr>
        <w:spacing w:line="240" w:lineRule="auto"/>
        <w:rPr>
          <w:highlight w:val="yellow"/>
          <w:lang w:val="lv-LV"/>
        </w:rPr>
      </w:pPr>
    </w:p>
    <w:p w:rsidR="00661CB2" w:rsidRPr="006A7F5A" w:rsidRDefault="00661CB2" w:rsidP="00661CB2">
      <w:pPr>
        <w:spacing w:line="240" w:lineRule="auto"/>
        <w:rPr>
          <w:lang w:val="lv-LV"/>
        </w:rPr>
      </w:pPr>
      <w:r w:rsidRPr="006A7F5A">
        <w:rPr>
          <w:b/>
          <w:lang w:val="lv-LV"/>
        </w:rPr>
        <w:t xml:space="preserve">Kanalizācijas noplūdes un infiltrācija. </w:t>
      </w:r>
      <w:r w:rsidRPr="006A7F5A">
        <w:rPr>
          <w:lang w:val="lv-LV"/>
        </w:rPr>
        <w:t xml:space="preserve">Cauruļvadu tehniskais stāvoklis ir slikts, esošie cauruļvadi ir nokalpojuši, īpaši savienojumu vietas un skatakas, kuras rada augstu infiltrāciju un </w:t>
      </w:r>
      <w:r w:rsidRPr="006E785D">
        <w:rPr>
          <w:lang w:val="lv-LV"/>
        </w:rPr>
        <w:t>noplūdes. Aprēķinātā infiltrācija un noplūdes 2010.gadā bija 10397 m</w:t>
      </w:r>
      <w:r w:rsidRPr="006E785D">
        <w:rPr>
          <w:vertAlign w:val="superscript"/>
          <w:lang w:val="lv-LV"/>
        </w:rPr>
        <w:t>3</w:t>
      </w:r>
      <w:r w:rsidRPr="006E785D">
        <w:rPr>
          <w:lang w:val="lv-LV"/>
        </w:rPr>
        <w:t>/g (44 %).</w:t>
      </w:r>
    </w:p>
    <w:p w:rsidR="00661CB2" w:rsidRPr="006A7F5A" w:rsidRDefault="00661CB2" w:rsidP="00661CB2">
      <w:pPr>
        <w:spacing w:line="240" w:lineRule="auto"/>
        <w:rPr>
          <w:b/>
          <w:lang w:val="lv-LV"/>
        </w:rPr>
      </w:pPr>
    </w:p>
    <w:p w:rsidR="00661CB2" w:rsidRPr="006A7F5A" w:rsidRDefault="00661CB2" w:rsidP="00661CB2">
      <w:pPr>
        <w:spacing w:line="240" w:lineRule="auto"/>
        <w:rPr>
          <w:lang w:val="lv-LV"/>
        </w:rPr>
      </w:pPr>
      <w:r w:rsidRPr="006A7F5A">
        <w:rPr>
          <w:b/>
          <w:lang w:val="lv-LV"/>
        </w:rPr>
        <w:t>Sistēmas uzraudzības nodrošinājums.</w:t>
      </w:r>
      <w:r w:rsidRPr="006A7F5A">
        <w:rPr>
          <w:lang w:val="lv-LV"/>
        </w:rPr>
        <w:t xml:space="preserve"> Kanalizācijas sistēmas apsaimniekošanu veic </w:t>
      </w:r>
      <w:r>
        <w:rPr>
          <w:lang w:val="lv-LV"/>
        </w:rPr>
        <w:t>Amatas novada saimnieciskais dienests.</w:t>
      </w:r>
      <w:r w:rsidRPr="006A7F5A">
        <w:rPr>
          <w:lang w:val="lv-LV"/>
        </w:rPr>
        <w:t xml:space="preserve"> Uzraudzība tiek veikta atbilstoši Atļaujā B kategorijas piesārņojošai darbībai iekļautajām prasībām, kas regulē notekūdeņu un dūņu apsaimniekošanas kontroli. NAI darbība tiek kontrolēta atbilstoši 22.01.2002. MK noteikumiem Nr.34 „Noteikumi par piesārņojošo vielu emisiju ūdenī”. Notekūdeņu analīzes tiek veiktas ne retāk kā reizi </w:t>
      </w:r>
      <w:r>
        <w:rPr>
          <w:lang w:val="lv-LV"/>
        </w:rPr>
        <w:t>ceturksnī.</w:t>
      </w:r>
      <w:r w:rsidRPr="006A7F5A">
        <w:rPr>
          <w:lang w:val="lv-LV"/>
        </w:rPr>
        <w:t xml:space="preserve"> Notekūdeņu laboratorisko kontroli veic akreditēta laboratorija, prasību ievērošanu kontrolē Valsts vides dienesta </w:t>
      </w:r>
      <w:r>
        <w:rPr>
          <w:lang w:val="lv-LV"/>
        </w:rPr>
        <w:t>Valmieras</w:t>
      </w:r>
      <w:r w:rsidRPr="006A7F5A">
        <w:rPr>
          <w:lang w:val="lv-LV"/>
        </w:rPr>
        <w:t xml:space="preserve"> reģionālā vides pārvalde. </w:t>
      </w:r>
    </w:p>
    <w:p w:rsidR="00661CB2" w:rsidRDefault="00661CB2" w:rsidP="00661CB2">
      <w:pPr>
        <w:widowControl/>
        <w:suppressAutoHyphens w:val="0"/>
        <w:adjustRightInd/>
        <w:spacing w:line="240" w:lineRule="auto"/>
        <w:jc w:val="left"/>
        <w:textAlignment w:val="auto"/>
        <w:rPr>
          <w:rFonts w:ascii="Times" w:hAnsi="Times"/>
          <w:sz w:val="21"/>
          <w:szCs w:val="21"/>
          <w:lang w:val="lv-LV" w:eastAsia="lv-LV"/>
        </w:rPr>
      </w:pPr>
    </w:p>
    <w:p w:rsidR="00661CB2" w:rsidRDefault="00661CB2" w:rsidP="00661CB2">
      <w:pPr>
        <w:widowControl/>
        <w:suppressAutoHyphens w:val="0"/>
        <w:adjustRightInd/>
        <w:spacing w:line="240" w:lineRule="auto"/>
        <w:jc w:val="left"/>
        <w:textAlignment w:val="auto"/>
        <w:rPr>
          <w:rFonts w:ascii="Times" w:hAnsi="Times"/>
          <w:sz w:val="21"/>
          <w:szCs w:val="21"/>
          <w:lang w:val="lv-LV" w:eastAsia="lv-LV"/>
        </w:rPr>
      </w:pPr>
    </w:p>
    <w:p w:rsidR="00661CB2" w:rsidRPr="001778AD" w:rsidRDefault="00661CB2" w:rsidP="00661CB2">
      <w:pPr>
        <w:pStyle w:val="Heading1"/>
        <w:jc w:val="center"/>
        <w:rPr>
          <w:rFonts w:ascii="Times New Roman" w:hAnsi="Times New Roman" w:cs="Times New Roman"/>
          <w:lang w:val="lv-LV" w:eastAsia="lv-LV"/>
        </w:rPr>
      </w:pPr>
      <w:bookmarkStart w:id="46" w:name="_Toc309631308"/>
      <w:r w:rsidRPr="001778AD">
        <w:rPr>
          <w:rFonts w:ascii="Times New Roman" w:hAnsi="Times New Roman" w:cs="Times New Roman"/>
          <w:lang w:val="lv-LV" w:eastAsia="lv-LV"/>
        </w:rPr>
        <w:t>8. Institucionālā situācija</w:t>
      </w:r>
      <w:bookmarkEnd w:id="20"/>
      <w:bookmarkEnd w:id="46"/>
    </w:p>
    <w:p w:rsidR="00661CB2" w:rsidRPr="00C34F2D" w:rsidRDefault="00661CB2" w:rsidP="00661CB2">
      <w:pPr>
        <w:spacing w:line="240" w:lineRule="auto"/>
        <w:rPr>
          <w:lang w:val="lv-LV" w:bidi="ar-BH"/>
        </w:rPr>
      </w:pPr>
      <w:r w:rsidRPr="00C34F2D">
        <w:rPr>
          <w:lang w:val="lv-LV" w:bidi="ar-BH"/>
        </w:rPr>
        <w:t xml:space="preserve">Ūdenssaimniecības sabiedrisko pakalpojumu sniedzējs visā Amatas novadā un Līvu ciematā  ir  Amatas novada dome.  </w:t>
      </w:r>
    </w:p>
    <w:p w:rsidR="00661CB2" w:rsidRPr="00C34F2D" w:rsidRDefault="00661CB2" w:rsidP="00661CB2">
      <w:pPr>
        <w:spacing w:line="240" w:lineRule="auto"/>
        <w:rPr>
          <w:color w:val="000000"/>
          <w:lang w:val="lv-LV"/>
        </w:rPr>
      </w:pPr>
    </w:p>
    <w:p w:rsidR="00661CB2" w:rsidRPr="006E785D" w:rsidRDefault="00661CB2" w:rsidP="00661CB2">
      <w:pPr>
        <w:spacing w:line="240" w:lineRule="auto"/>
        <w:rPr>
          <w:spacing w:val="10"/>
        </w:rPr>
      </w:pPr>
      <w:r w:rsidRPr="006E785D">
        <w:rPr>
          <w:color w:val="000000"/>
          <w:lang w:val="pt-BR"/>
        </w:rPr>
        <w:t xml:space="preserve">Amatas novada dome darbojas saskaņā ar likumu „Par pašvaldībām” un Amatas novada domes Nolikumu. </w:t>
      </w:r>
      <w:r w:rsidRPr="006E785D">
        <w:rPr>
          <w:lang w:val="pt-BR"/>
        </w:rPr>
        <w:t xml:space="preserve">Novada dome savas kompetences un likuma ietvaros organizē iestāžu funkciju izpildi, ievērojot administratīvās teritorijas iedzīvotāju intereses. </w:t>
      </w:r>
      <w:r w:rsidRPr="006E785D">
        <w:rPr>
          <w:color w:val="000000"/>
          <w:lang w:val="pt-BR"/>
        </w:rPr>
        <w:t>Amatas novada domi līdz 2009.gada 1.jūlijam veido 9 deputāti, bet pēc 2009.gada vēlēšanām un novadu reformas – 15 deputāti..</w:t>
      </w:r>
      <w:r w:rsidRPr="006E785D">
        <w:rPr>
          <w:spacing w:val="10"/>
          <w:lang w:val="pt-BR"/>
        </w:rPr>
        <w:t xml:space="preserve"> Dome no deputātu vidus ievēl domes priekšsēdētāju un pastāvīgo komiteju locekļus. Lai nodrošinātu savu darbību un sagatavotu jautājumus izskatīšanai domes sēdēs, dome izveido pastāvīgās komitejas. Atsevišķu funkciju pildīšanai dome no deputātiem un attiecīgās pašvaldības balsstiesīgajiem iedzīvotājiem izveido komisijas. </w:t>
      </w:r>
      <w:r w:rsidRPr="006E785D">
        <w:rPr>
          <w:spacing w:val="10"/>
        </w:rPr>
        <w:t>No domes deputātiem ievēl:</w:t>
      </w:r>
    </w:p>
    <w:p w:rsidR="00661CB2" w:rsidRPr="006E785D" w:rsidRDefault="00661CB2" w:rsidP="00661CB2">
      <w:pPr>
        <w:widowControl/>
        <w:numPr>
          <w:ilvl w:val="0"/>
          <w:numId w:val="37"/>
        </w:numPr>
        <w:suppressAutoHyphens w:val="0"/>
        <w:adjustRightInd/>
        <w:spacing w:line="240" w:lineRule="auto"/>
        <w:textAlignment w:val="auto"/>
        <w:rPr>
          <w:spacing w:val="10"/>
        </w:rPr>
      </w:pPr>
      <w:r w:rsidRPr="006E785D">
        <w:rPr>
          <w:spacing w:val="10"/>
        </w:rPr>
        <w:t>padomes priekšsēdētāju,</w:t>
      </w:r>
    </w:p>
    <w:p w:rsidR="00661CB2" w:rsidRPr="006E785D" w:rsidRDefault="00661CB2" w:rsidP="00661CB2">
      <w:pPr>
        <w:widowControl/>
        <w:numPr>
          <w:ilvl w:val="0"/>
          <w:numId w:val="37"/>
        </w:numPr>
        <w:suppressAutoHyphens w:val="0"/>
        <w:adjustRightInd/>
        <w:spacing w:line="240" w:lineRule="auto"/>
        <w:textAlignment w:val="auto"/>
        <w:rPr>
          <w:spacing w:val="10"/>
        </w:rPr>
      </w:pPr>
      <w:r w:rsidRPr="006E785D">
        <w:rPr>
          <w:spacing w:val="10"/>
        </w:rPr>
        <w:t>padomes priekšsēdētāja vietnieku;</w:t>
      </w:r>
    </w:p>
    <w:p w:rsidR="00661CB2" w:rsidRPr="006E785D" w:rsidRDefault="00661CB2" w:rsidP="00661CB2">
      <w:pPr>
        <w:widowControl/>
        <w:numPr>
          <w:ilvl w:val="0"/>
          <w:numId w:val="37"/>
        </w:numPr>
        <w:suppressAutoHyphens w:val="0"/>
        <w:adjustRightInd/>
        <w:spacing w:line="240" w:lineRule="auto"/>
        <w:textAlignment w:val="auto"/>
        <w:rPr>
          <w:spacing w:val="10"/>
        </w:rPr>
      </w:pPr>
      <w:r w:rsidRPr="006E785D">
        <w:rPr>
          <w:spacing w:val="10"/>
        </w:rPr>
        <w:t>komiteju un komisiju locekļus.</w:t>
      </w:r>
    </w:p>
    <w:p w:rsidR="00661CB2" w:rsidRPr="006E785D" w:rsidRDefault="00661CB2" w:rsidP="00661CB2">
      <w:pPr>
        <w:spacing w:line="240" w:lineRule="auto"/>
        <w:rPr>
          <w:spacing w:val="10"/>
        </w:rPr>
      </w:pPr>
    </w:p>
    <w:p w:rsidR="00661CB2" w:rsidRPr="006E785D" w:rsidRDefault="00661CB2" w:rsidP="00661CB2">
      <w:pPr>
        <w:spacing w:line="240" w:lineRule="auto"/>
        <w:ind w:firstLine="720"/>
      </w:pPr>
      <w:r w:rsidRPr="006E785D">
        <w:t>Pašvaldības autonomās funkcijas Amatas novada pašvaldībā 2010.gadā realizēja šādas institūcijas :</w:t>
      </w:r>
    </w:p>
    <w:p w:rsidR="00661CB2" w:rsidRPr="006E785D" w:rsidRDefault="00661CB2" w:rsidP="00661CB2">
      <w:pPr>
        <w:spacing w:line="240" w:lineRule="auto"/>
        <w:ind w:firstLine="720"/>
      </w:pPr>
      <w:r w:rsidRPr="006E785D">
        <w:t>1. Amatas novada pašvaldība</w:t>
      </w:r>
    </w:p>
    <w:p w:rsidR="00661CB2" w:rsidRPr="006E785D" w:rsidRDefault="00661CB2" w:rsidP="00661CB2">
      <w:pPr>
        <w:spacing w:line="240" w:lineRule="auto"/>
        <w:ind w:firstLine="720"/>
      </w:pPr>
      <w:r w:rsidRPr="006E785D">
        <w:t>2. Amatas novada pirmsskolas izglītības iestāde „Kastanītis”</w:t>
      </w:r>
    </w:p>
    <w:p w:rsidR="00661CB2" w:rsidRPr="006E785D" w:rsidRDefault="00661CB2" w:rsidP="00661CB2">
      <w:pPr>
        <w:spacing w:line="240" w:lineRule="auto"/>
        <w:ind w:firstLine="720"/>
      </w:pPr>
      <w:r w:rsidRPr="006E785D">
        <w:t>3. Amatas novada Nītaures pirmsskolas izglītības iestāde „Taurīte”</w:t>
      </w:r>
    </w:p>
    <w:p w:rsidR="00661CB2" w:rsidRPr="006E785D" w:rsidRDefault="00661CB2" w:rsidP="00661CB2">
      <w:pPr>
        <w:spacing w:line="240" w:lineRule="auto"/>
        <w:ind w:firstLine="720"/>
        <w:rPr>
          <w:lang w:val="pt-BR"/>
        </w:rPr>
      </w:pPr>
      <w:r w:rsidRPr="006E785D">
        <w:rPr>
          <w:lang w:val="pt-BR"/>
        </w:rPr>
        <w:t>4. Amatas novada Amatas pamatskola</w:t>
      </w:r>
    </w:p>
    <w:p w:rsidR="00661CB2" w:rsidRPr="006E785D" w:rsidRDefault="00661CB2" w:rsidP="00661CB2">
      <w:pPr>
        <w:spacing w:line="240" w:lineRule="auto"/>
        <w:ind w:firstLine="720"/>
        <w:rPr>
          <w:lang w:val="pt-BR"/>
        </w:rPr>
      </w:pPr>
      <w:r w:rsidRPr="006E785D">
        <w:rPr>
          <w:lang w:val="pt-BR"/>
        </w:rPr>
        <w:t>5. Amatas novada Drabešu sākumskola</w:t>
      </w:r>
    </w:p>
    <w:p w:rsidR="00661CB2" w:rsidRPr="00682D08" w:rsidRDefault="00661CB2" w:rsidP="00661CB2">
      <w:pPr>
        <w:spacing w:line="240" w:lineRule="auto"/>
        <w:ind w:firstLine="720"/>
        <w:rPr>
          <w:lang w:val="pt-BR"/>
        </w:rPr>
      </w:pPr>
      <w:r w:rsidRPr="00682D08">
        <w:rPr>
          <w:lang w:val="pt-BR"/>
        </w:rPr>
        <w:t>6. Amatas novada Drabešu internātpamatskola</w:t>
      </w:r>
    </w:p>
    <w:p w:rsidR="00661CB2" w:rsidRPr="00682D08" w:rsidRDefault="00661CB2" w:rsidP="00661CB2">
      <w:pPr>
        <w:spacing w:line="240" w:lineRule="auto"/>
        <w:ind w:firstLine="720"/>
        <w:rPr>
          <w:lang w:val="pt-BR"/>
        </w:rPr>
      </w:pPr>
      <w:r w:rsidRPr="00682D08">
        <w:rPr>
          <w:lang w:val="pt-BR"/>
        </w:rPr>
        <w:t>7. Amatas novada Spāres speciālā internātpamatskola</w:t>
      </w:r>
    </w:p>
    <w:p w:rsidR="00661CB2" w:rsidRPr="006E785D" w:rsidRDefault="00661CB2" w:rsidP="00661CB2">
      <w:pPr>
        <w:spacing w:line="240" w:lineRule="auto"/>
        <w:ind w:firstLine="720"/>
        <w:rPr>
          <w:lang w:val="pt-BR"/>
        </w:rPr>
      </w:pPr>
      <w:r w:rsidRPr="006E785D">
        <w:rPr>
          <w:lang w:val="pt-BR"/>
        </w:rPr>
        <w:t>8. Amatas novada Nītaures vidusskola</w:t>
      </w:r>
    </w:p>
    <w:p w:rsidR="00661CB2" w:rsidRPr="006E785D" w:rsidRDefault="00661CB2" w:rsidP="00661CB2">
      <w:pPr>
        <w:spacing w:line="240" w:lineRule="auto"/>
        <w:ind w:firstLine="720"/>
        <w:rPr>
          <w:lang w:val="pt-BR"/>
        </w:rPr>
      </w:pPr>
      <w:r w:rsidRPr="006E785D">
        <w:rPr>
          <w:lang w:val="pt-BR"/>
        </w:rPr>
        <w:t>9. Amatas novada Zaubes pamatskola</w:t>
      </w:r>
    </w:p>
    <w:p w:rsidR="00661CB2" w:rsidRPr="006E785D" w:rsidRDefault="00661CB2" w:rsidP="00661CB2">
      <w:pPr>
        <w:spacing w:line="240" w:lineRule="auto"/>
        <w:ind w:firstLine="720"/>
        <w:rPr>
          <w:lang w:val="pt-BR"/>
        </w:rPr>
      </w:pPr>
      <w:r w:rsidRPr="006E785D">
        <w:rPr>
          <w:lang w:val="pt-BR"/>
        </w:rPr>
        <w:lastRenderedPageBreak/>
        <w:t>10. Amatas novada Sērrmūkšu pamatskola</w:t>
      </w:r>
    </w:p>
    <w:p w:rsidR="00661CB2" w:rsidRPr="006E785D" w:rsidRDefault="00661CB2" w:rsidP="00661CB2">
      <w:pPr>
        <w:spacing w:line="240" w:lineRule="auto"/>
        <w:ind w:firstLine="720"/>
        <w:rPr>
          <w:lang w:val="pt-BR"/>
        </w:rPr>
      </w:pPr>
      <w:r w:rsidRPr="006E785D">
        <w:rPr>
          <w:lang w:val="pt-BR"/>
        </w:rPr>
        <w:t>11. Amatas novada Nītaures mūzikas un mākslas skola.</w:t>
      </w:r>
    </w:p>
    <w:p w:rsidR="00661CB2" w:rsidRDefault="00661CB2" w:rsidP="00661CB2">
      <w:pPr>
        <w:spacing w:line="240" w:lineRule="auto"/>
        <w:rPr>
          <w:lang w:val="pt-BR"/>
        </w:rPr>
      </w:pPr>
      <w:r w:rsidRPr="006E785D">
        <w:rPr>
          <w:lang w:val="pt-BR"/>
        </w:rPr>
        <w:t>Amatas novada pašvaldības konsolidētajā 2010.gada pārskatā ir iekļauti šo budžeta iestāžu pārskati.</w:t>
      </w:r>
    </w:p>
    <w:p w:rsidR="00661CB2" w:rsidRDefault="00661CB2" w:rsidP="00661CB2">
      <w:pPr>
        <w:spacing w:line="240" w:lineRule="auto"/>
        <w:rPr>
          <w:lang w:val="pt-BR"/>
        </w:rPr>
      </w:pPr>
    </w:p>
    <w:p w:rsidR="00661CB2" w:rsidRPr="006E785D" w:rsidRDefault="00661CB2" w:rsidP="00661CB2">
      <w:pPr>
        <w:spacing w:line="240" w:lineRule="auto"/>
        <w:rPr>
          <w:lang w:val="pt-BR"/>
        </w:rPr>
      </w:pPr>
      <w:r w:rsidRPr="006E785D">
        <w:rPr>
          <w:lang w:val="pt-BR"/>
        </w:rPr>
        <w:t>Amatas novada domei pieder kapitāldaļas:</w:t>
      </w:r>
    </w:p>
    <w:p w:rsidR="00661CB2" w:rsidRPr="006E785D" w:rsidRDefault="00661CB2" w:rsidP="00661CB2">
      <w:pPr>
        <w:widowControl/>
        <w:numPr>
          <w:ilvl w:val="0"/>
          <w:numId w:val="38"/>
        </w:numPr>
        <w:suppressAutoHyphens w:val="0"/>
        <w:adjustRightInd/>
        <w:spacing w:line="240" w:lineRule="auto"/>
        <w:textAlignment w:val="auto"/>
        <w:rPr>
          <w:lang w:val="pt-BR"/>
        </w:rPr>
      </w:pPr>
      <w:r w:rsidRPr="006E785D">
        <w:rPr>
          <w:lang w:val="pt-BR"/>
        </w:rPr>
        <w:t>A/S CATA – 70 483 vārda akcijas jeb 7.17% no kopējā akciju skaita;</w:t>
      </w:r>
    </w:p>
    <w:p w:rsidR="00661CB2" w:rsidRPr="006E785D" w:rsidRDefault="00661CB2" w:rsidP="00661CB2">
      <w:pPr>
        <w:widowControl/>
        <w:numPr>
          <w:ilvl w:val="0"/>
          <w:numId w:val="38"/>
        </w:numPr>
        <w:suppressAutoHyphens w:val="0"/>
        <w:adjustRightInd/>
        <w:spacing w:line="240" w:lineRule="auto"/>
        <w:textAlignment w:val="auto"/>
        <w:rPr>
          <w:lang w:val="pt-BR"/>
        </w:rPr>
      </w:pPr>
      <w:r w:rsidRPr="006E785D">
        <w:rPr>
          <w:lang w:val="pt-BR"/>
        </w:rPr>
        <w:t>SIA „Ziemeļvidzemes atkritumu apsaimniekošanas organizācija” – 24 428 kapitāla daļas jeb 1.96% no kopējā SIA pamatkapitāla.</w:t>
      </w:r>
    </w:p>
    <w:p w:rsidR="00661CB2" w:rsidRPr="006E785D" w:rsidRDefault="00661CB2" w:rsidP="00661CB2">
      <w:pPr>
        <w:spacing w:line="240" w:lineRule="auto"/>
        <w:rPr>
          <w:lang w:val="pt-BR"/>
        </w:rPr>
      </w:pPr>
    </w:p>
    <w:p w:rsidR="00661CB2" w:rsidRPr="006E785D" w:rsidRDefault="00661CB2" w:rsidP="00661CB2">
      <w:pPr>
        <w:spacing w:line="240" w:lineRule="auto"/>
        <w:rPr>
          <w:spacing w:val="10"/>
          <w:lang w:val="pt-BR"/>
        </w:rPr>
      </w:pPr>
      <w:r w:rsidRPr="006E785D">
        <w:rPr>
          <w:lang w:val="pt-BR"/>
        </w:rPr>
        <w:t xml:space="preserve">Amatas novada domes darbs noritēja 4 domes komiteju un komisiju sēdēs. 2010.gadā notikušas 15 domes sēdes, 10 finanšu komitejas, 6 izglītības un kultūras komitejas </w:t>
      </w:r>
      <w:r w:rsidRPr="006E785D">
        <w:rPr>
          <w:spacing w:val="10"/>
          <w:lang w:val="pt-BR"/>
        </w:rPr>
        <w:t>Domes lēmumu izpildi nodrošina domes ievēlētas vai ieceltas amatpersonas, pašvaldības iestāžu un uzņēmumu darbinieki.</w:t>
      </w:r>
    </w:p>
    <w:p w:rsidR="00661CB2" w:rsidRDefault="00661CB2" w:rsidP="00661CB2">
      <w:pPr>
        <w:pStyle w:val="Heading2"/>
        <w:tabs>
          <w:tab w:val="left" w:pos="720"/>
        </w:tabs>
        <w:ind w:left="1985" w:hanging="1985"/>
        <w:rPr>
          <w:rFonts w:ascii="Times New Roman" w:hAnsi="Times New Roman"/>
          <w:sz w:val="24"/>
          <w:szCs w:val="24"/>
          <w:lang w:val="lv-LV"/>
        </w:rPr>
      </w:pPr>
      <w:bookmarkStart w:id="47" w:name="_Toc239132815"/>
      <w:bookmarkStart w:id="48" w:name="_Toc243152748"/>
      <w:bookmarkStart w:id="49" w:name="_Toc309631309"/>
      <w:r>
        <w:rPr>
          <w:rFonts w:ascii="Times New Roman" w:hAnsi="Times New Roman"/>
          <w:sz w:val="24"/>
          <w:szCs w:val="24"/>
          <w:lang w:val="lv-LV"/>
        </w:rPr>
        <w:t xml:space="preserve">8.1.  </w:t>
      </w:r>
      <w:r>
        <w:rPr>
          <w:rFonts w:ascii="Times New Roman" w:hAnsi="Times New Roman"/>
          <w:bCs w:val="0"/>
          <w:iCs w:val="0"/>
          <w:sz w:val="24"/>
          <w:szCs w:val="24"/>
          <w:lang w:val="lv-LV"/>
        </w:rPr>
        <w:t>Juridiskās attiecības</w:t>
      </w:r>
      <w:bookmarkEnd w:id="47"/>
      <w:bookmarkEnd w:id="48"/>
      <w:bookmarkEnd w:id="49"/>
    </w:p>
    <w:p w:rsidR="00661CB2" w:rsidRDefault="00661CB2" w:rsidP="00661CB2">
      <w:pPr>
        <w:pStyle w:val="Single"/>
        <w:spacing w:after="120" w:line="240" w:lineRule="atLeast"/>
        <w:ind w:left="1134"/>
        <w:jc w:val="both"/>
        <w:rPr>
          <w:rFonts w:ascii="Times New Roman" w:hAnsi="Times New Roman"/>
          <w:sz w:val="24"/>
          <w:szCs w:val="24"/>
          <w:lang w:val="lv-LV"/>
        </w:rPr>
      </w:pPr>
    </w:p>
    <w:p w:rsidR="00661CB2" w:rsidRDefault="00661CB2" w:rsidP="00661CB2">
      <w:pPr>
        <w:pStyle w:val="Single"/>
        <w:spacing w:after="120" w:line="240" w:lineRule="atLeast"/>
        <w:jc w:val="both"/>
        <w:rPr>
          <w:rFonts w:ascii="Times New Roman" w:hAnsi="Times New Roman"/>
          <w:sz w:val="24"/>
          <w:szCs w:val="24"/>
          <w:lang w:val="lv-LV"/>
        </w:rPr>
      </w:pPr>
      <w:r w:rsidRPr="006E785D">
        <w:rPr>
          <w:rFonts w:ascii="Times New Roman" w:hAnsi="Times New Roman"/>
          <w:sz w:val="24"/>
          <w:szCs w:val="24"/>
          <w:lang w:val="lv-LV"/>
        </w:rPr>
        <w:t>TEP pielikumā pievienots lēmums par ūdenssaimniecības sabiedrisko pakalpojumu sniegšanu, apkalpojamo teritoriju utt.</w:t>
      </w:r>
      <w:r w:rsidRPr="00DE6429">
        <w:rPr>
          <w:rFonts w:ascii="Times New Roman" w:hAnsi="Times New Roman"/>
          <w:sz w:val="24"/>
          <w:szCs w:val="24"/>
          <w:lang w:val="lv-LV"/>
        </w:rPr>
        <w:t xml:space="preserve"> </w:t>
      </w:r>
    </w:p>
    <w:p w:rsidR="00661CB2" w:rsidRDefault="00661CB2" w:rsidP="00661CB2">
      <w:pPr>
        <w:pStyle w:val="Heading2"/>
        <w:tabs>
          <w:tab w:val="left" w:pos="720"/>
        </w:tabs>
        <w:ind w:left="1985" w:hanging="1985"/>
        <w:rPr>
          <w:rFonts w:ascii="Times New Roman" w:hAnsi="Times New Roman"/>
          <w:sz w:val="24"/>
          <w:szCs w:val="24"/>
          <w:lang w:val="lv-LV"/>
        </w:rPr>
      </w:pPr>
      <w:bookmarkStart w:id="50" w:name="_Toc239132816"/>
      <w:bookmarkStart w:id="51" w:name="_Toc243152749"/>
      <w:bookmarkStart w:id="52" w:name="_Toc309631310"/>
      <w:r>
        <w:rPr>
          <w:rFonts w:ascii="Times New Roman" w:hAnsi="Times New Roman"/>
          <w:sz w:val="24"/>
          <w:szCs w:val="24"/>
          <w:lang w:val="lv-LV"/>
        </w:rPr>
        <w:t>8.2.  Organizatoriskā struktūra</w:t>
      </w:r>
      <w:bookmarkEnd w:id="50"/>
      <w:bookmarkEnd w:id="51"/>
      <w:bookmarkEnd w:id="52"/>
    </w:p>
    <w:p w:rsidR="00661CB2" w:rsidRDefault="00661CB2" w:rsidP="00661CB2">
      <w:pPr>
        <w:pStyle w:val="Single"/>
        <w:spacing w:after="120" w:line="240" w:lineRule="atLeast"/>
        <w:jc w:val="both"/>
        <w:rPr>
          <w:rFonts w:ascii="Times New Roman" w:hAnsi="Times New Roman"/>
          <w:sz w:val="24"/>
          <w:szCs w:val="24"/>
          <w:lang w:val="lv-LV"/>
        </w:rPr>
      </w:pPr>
    </w:p>
    <w:p w:rsidR="00661CB2" w:rsidRPr="00741A94" w:rsidRDefault="00661CB2" w:rsidP="00661CB2">
      <w:pPr>
        <w:spacing w:line="240" w:lineRule="auto"/>
        <w:rPr>
          <w:spacing w:val="10"/>
          <w:lang w:val="lv-LV" w:bidi="ar-BH"/>
        </w:rPr>
      </w:pPr>
      <w:bookmarkStart w:id="53" w:name="_Toc77563222"/>
      <w:r w:rsidRPr="00741A94">
        <w:rPr>
          <w:spacing w:val="10"/>
          <w:lang w:val="lv-LV" w:bidi="ar-BH"/>
        </w:rPr>
        <w:t>Institucionālā struktūra</w:t>
      </w:r>
      <w:bookmarkEnd w:id="53"/>
    </w:p>
    <w:p w:rsidR="00661CB2" w:rsidRPr="00741A94" w:rsidRDefault="00661CB2" w:rsidP="00661CB2">
      <w:pPr>
        <w:spacing w:line="240" w:lineRule="auto"/>
        <w:rPr>
          <w:spacing w:val="10"/>
          <w:lang w:val="lv-LV" w:bidi="ar-BH"/>
        </w:rPr>
      </w:pPr>
      <w:r w:rsidRPr="00741A94">
        <w:rPr>
          <w:spacing w:val="10"/>
          <w:lang w:val="lv-LV" w:bidi="ar-BH"/>
        </w:rPr>
        <w:t>1. shēma Pašvaldības institucionālā struktūra</w:t>
      </w:r>
    </w:p>
    <w:p w:rsidR="00661CB2" w:rsidRPr="00741A94" w:rsidRDefault="00661CB2" w:rsidP="00661CB2">
      <w:pPr>
        <w:spacing w:line="240" w:lineRule="auto"/>
        <w:rPr>
          <w:spacing w:val="10"/>
          <w:lang w:val="lv-LV" w:bidi="ar-BH"/>
        </w:rPr>
      </w:pPr>
    </w:p>
    <w:p w:rsidR="00661CB2" w:rsidRPr="00DE6429" w:rsidRDefault="00661CB2" w:rsidP="00661CB2">
      <w:pPr>
        <w:spacing w:line="240" w:lineRule="auto"/>
        <w:rPr>
          <w:lang w:bidi="ar-BH"/>
        </w:rPr>
      </w:pPr>
      <w:r>
        <w:rPr>
          <w:noProof/>
          <w:lang w:val="lv-LV" w:eastAsia="lv-LV"/>
        </w:rPr>
        <w:drawing>
          <wp:inline distT="0" distB="0" distL="0" distR="0">
            <wp:extent cx="6055995" cy="2743200"/>
            <wp:effectExtent l="0" t="0" r="0" b="0"/>
            <wp:docPr id="2" name="Organization Ch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661CB2" w:rsidRPr="00DE6429" w:rsidRDefault="00661CB2" w:rsidP="00661CB2">
      <w:pPr>
        <w:spacing w:line="240" w:lineRule="auto"/>
        <w:rPr>
          <w:lang w:bidi="ar-BH"/>
        </w:rPr>
      </w:pPr>
    </w:p>
    <w:p w:rsidR="00661CB2" w:rsidRPr="00741A94" w:rsidRDefault="00661CB2" w:rsidP="00661CB2">
      <w:pPr>
        <w:spacing w:line="240" w:lineRule="auto"/>
        <w:rPr>
          <w:lang w:val="pt-BR" w:bidi="ar-BH"/>
        </w:rPr>
      </w:pPr>
      <w:r w:rsidRPr="00741A94">
        <w:rPr>
          <w:lang w:val="pt-BR" w:bidi="ar-BH"/>
        </w:rPr>
        <w:t>Informācijas avoti: Amatas novada dome, www.amatasdome.lv</w:t>
      </w:r>
    </w:p>
    <w:p w:rsidR="00661CB2" w:rsidRPr="00741A94" w:rsidRDefault="00661CB2" w:rsidP="00661CB2">
      <w:pPr>
        <w:autoSpaceDE w:val="0"/>
        <w:autoSpaceDN w:val="0"/>
        <w:spacing w:line="240" w:lineRule="auto"/>
        <w:rPr>
          <w:lang w:val="pt-BR"/>
        </w:rPr>
      </w:pPr>
    </w:p>
    <w:p w:rsidR="00661CB2" w:rsidRPr="00741A94" w:rsidRDefault="00661CB2" w:rsidP="00661CB2">
      <w:pPr>
        <w:autoSpaceDE w:val="0"/>
        <w:autoSpaceDN w:val="0"/>
        <w:spacing w:line="240" w:lineRule="auto"/>
        <w:rPr>
          <w:lang w:val="pt-BR"/>
        </w:rPr>
      </w:pPr>
    </w:p>
    <w:p w:rsidR="00661CB2" w:rsidRPr="006E785D" w:rsidRDefault="00661CB2" w:rsidP="00661CB2">
      <w:pPr>
        <w:spacing w:line="240" w:lineRule="auto"/>
        <w:rPr>
          <w:spacing w:val="10"/>
          <w:lang w:val="pt-BR"/>
        </w:rPr>
      </w:pPr>
      <w:r w:rsidRPr="006E785D">
        <w:rPr>
          <w:spacing w:val="10"/>
          <w:lang w:val="pt-BR"/>
        </w:rPr>
        <w:t>Domes izveidoto iestāžu (uzņēmumu) tiesības, pienākumi un struktūra tiek noteikti saskaņā ar iestāžu nolikumiem (uzņēmumu statūtiem), kurus apstiprinājusi padome. Domes nodaļu pienākumi, tiesības un struktūra tiek noteikti saskaņā ar nolikumiem, kurus apstiprinājusi dome.</w:t>
      </w:r>
    </w:p>
    <w:p w:rsidR="00661CB2" w:rsidRPr="006E785D" w:rsidRDefault="00661CB2" w:rsidP="00661CB2">
      <w:pPr>
        <w:spacing w:line="240" w:lineRule="auto"/>
        <w:rPr>
          <w:spacing w:val="10"/>
          <w:lang w:val="pt-BR"/>
        </w:rPr>
      </w:pPr>
    </w:p>
    <w:p w:rsidR="00661CB2" w:rsidRPr="006E785D" w:rsidRDefault="00661CB2" w:rsidP="00661CB2">
      <w:pPr>
        <w:spacing w:line="240" w:lineRule="auto"/>
        <w:rPr>
          <w:spacing w:val="10"/>
          <w:lang w:val="pt-BR"/>
        </w:rPr>
      </w:pPr>
      <w:r w:rsidRPr="006E785D">
        <w:rPr>
          <w:spacing w:val="10"/>
          <w:lang w:val="pt-BR"/>
        </w:rPr>
        <w:t>Iestāžu vadītāju algu likmes nosaka saskaņā ar domes lēmumu, organizatorisko un tehnisko apkalpošanu nodrošina domes pārvaldes darbinieki. Darbinieku algu likmes un piemaksas nosaka dome, pieņemot lēmumu.</w:t>
      </w:r>
    </w:p>
    <w:p w:rsidR="00661CB2" w:rsidRPr="006E785D" w:rsidRDefault="00661CB2" w:rsidP="00661CB2">
      <w:pPr>
        <w:spacing w:line="240" w:lineRule="auto"/>
        <w:rPr>
          <w:spacing w:val="10"/>
          <w:lang w:val="pt-BR"/>
        </w:rPr>
      </w:pPr>
    </w:p>
    <w:p w:rsidR="00661CB2" w:rsidRPr="006E785D" w:rsidRDefault="00661CB2" w:rsidP="00661CB2">
      <w:pPr>
        <w:spacing w:line="240" w:lineRule="auto"/>
        <w:rPr>
          <w:spacing w:val="10"/>
          <w:lang w:val="pt-BR"/>
        </w:rPr>
      </w:pPr>
      <w:r w:rsidRPr="006E785D">
        <w:rPr>
          <w:spacing w:val="10"/>
          <w:lang w:val="pt-BR"/>
        </w:rPr>
        <w:t>Finanšu revīziju veikšanai, revīzijas pārskatu sagatavošanai un atzinuma sniegšanai par saimnieciskā gada pārskatu, dome ne retāk kā reizi gadā uzaicina zvērinātu revidentu, kura darbu apmaksā no pašvaldības budžeta līdzekļiem.</w:t>
      </w:r>
    </w:p>
    <w:p w:rsidR="00661CB2" w:rsidRPr="006E785D" w:rsidRDefault="00661CB2" w:rsidP="00661CB2">
      <w:pPr>
        <w:spacing w:line="240" w:lineRule="auto"/>
        <w:rPr>
          <w:spacing w:val="10"/>
          <w:lang w:val="pt-BR"/>
        </w:rPr>
      </w:pPr>
    </w:p>
    <w:p w:rsidR="00661CB2" w:rsidRPr="006E785D" w:rsidRDefault="00661CB2" w:rsidP="00661CB2">
      <w:pPr>
        <w:spacing w:line="240" w:lineRule="auto"/>
        <w:rPr>
          <w:spacing w:val="10"/>
          <w:lang w:val="pt-BR"/>
        </w:rPr>
      </w:pPr>
      <w:r w:rsidRPr="006E785D">
        <w:rPr>
          <w:spacing w:val="10"/>
          <w:lang w:val="pt-BR"/>
        </w:rPr>
        <w:t xml:space="preserve">Domes priekšsēdētājas amats ir algots, priekšsēdētāja: </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vada padomes darbu, koordinē jautājumu izskatīšanu komitejās un veic domes kontroles funkciju;</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pārstāv domi attiecībās ar valsti un citām pašvaldībām;</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bez īpaša pilnvarojuma pārstāv domi tiesā;</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domes vārdā izdod pilnvaras, paraksta līgumus un citus juridiskus dokumentus, atver un slēdz kontus banku iestādēs;</w:t>
      </w:r>
    </w:p>
    <w:p w:rsidR="00661CB2" w:rsidRPr="006E785D" w:rsidRDefault="00661CB2" w:rsidP="00661CB2">
      <w:pPr>
        <w:widowControl/>
        <w:numPr>
          <w:ilvl w:val="0"/>
          <w:numId w:val="37"/>
        </w:numPr>
        <w:suppressAutoHyphens w:val="0"/>
        <w:adjustRightInd/>
        <w:spacing w:line="240" w:lineRule="auto"/>
        <w:textAlignment w:val="auto"/>
        <w:rPr>
          <w:spacing w:val="10"/>
          <w:lang w:val="es-ES"/>
        </w:rPr>
      </w:pPr>
      <w:r w:rsidRPr="006E785D">
        <w:rPr>
          <w:spacing w:val="10"/>
          <w:lang w:val="es-ES"/>
        </w:rPr>
        <w:t>vada finanšu un attīstības komitejas darbu;</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dod saistošus rīkojumus padomes pārvaldes darbiniekiem;</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ierosina jautājumu izskatīšanu domē un komitejās;</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sagatavo izskatīšanai padomes sēdēs valsts iestāžu amatpersonu iesniegumus;</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atbild par tiesas spriedumu izpildi lietās, kurās viena no pusēm ir dome;</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var ierosināt jautājumu par attiecīgajā administratīvajā teritorijā esošo vietējo valsts pārvaldes iestāžu vadītāju atbrīvošanu no ieņemamā amata;</w:t>
      </w:r>
    </w:p>
    <w:p w:rsidR="00661CB2" w:rsidRPr="006E785D" w:rsidRDefault="00661CB2" w:rsidP="00661CB2">
      <w:pPr>
        <w:widowControl/>
        <w:numPr>
          <w:ilvl w:val="0"/>
          <w:numId w:val="37"/>
        </w:numPr>
        <w:suppressAutoHyphens w:val="0"/>
        <w:adjustRightInd/>
        <w:spacing w:line="240" w:lineRule="auto"/>
        <w:textAlignment w:val="auto"/>
        <w:rPr>
          <w:spacing w:val="10"/>
          <w:lang w:val="pt-BR"/>
        </w:rPr>
      </w:pPr>
      <w:r w:rsidRPr="006E785D">
        <w:rPr>
          <w:spacing w:val="10"/>
          <w:lang w:val="pt-BR"/>
        </w:rPr>
        <w:t>veic citus pienākumus, kas paredzēti likumos, Ministru Kabineta noteikumos, domes lēmumos un nolikumā.</w:t>
      </w:r>
    </w:p>
    <w:p w:rsidR="00661CB2" w:rsidRPr="006E785D" w:rsidRDefault="00661CB2" w:rsidP="00661CB2">
      <w:pPr>
        <w:spacing w:line="240" w:lineRule="auto"/>
        <w:rPr>
          <w:spacing w:val="10"/>
          <w:lang w:val="pt-BR"/>
        </w:rPr>
      </w:pPr>
    </w:p>
    <w:p w:rsidR="00661CB2" w:rsidRPr="006E785D" w:rsidRDefault="00661CB2" w:rsidP="00661CB2">
      <w:pPr>
        <w:spacing w:line="240" w:lineRule="auto"/>
        <w:rPr>
          <w:spacing w:val="10"/>
          <w:lang w:val="pt-BR"/>
        </w:rPr>
      </w:pPr>
      <w:r w:rsidRPr="006E785D">
        <w:rPr>
          <w:spacing w:val="10"/>
          <w:lang w:val="pt-BR"/>
        </w:rPr>
        <w:t>Domes kārtējās sēdes ne retāk kā reizi mēnesī sasauc priekšsēdētāja, dome lēmumus pieņem sēdēs, kas ir atklātas, izņemot gadījumus, kad dome nolemj rīkot slēgtu sēdi. Domes lēmumi, priekšsēdētājas rīkojumi, kā arī domes atklāto sēžu protokoli ir publiski pieejami. Komiteju un komisiju sēdes notiek ne retāk kā reizi mēnesī.</w:t>
      </w:r>
    </w:p>
    <w:p w:rsidR="00661CB2" w:rsidRPr="006E785D" w:rsidRDefault="00661CB2" w:rsidP="00661CB2">
      <w:pPr>
        <w:spacing w:line="240" w:lineRule="auto"/>
        <w:rPr>
          <w:lang w:val="pt-BR"/>
        </w:rPr>
      </w:pPr>
    </w:p>
    <w:p w:rsidR="00661CB2" w:rsidRDefault="00661CB2" w:rsidP="00661CB2">
      <w:pPr>
        <w:autoSpaceDE w:val="0"/>
        <w:autoSpaceDN w:val="0"/>
        <w:spacing w:line="240" w:lineRule="auto"/>
        <w:rPr>
          <w:lang w:val="pt-BR"/>
        </w:rPr>
      </w:pPr>
      <w:r w:rsidRPr="006E785D">
        <w:rPr>
          <w:lang w:val="pt-BR"/>
        </w:rPr>
        <w:t>Pašvaldība savā teritorijā veic vairākas pastāvīgās un nosacīti mainīgās funkcijas iedzīvotāju vajadzību apmierināšanai. Likuma “Par pašvaldībām” 15. panta 1. daļā</w:t>
      </w:r>
      <w:r w:rsidRPr="006E785D">
        <w:rPr>
          <w:rStyle w:val="FootnoteReference"/>
        </w:rPr>
        <w:footnoteReference w:id="1"/>
      </w:r>
      <w:r w:rsidRPr="006E785D">
        <w:rPr>
          <w:lang w:val="pt-BR"/>
        </w:rPr>
        <w:t xml:space="preserve"> noteikts, ka viena no pašvaldības pastāvīgajām funkcijām ir komunālo pakalpojumu, tajā skaitā atkritumu apsaimniekošana, ūdensapgādes un kanalizācijas, kā arī notekūdeņu savākšanas, novadīšanas un attīrīšanas organizēšana iedzīvotājiem.</w:t>
      </w:r>
    </w:p>
    <w:p w:rsidR="00661CB2" w:rsidRDefault="00661CB2" w:rsidP="00661CB2">
      <w:pPr>
        <w:autoSpaceDE w:val="0"/>
        <w:autoSpaceDN w:val="0"/>
        <w:spacing w:line="240" w:lineRule="auto"/>
        <w:rPr>
          <w:lang w:val="pt-BR"/>
        </w:rPr>
      </w:pPr>
    </w:p>
    <w:p w:rsidR="00661CB2" w:rsidRDefault="00661CB2" w:rsidP="00661CB2">
      <w:pPr>
        <w:autoSpaceDE w:val="0"/>
        <w:autoSpaceDN w:val="0"/>
        <w:spacing w:line="240" w:lineRule="auto"/>
        <w:rPr>
          <w:lang w:val="pt-BR"/>
        </w:rPr>
      </w:pPr>
      <w:r w:rsidRPr="006E785D">
        <w:rPr>
          <w:lang w:val="lv-LV"/>
        </w:rPr>
        <w:t>Visi ūdensapgādes un kanalizācijas pakalpojumiem izmantojamie pamatlīdzekļi ir pakalpojumu sniedzēju īpašums, respektīvi, Amatas novada domes īpašums.</w:t>
      </w:r>
    </w:p>
    <w:p w:rsidR="00661CB2" w:rsidRDefault="00661CB2" w:rsidP="00661CB2">
      <w:pPr>
        <w:autoSpaceDE w:val="0"/>
        <w:autoSpaceDN w:val="0"/>
        <w:spacing w:line="240" w:lineRule="auto"/>
        <w:rPr>
          <w:lang w:val="pt-BR"/>
        </w:rPr>
      </w:pPr>
    </w:p>
    <w:p w:rsidR="00661CB2" w:rsidRPr="006E785D" w:rsidRDefault="00661CB2" w:rsidP="00661CB2">
      <w:pPr>
        <w:autoSpaceDE w:val="0"/>
        <w:autoSpaceDN w:val="0"/>
        <w:spacing w:line="240" w:lineRule="auto"/>
        <w:rPr>
          <w:lang w:val="pt-BR"/>
        </w:rPr>
      </w:pPr>
      <w:r w:rsidRPr="006E785D">
        <w:rPr>
          <w:lang w:val="lv-LV"/>
        </w:rPr>
        <w:t xml:space="preserve">Saimniecisko lēmumu pieņemšanu Komunālā nodaļa veic kopā ar Amatas novada </w:t>
      </w:r>
      <w:r w:rsidRPr="006E785D">
        <w:rPr>
          <w:lang w:val="lv-LV"/>
        </w:rPr>
        <w:lastRenderedPageBreak/>
        <w:t>pašvaldību. Galvenie no šādiem lēmumiem tiem ir:</w:t>
      </w:r>
    </w:p>
    <w:p w:rsidR="00661CB2" w:rsidRPr="006E785D" w:rsidRDefault="00661CB2" w:rsidP="00661CB2">
      <w:pPr>
        <w:widowControl/>
        <w:numPr>
          <w:ilvl w:val="0"/>
          <w:numId w:val="22"/>
        </w:numPr>
        <w:suppressAutoHyphens w:val="0"/>
        <w:adjustRightInd/>
        <w:spacing w:line="240" w:lineRule="auto"/>
        <w:ind w:firstLine="720"/>
        <w:textAlignment w:val="auto"/>
        <w:rPr>
          <w:lang w:val="lv-LV"/>
        </w:rPr>
      </w:pPr>
      <w:r w:rsidRPr="006E785D">
        <w:rPr>
          <w:lang w:val="lv-LV"/>
        </w:rPr>
        <w:t>komunālo tarifu apstiprināšana (tarifus par ūdens piegādi un kanalizācijas pakalpojumiem kalkulē un apstiprina Amatas novada dome un tā nav pievienojusies nevienam no sabiedrisko pakalpojumu regulatoriem);</w:t>
      </w:r>
    </w:p>
    <w:p w:rsidR="00661CB2" w:rsidRPr="006E785D" w:rsidRDefault="00661CB2" w:rsidP="00661CB2">
      <w:pPr>
        <w:widowControl/>
        <w:numPr>
          <w:ilvl w:val="0"/>
          <w:numId w:val="22"/>
        </w:numPr>
        <w:suppressAutoHyphens w:val="0"/>
        <w:adjustRightInd/>
        <w:spacing w:line="240" w:lineRule="auto"/>
        <w:ind w:firstLine="720"/>
        <w:textAlignment w:val="auto"/>
        <w:rPr>
          <w:lang w:val="lv-LV"/>
        </w:rPr>
      </w:pPr>
      <w:r w:rsidRPr="006E785D">
        <w:rPr>
          <w:lang w:val="lv-LV"/>
        </w:rPr>
        <w:t>atļaujas un lēmumi par pamatlīdzekļu norakstīšanu;</w:t>
      </w:r>
    </w:p>
    <w:p w:rsidR="00661CB2" w:rsidRPr="006E785D" w:rsidRDefault="00661CB2" w:rsidP="00661CB2">
      <w:pPr>
        <w:widowControl/>
        <w:numPr>
          <w:ilvl w:val="0"/>
          <w:numId w:val="22"/>
        </w:numPr>
        <w:tabs>
          <w:tab w:val="clear" w:pos="1080"/>
          <w:tab w:val="num" w:pos="2160"/>
        </w:tabs>
        <w:suppressAutoHyphens w:val="0"/>
        <w:adjustRightInd/>
        <w:spacing w:line="240" w:lineRule="auto"/>
        <w:ind w:left="2160"/>
        <w:textAlignment w:val="auto"/>
        <w:rPr>
          <w:lang w:val="lv-LV"/>
        </w:rPr>
      </w:pPr>
      <w:r w:rsidRPr="006E785D">
        <w:rPr>
          <w:lang w:val="lv-LV"/>
        </w:rPr>
        <w:t>investīciju veikšana un uzturēšanas darbi ūdensapgādes sistēmā.</w:t>
      </w:r>
    </w:p>
    <w:p w:rsidR="00661CB2" w:rsidRDefault="00661CB2" w:rsidP="00661CB2">
      <w:pPr>
        <w:spacing w:line="240" w:lineRule="auto"/>
        <w:jc w:val="center"/>
        <w:rPr>
          <w:b/>
          <w:spacing w:val="10"/>
          <w:lang w:val="lv-LV"/>
        </w:rPr>
      </w:pPr>
    </w:p>
    <w:p w:rsidR="00661CB2" w:rsidRDefault="00661CB2" w:rsidP="00661CB2">
      <w:pPr>
        <w:spacing w:line="240" w:lineRule="auto"/>
        <w:jc w:val="center"/>
        <w:rPr>
          <w:b/>
          <w:spacing w:val="10"/>
          <w:lang w:val="lv-LV"/>
        </w:rPr>
      </w:pPr>
    </w:p>
    <w:p w:rsidR="00661CB2" w:rsidRPr="006E785D" w:rsidRDefault="00661CB2" w:rsidP="00661CB2">
      <w:pPr>
        <w:spacing w:line="240" w:lineRule="auto"/>
        <w:jc w:val="center"/>
        <w:rPr>
          <w:b/>
          <w:spacing w:val="10"/>
          <w:lang w:val="lv-LV"/>
        </w:rPr>
      </w:pPr>
      <w:r w:rsidRPr="006E785D">
        <w:rPr>
          <w:b/>
          <w:spacing w:val="10"/>
          <w:lang w:val="lv-LV"/>
        </w:rPr>
        <w:t>Nepieciešamie pasākumi ūdenssaimniecības pakalpojumu sniedzēja institucionālās kapacitātes uzlabošanai</w:t>
      </w:r>
    </w:p>
    <w:p w:rsidR="00661CB2" w:rsidRPr="006E785D" w:rsidRDefault="00661CB2" w:rsidP="00661CB2">
      <w:pPr>
        <w:spacing w:line="240" w:lineRule="auto"/>
        <w:jc w:val="center"/>
        <w:rPr>
          <w:b/>
          <w:spacing w:val="10"/>
          <w:lang w:val="lv-LV"/>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5264"/>
        <w:gridCol w:w="4375"/>
      </w:tblGrid>
      <w:tr w:rsidR="00661CB2" w:rsidRPr="006E785D" w:rsidTr="00D86535">
        <w:tc>
          <w:tcPr>
            <w:tcW w:w="5264" w:type="dxa"/>
          </w:tcPr>
          <w:p w:rsidR="00661CB2" w:rsidRPr="006E785D" w:rsidRDefault="00661CB2" w:rsidP="00D86535">
            <w:pPr>
              <w:spacing w:line="240" w:lineRule="auto"/>
              <w:rPr>
                <w:b/>
                <w:spacing w:val="10"/>
              </w:rPr>
            </w:pPr>
            <w:r w:rsidRPr="006E785D">
              <w:rPr>
                <w:b/>
                <w:spacing w:val="10"/>
              </w:rPr>
              <w:t>Institucionālās attīstības virzieni</w:t>
            </w:r>
          </w:p>
        </w:tc>
        <w:tc>
          <w:tcPr>
            <w:tcW w:w="4375" w:type="dxa"/>
          </w:tcPr>
          <w:p w:rsidR="00661CB2" w:rsidRPr="006E785D" w:rsidRDefault="00661CB2" w:rsidP="00D86535">
            <w:pPr>
              <w:spacing w:line="240" w:lineRule="auto"/>
              <w:rPr>
                <w:b/>
                <w:spacing w:val="10"/>
              </w:rPr>
            </w:pPr>
            <w:r w:rsidRPr="006E785D">
              <w:rPr>
                <w:b/>
                <w:spacing w:val="10"/>
              </w:rPr>
              <w:t>Nepieciešamie pasākumi</w:t>
            </w:r>
          </w:p>
        </w:tc>
      </w:tr>
      <w:tr w:rsidR="00661CB2" w:rsidRPr="006E785D" w:rsidTr="00D86535">
        <w:tc>
          <w:tcPr>
            <w:tcW w:w="5264" w:type="dxa"/>
          </w:tcPr>
          <w:p w:rsidR="00661CB2" w:rsidRPr="006E785D" w:rsidRDefault="00661CB2" w:rsidP="00D86535">
            <w:pPr>
              <w:spacing w:line="240" w:lineRule="auto"/>
              <w:rPr>
                <w:spacing w:val="10"/>
              </w:rPr>
            </w:pPr>
            <w:r w:rsidRPr="006E785D">
              <w:rPr>
                <w:spacing w:val="10"/>
              </w:rPr>
              <w:t>Uzņēmuma izveidošana (vai apvienošanās ar blakus esošo pašvaldību uzņēmumiem, veidojot starppašvaldību ūdenssaimniecības uzņēmumu)</w:t>
            </w:r>
          </w:p>
        </w:tc>
        <w:tc>
          <w:tcPr>
            <w:tcW w:w="4375" w:type="dxa"/>
          </w:tcPr>
          <w:p w:rsidR="00661CB2" w:rsidRPr="006E785D" w:rsidRDefault="00661CB2" w:rsidP="00D86535">
            <w:pPr>
              <w:spacing w:line="240" w:lineRule="auto"/>
              <w:rPr>
                <w:spacing w:val="10"/>
              </w:rPr>
            </w:pPr>
            <w:r w:rsidRPr="006E785D">
              <w:rPr>
                <w:spacing w:val="10"/>
              </w:rPr>
              <w:t>Nav nepieciešama</w:t>
            </w:r>
          </w:p>
        </w:tc>
      </w:tr>
      <w:tr w:rsidR="00661CB2" w:rsidRPr="006E785D" w:rsidTr="00D86535">
        <w:tc>
          <w:tcPr>
            <w:tcW w:w="5264" w:type="dxa"/>
          </w:tcPr>
          <w:p w:rsidR="00661CB2" w:rsidRPr="006E785D" w:rsidRDefault="00661CB2" w:rsidP="00D86535">
            <w:pPr>
              <w:spacing w:line="240" w:lineRule="auto"/>
              <w:rPr>
                <w:spacing w:val="10"/>
              </w:rPr>
            </w:pPr>
            <w:r w:rsidRPr="006E785D">
              <w:rPr>
                <w:spacing w:val="10"/>
              </w:rPr>
              <w:t>Ūdenssaimniecības sektora vadības un finanšu atskaišu nodalīšana no citiem komunālās saimniecības sektoriem</w:t>
            </w:r>
          </w:p>
        </w:tc>
        <w:tc>
          <w:tcPr>
            <w:tcW w:w="4375" w:type="dxa"/>
          </w:tcPr>
          <w:p w:rsidR="00661CB2" w:rsidRPr="006E785D" w:rsidRDefault="00661CB2" w:rsidP="00D86535">
            <w:pPr>
              <w:spacing w:line="240" w:lineRule="auto"/>
              <w:rPr>
                <w:spacing w:val="10"/>
              </w:rPr>
            </w:pPr>
            <w:r w:rsidRPr="006E785D">
              <w:rPr>
                <w:spacing w:val="10"/>
              </w:rPr>
              <w:t>Nav nepieciešams</w:t>
            </w:r>
          </w:p>
        </w:tc>
      </w:tr>
      <w:tr w:rsidR="00661CB2" w:rsidRPr="006E785D" w:rsidTr="00D86535">
        <w:tc>
          <w:tcPr>
            <w:tcW w:w="5264" w:type="dxa"/>
          </w:tcPr>
          <w:p w:rsidR="00661CB2" w:rsidRPr="006E785D" w:rsidRDefault="00661CB2" w:rsidP="00D86535">
            <w:pPr>
              <w:spacing w:line="240" w:lineRule="auto"/>
              <w:rPr>
                <w:spacing w:val="10"/>
              </w:rPr>
            </w:pPr>
            <w:r w:rsidRPr="006E785D">
              <w:rPr>
                <w:spacing w:val="10"/>
              </w:rPr>
              <w:t>Vadības un uzskaites (finanšu, ūdens patēriņa, energoresursu u.c.) datorizācija</w:t>
            </w:r>
          </w:p>
        </w:tc>
        <w:tc>
          <w:tcPr>
            <w:tcW w:w="4375" w:type="dxa"/>
          </w:tcPr>
          <w:p w:rsidR="00661CB2" w:rsidRPr="006E785D" w:rsidRDefault="00661CB2" w:rsidP="00D86535">
            <w:pPr>
              <w:spacing w:line="240" w:lineRule="auto"/>
              <w:rPr>
                <w:spacing w:val="10"/>
              </w:rPr>
            </w:pPr>
            <w:r w:rsidRPr="006E785D">
              <w:rPr>
                <w:spacing w:val="10"/>
              </w:rPr>
              <w:t>Esošas datorprogrammas maiņa, kā arī jauno datorprogrammu iegāde ūdensapgādes un kanalizācijas finanšu uzskaitei.</w:t>
            </w:r>
          </w:p>
        </w:tc>
      </w:tr>
      <w:tr w:rsidR="00661CB2" w:rsidRPr="006E785D" w:rsidTr="00D86535">
        <w:tc>
          <w:tcPr>
            <w:tcW w:w="5264" w:type="dxa"/>
          </w:tcPr>
          <w:p w:rsidR="00661CB2" w:rsidRPr="006E785D" w:rsidRDefault="00661CB2" w:rsidP="00D86535">
            <w:pPr>
              <w:spacing w:line="240" w:lineRule="auto"/>
              <w:rPr>
                <w:spacing w:val="10"/>
              </w:rPr>
            </w:pPr>
            <w:r w:rsidRPr="006E785D">
              <w:rPr>
                <w:spacing w:val="10"/>
              </w:rPr>
              <w:t>Stratēģiskā attīstības plāna izstrāde līdz 2020. gadam</w:t>
            </w:r>
          </w:p>
        </w:tc>
        <w:tc>
          <w:tcPr>
            <w:tcW w:w="4375" w:type="dxa"/>
          </w:tcPr>
          <w:p w:rsidR="00661CB2" w:rsidRPr="006E785D" w:rsidRDefault="00661CB2" w:rsidP="00D86535">
            <w:pPr>
              <w:spacing w:line="240" w:lineRule="auto"/>
              <w:rPr>
                <w:spacing w:val="10"/>
              </w:rPr>
            </w:pPr>
            <w:r w:rsidRPr="006E785D">
              <w:rPr>
                <w:spacing w:val="10"/>
              </w:rPr>
              <w:t>Vidējas un ilgtermiņa plānošanas sistēmas attīstība, piemērām, stratēģiskā plāna izstrāde turpmākajiem 15 gadiem.</w:t>
            </w:r>
          </w:p>
        </w:tc>
      </w:tr>
      <w:tr w:rsidR="00661CB2" w:rsidRPr="006E785D" w:rsidTr="00D86535">
        <w:tc>
          <w:tcPr>
            <w:tcW w:w="5264" w:type="dxa"/>
          </w:tcPr>
          <w:p w:rsidR="00661CB2" w:rsidRPr="006E785D" w:rsidRDefault="00661CB2" w:rsidP="00D86535">
            <w:pPr>
              <w:spacing w:line="240" w:lineRule="auto"/>
              <w:rPr>
                <w:spacing w:val="10"/>
              </w:rPr>
            </w:pPr>
            <w:r w:rsidRPr="006E785D">
              <w:rPr>
                <w:spacing w:val="10"/>
              </w:rPr>
              <w:t>PVN nodokļa uzskaites kārtība</w:t>
            </w:r>
          </w:p>
        </w:tc>
        <w:tc>
          <w:tcPr>
            <w:tcW w:w="4375" w:type="dxa"/>
          </w:tcPr>
          <w:p w:rsidR="00661CB2" w:rsidRPr="006E785D" w:rsidRDefault="00661CB2" w:rsidP="00D86535">
            <w:pPr>
              <w:spacing w:line="240" w:lineRule="auto"/>
              <w:rPr>
                <w:spacing w:val="10"/>
              </w:rPr>
            </w:pPr>
            <w:r w:rsidRPr="006E785D">
              <w:rPr>
                <w:spacing w:val="10"/>
              </w:rPr>
              <w:t>Nepieciešams uzlabot nodokļu uzskaites kārtību.</w:t>
            </w:r>
          </w:p>
          <w:p w:rsidR="00661CB2" w:rsidRPr="006E785D" w:rsidRDefault="00661CB2" w:rsidP="00D86535">
            <w:pPr>
              <w:spacing w:line="240" w:lineRule="auto"/>
              <w:rPr>
                <w:spacing w:val="10"/>
                <w:lang w:val="pt-BR"/>
              </w:rPr>
            </w:pPr>
            <w:r w:rsidRPr="006E785D">
              <w:rPr>
                <w:spacing w:val="10"/>
                <w:lang w:val="pt-BR"/>
              </w:rPr>
              <w:t>Amatas novada dome ir PVN maksātājs.</w:t>
            </w:r>
          </w:p>
        </w:tc>
      </w:tr>
      <w:tr w:rsidR="00661CB2" w:rsidRPr="006E785D" w:rsidTr="00D86535">
        <w:tc>
          <w:tcPr>
            <w:tcW w:w="5264" w:type="dxa"/>
          </w:tcPr>
          <w:p w:rsidR="00661CB2" w:rsidRPr="006E785D" w:rsidRDefault="00661CB2" w:rsidP="00D86535">
            <w:pPr>
              <w:spacing w:line="240" w:lineRule="auto"/>
              <w:rPr>
                <w:spacing w:val="10"/>
              </w:rPr>
            </w:pPr>
            <w:r w:rsidRPr="006E785D">
              <w:rPr>
                <w:spacing w:val="10"/>
              </w:rPr>
              <w:t>Personāla optimizācija</w:t>
            </w:r>
          </w:p>
        </w:tc>
        <w:tc>
          <w:tcPr>
            <w:tcW w:w="4375" w:type="dxa"/>
          </w:tcPr>
          <w:p w:rsidR="00661CB2" w:rsidRPr="006E785D" w:rsidRDefault="00661CB2" w:rsidP="00D86535">
            <w:pPr>
              <w:spacing w:line="240" w:lineRule="auto"/>
              <w:rPr>
                <w:spacing w:val="10"/>
              </w:rPr>
            </w:pPr>
            <w:r w:rsidRPr="006E785D">
              <w:rPr>
                <w:spacing w:val="10"/>
              </w:rPr>
              <w:t>Personāla optimizācija nav nepieciešama.</w:t>
            </w:r>
          </w:p>
        </w:tc>
      </w:tr>
      <w:tr w:rsidR="00661CB2" w:rsidRPr="006E785D" w:rsidTr="00D86535">
        <w:tc>
          <w:tcPr>
            <w:tcW w:w="5264" w:type="dxa"/>
          </w:tcPr>
          <w:p w:rsidR="00661CB2" w:rsidRPr="006E785D" w:rsidRDefault="00661CB2" w:rsidP="00D86535">
            <w:pPr>
              <w:spacing w:line="240" w:lineRule="auto"/>
              <w:rPr>
                <w:spacing w:val="10"/>
              </w:rPr>
            </w:pPr>
            <w:r w:rsidRPr="006E785D">
              <w:rPr>
                <w:spacing w:val="10"/>
              </w:rPr>
              <w:t>Personāla apmācība</w:t>
            </w:r>
          </w:p>
        </w:tc>
        <w:tc>
          <w:tcPr>
            <w:tcW w:w="4375" w:type="dxa"/>
          </w:tcPr>
          <w:p w:rsidR="00661CB2" w:rsidRPr="006E785D" w:rsidRDefault="00661CB2" w:rsidP="00D86535">
            <w:pPr>
              <w:spacing w:line="240" w:lineRule="auto"/>
              <w:rPr>
                <w:spacing w:val="10"/>
              </w:rPr>
            </w:pPr>
            <w:r w:rsidRPr="006E785D">
              <w:rPr>
                <w:spacing w:val="10"/>
              </w:rPr>
              <w:t>Jāveic personāla apmācība, lai darbinieki būtu spējīgi izmantot un ekspluatēt jaunas iekārtas.</w:t>
            </w:r>
          </w:p>
        </w:tc>
      </w:tr>
    </w:tbl>
    <w:p w:rsidR="00661CB2" w:rsidRPr="006E785D" w:rsidRDefault="00661CB2" w:rsidP="00661CB2">
      <w:pPr>
        <w:spacing w:line="240" w:lineRule="auto"/>
        <w:rPr>
          <w:b/>
        </w:rPr>
      </w:pPr>
    </w:p>
    <w:p w:rsidR="00661CB2" w:rsidRPr="006E785D" w:rsidRDefault="00661CB2" w:rsidP="00661CB2">
      <w:pPr>
        <w:pStyle w:val="Single"/>
        <w:spacing w:line="240" w:lineRule="auto"/>
        <w:ind w:left="1134" w:firstLine="720"/>
        <w:jc w:val="both"/>
        <w:rPr>
          <w:rFonts w:ascii="Times New Roman" w:hAnsi="Times New Roman"/>
          <w:sz w:val="24"/>
          <w:szCs w:val="24"/>
        </w:rPr>
      </w:pPr>
    </w:p>
    <w:p w:rsidR="00661CB2" w:rsidRPr="006E785D" w:rsidRDefault="00661CB2" w:rsidP="00661CB2">
      <w:pPr>
        <w:pStyle w:val="Heading2"/>
        <w:tabs>
          <w:tab w:val="left" w:pos="720"/>
        </w:tabs>
        <w:spacing w:before="0" w:after="0" w:line="240" w:lineRule="auto"/>
        <w:ind w:left="1985" w:hanging="1985"/>
        <w:rPr>
          <w:rFonts w:ascii="Times New Roman" w:hAnsi="Times New Roman" w:cs="Times New Roman"/>
          <w:sz w:val="24"/>
          <w:szCs w:val="24"/>
          <w:lang w:val="lv-LV"/>
        </w:rPr>
      </w:pPr>
      <w:bookmarkStart w:id="54" w:name="_Toc239132817"/>
      <w:bookmarkStart w:id="55" w:name="_Toc243152750"/>
      <w:bookmarkStart w:id="56" w:name="_Toc309631311"/>
      <w:r>
        <w:rPr>
          <w:rFonts w:ascii="Times New Roman" w:hAnsi="Times New Roman" w:cs="Times New Roman"/>
          <w:sz w:val="24"/>
          <w:szCs w:val="24"/>
          <w:lang w:val="lv-LV"/>
        </w:rPr>
        <w:t>8</w:t>
      </w:r>
      <w:r w:rsidRPr="006E785D">
        <w:rPr>
          <w:rFonts w:ascii="Times New Roman" w:hAnsi="Times New Roman" w:cs="Times New Roman"/>
          <w:sz w:val="24"/>
          <w:szCs w:val="24"/>
          <w:lang w:val="lv-LV"/>
        </w:rPr>
        <w:t>.</w:t>
      </w:r>
      <w:r>
        <w:rPr>
          <w:rFonts w:ascii="Times New Roman" w:hAnsi="Times New Roman" w:cs="Times New Roman"/>
          <w:sz w:val="24"/>
          <w:szCs w:val="24"/>
          <w:lang w:val="lv-LV"/>
        </w:rPr>
        <w:t>3</w:t>
      </w:r>
      <w:r w:rsidRPr="006E785D">
        <w:rPr>
          <w:rFonts w:ascii="Times New Roman" w:hAnsi="Times New Roman" w:cs="Times New Roman"/>
          <w:sz w:val="24"/>
          <w:szCs w:val="24"/>
          <w:lang w:val="lv-LV"/>
        </w:rPr>
        <w:t>.  Pakalpojuma sniedzēja autonomijas līmenis</w:t>
      </w:r>
      <w:bookmarkEnd w:id="54"/>
      <w:bookmarkEnd w:id="55"/>
      <w:bookmarkEnd w:id="56"/>
    </w:p>
    <w:p w:rsidR="00661CB2" w:rsidRPr="006E785D" w:rsidRDefault="00661CB2" w:rsidP="00661CB2">
      <w:pPr>
        <w:pStyle w:val="Single"/>
        <w:spacing w:line="240" w:lineRule="auto"/>
        <w:ind w:left="1134" w:firstLine="720"/>
        <w:jc w:val="both"/>
        <w:rPr>
          <w:rFonts w:ascii="Times New Roman" w:hAnsi="Times New Roman"/>
          <w:sz w:val="24"/>
          <w:szCs w:val="24"/>
          <w:lang w:val="lv-LV"/>
        </w:rPr>
      </w:pPr>
    </w:p>
    <w:p w:rsidR="00661CB2" w:rsidRPr="006E785D" w:rsidRDefault="00661CB2" w:rsidP="00661CB2">
      <w:pPr>
        <w:spacing w:line="240" w:lineRule="auto"/>
        <w:rPr>
          <w:lang w:val="lv-LV"/>
        </w:rPr>
      </w:pPr>
      <w:r w:rsidRPr="006E785D">
        <w:rPr>
          <w:lang w:val="lv-LV"/>
        </w:rPr>
        <w:t>Amatas novada dome 14.10.2009..gada sēdē Nr.17  ir apstiprinājusi sekojošus komunālo pakalpojumu  tarifus sākot ar 01.01.2010.</w:t>
      </w:r>
    </w:p>
    <w:p w:rsidR="00661CB2" w:rsidRPr="006E785D" w:rsidRDefault="00661CB2" w:rsidP="00661CB2">
      <w:pPr>
        <w:spacing w:line="240" w:lineRule="auto"/>
        <w:rPr>
          <w:b/>
          <w:lang w:val="lv-LV"/>
        </w:rPr>
      </w:pPr>
    </w:p>
    <w:p w:rsidR="00661CB2" w:rsidRPr="006E785D" w:rsidRDefault="00661CB2" w:rsidP="00661CB2">
      <w:pPr>
        <w:spacing w:line="240" w:lineRule="auto"/>
        <w:jc w:val="right"/>
        <w:rPr>
          <w:lang w:val="lv-LV"/>
        </w:rPr>
      </w:pPr>
      <w:r w:rsidRPr="006E785D">
        <w:rPr>
          <w:lang w:val="lv-LV"/>
        </w:rPr>
        <w:t>31.tabula</w:t>
      </w:r>
    </w:p>
    <w:p w:rsidR="00661CB2" w:rsidRPr="006E785D" w:rsidRDefault="00661CB2" w:rsidP="00661CB2">
      <w:pPr>
        <w:spacing w:line="240" w:lineRule="auto"/>
        <w:jc w:val="center"/>
        <w:rPr>
          <w:b/>
          <w:lang w:val="lv-LV"/>
        </w:rPr>
      </w:pPr>
      <w:r w:rsidRPr="006E785D">
        <w:rPr>
          <w:b/>
          <w:lang w:val="lv-LV"/>
        </w:rPr>
        <w:t>Komunālo pakalpojumu tarifi</w:t>
      </w:r>
    </w:p>
    <w:p w:rsidR="00661CB2" w:rsidRPr="006E785D" w:rsidRDefault="00661CB2" w:rsidP="00661CB2">
      <w:pPr>
        <w:spacing w:line="240" w:lineRule="auto"/>
        <w:rPr>
          <w:b/>
          <w:lang w:val="lv-LV"/>
        </w:rPr>
      </w:pPr>
      <w:r w:rsidRPr="006E785D">
        <w:rPr>
          <w:b/>
          <w:lang w:val="lv-LV"/>
        </w:rPr>
        <w:t>Komunālo pakalpojumu tarifi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3085"/>
        <w:gridCol w:w="2683"/>
      </w:tblGrid>
      <w:tr w:rsidR="00661CB2" w:rsidRPr="006E785D" w:rsidTr="00D86535">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rPr>
                <w:b/>
                <w:lang w:eastAsia="lv-LV"/>
              </w:rPr>
            </w:pPr>
            <w:r w:rsidRPr="006E785D">
              <w:rPr>
                <w:b/>
              </w:rPr>
              <w:t>Pakalpojums</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b/>
                <w:lang w:eastAsia="lv-LV"/>
              </w:rPr>
            </w:pPr>
            <w:r w:rsidRPr="006E785D">
              <w:rPr>
                <w:b/>
              </w:rPr>
              <w:t>Mērvienība/daudzums</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b/>
                <w:lang w:val="pt-BR" w:eastAsia="lv-LV"/>
              </w:rPr>
            </w:pPr>
            <w:r w:rsidRPr="006E785D">
              <w:rPr>
                <w:b/>
                <w:lang w:val="pt-BR"/>
              </w:rPr>
              <w:t>Tarifs sākot ar 01.0</w:t>
            </w:r>
            <w:r>
              <w:rPr>
                <w:b/>
                <w:lang w:val="pt-BR"/>
              </w:rPr>
              <w:t>1</w:t>
            </w:r>
            <w:r w:rsidRPr="006E785D">
              <w:rPr>
                <w:b/>
                <w:lang w:val="pt-BR"/>
              </w:rPr>
              <w:t>.20</w:t>
            </w:r>
            <w:r>
              <w:rPr>
                <w:b/>
                <w:lang w:val="pt-BR"/>
              </w:rPr>
              <w:t>10</w:t>
            </w:r>
            <w:r w:rsidRPr="006E785D">
              <w:rPr>
                <w:b/>
                <w:lang w:val="pt-BR"/>
              </w:rPr>
              <w:t>. (bez PVN)</w:t>
            </w:r>
          </w:p>
        </w:tc>
      </w:tr>
      <w:tr w:rsidR="00661CB2" w:rsidRPr="006E785D" w:rsidTr="00D86535">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val="pt-PT" w:eastAsia="lv-LV"/>
              </w:rPr>
            </w:pPr>
            <w:r w:rsidRPr="006E785D">
              <w:rPr>
                <w:lang w:val="pt-PT"/>
              </w:rPr>
              <w:t xml:space="preserve">Ūdens bez uzstādīta </w:t>
            </w:r>
            <w:r w:rsidRPr="006E785D">
              <w:rPr>
                <w:lang w:val="pt-PT"/>
              </w:rPr>
              <w:lastRenderedPageBreak/>
              <w:t>ūdens patēriņa skaitītāja (privātmājā)</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lastRenderedPageBreak/>
              <w:t>1 persona</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Ls 3,40</w:t>
            </w:r>
          </w:p>
        </w:tc>
      </w:tr>
      <w:tr w:rsidR="00661CB2" w:rsidRPr="006E785D" w:rsidTr="00D86535">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lastRenderedPageBreak/>
              <w:t>Kanalizācija bez uzstādīta ūdens patēriņa skaitītāja (privātmājā)</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1 persona</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Ls 3,40</w:t>
            </w:r>
          </w:p>
        </w:tc>
      </w:tr>
      <w:tr w:rsidR="00661CB2" w:rsidRPr="006E785D" w:rsidTr="00D86535">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Kanalizācijas izmantošana, ja tiek izmantota kopēja tualete</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1 persona</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Ls 0,55</w:t>
            </w:r>
          </w:p>
        </w:tc>
      </w:tr>
      <w:tr w:rsidR="00661CB2" w:rsidRPr="006E785D" w:rsidTr="00D86535">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Ūdens ar ūdens patēriņa skaitītāju</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1 m</w:t>
            </w:r>
            <w:r w:rsidRPr="006E785D">
              <w:rPr>
                <w:vertAlign w:val="superscript"/>
              </w:rPr>
              <w:t>3</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Ls 0,55</w:t>
            </w:r>
          </w:p>
        </w:tc>
      </w:tr>
      <w:tr w:rsidR="00661CB2" w:rsidRPr="006E785D" w:rsidTr="00D86535">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Kanalizācija ar ūdens patēriņa skaitītāju</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1 m</w:t>
            </w:r>
            <w:r w:rsidRPr="006E785D">
              <w:rPr>
                <w:vertAlign w:val="superscript"/>
              </w:rPr>
              <w:t>3</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Ls 0,55</w:t>
            </w:r>
          </w:p>
        </w:tc>
      </w:tr>
      <w:tr w:rsidR="00661CB2" w:rsidRPr="006E785D" w:rsidTr="00D86535">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Ūdens, ja tā piegādes atrodas ārpus dzīvojamās platības (brīvkrāns)</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1 persona</w:t>
            </w:r>
          </w:p>
        </w:tc>
        <w:tc>
          <w:tcPr>
            <w:tcW w:w="3192" w:type="dxa"/>
            <w:tcBorders>
              <w:top w:val="single" w:sz="4" w:space="0" w:color="auto"/>
              <w:left w:val="single" w:sz="4" w:space="0" w:color="auto"/>
              <w:bottom w:val="single" w:sz="4" w:space="0" w:color="auto"/>
              <w:right w:val="single" w:sz="4" w:space="0" w:color="auto"/>
            </w:tcBorders>
          </w:tcPr>
          <w:p w:rsidR="00661CB2" w:rsidRPr="006E785D" w:rsidRDefault="00661CB2" w:rsidP="00D86535">
            <w:pPr>
              <w:spacing w:line="240" w:lineRule="auto"/>
              <w:ind w:left="360"/>
              <w:jc w:val="center"/>
              <w:rPr>
                <w:lang w:eastAsia="lv-LV"/>
              </w:rPr>
            </w:pPr>
            <w:r w:rsidRPr="006E785D">
              <w:t>Ls 1,20</w:t>
            </w:r>
          </w:p>
        </w:tc>
      </w:tr>
    </w:tbl>
    <w:p w:rsidR="00661CB2" w:rsidRPr="006E785D" w:rsidRDefault="00661CB2" w:rsidP="00661CB2">
      <w:pPr>
        <w:spacing w:line="240" w:lineRule="auto"/>
      </w:pPr>
    </w:p>
    <w:p w:rsidR="00661CB2" w:rsidRPr="006E785D" w:rsidRDefault="00661CB2" w:rsidP="00661CB2">
      <w:pPr>
        <w:spacing w:line="240" w:lineRule="auto"/>
      </w:pPr>
      <w:r w:rsidRPr="006E785D">
        <w:t>Tarifs tiek piemērots atsevišķi ūdensapgādei, un atsevišķi kanalizācijai. Tāpat maksājums tiek aprēķināts pēc iemītnieku skaita, ja nav uzstādīti skaitītāji.</w:t>
      </w:r>
    </w:p>
    <w:p w:rsidR="00661CB2" w:rsidRPr="006E785D" w:rsidRDefault="00661CB2" w:rsidP="00661CB2">
      <w:pPr>
        <w:pStyle w:val="Single"/>
        <w:spacing w:line="240" w:lineRule="auto"/>
        <w:ind w:left="1134" w:firstLine="720"/>
        <w:jc w:val="both"/>
        <w:rPr>
          <w:rFonts w:ascii="Times New Roman" w:hAnsi="Times New Roman"/>
          <w:sz w:val="24"/>
          <w:szCs w:val="24"/>
        </w:rPr>
      </w:pPr>
    </w:p>
    <w:p w:rsidR="00661CB2" w:rsidRDefault="00661CB2" w:rsidP="00661CB2">
      <w:pPr>
        <w:pStyle w:val="Heading2"/>
        <w:tabs>
          <w:tab w:val="left" w:pos="720"/>
        </w:tabs>
        <w:ind w:left="1985" w:hanging="1985"/>
        <w:rPr>
          <w:rFonts w:ascii="Times New Roman" w:hAnsi="Times New Roman"/>
          <w:sz w:val="24"/>
          <w:szCs w:val="24"/>
          <w:lang w:val="lv-LV"/>
        </w:rPr>
      </w:pPr>
      <w:bookmarkStart w:id="57" w:name="_Toc239132818"/>
      <w:bookmarkStart w:id="58" w:name="_Toc243152751"/>
      <w:bookmarkStart w:id="59" w:name="_Toc309631312"/>
      <w:r>
        <w:rPr>
          <w:rFonts w:ascii="Times New Roman" w:hAnsi="Times New Roman"/>
          <w:sz w:val="24"/>
          <w:szCs w:val="24"/>
          <w:lang w:val="lv-LV"/>
        </w:rPr>
        <w:t>8.4. Sistēmas un procedūru atbilstība un efektivitāte</w:t>
      </w:r>
      <w:bookmarkEnd w:id="57"/>
      <w:bookmarkEnd w:id="58"/>
      <w:bookmarkEnd w:id="59"/>
    </w:p>
    <w:p w:rsidR="00661CB2" w:rsidRDefault="00661CB2" w:rsidP="00661CB2">
      <w:pPr>
        <w:spacing w:line="240" w:lineRule="auto"/>
        <w:rPr>
          <w:lang w:val="lv-LV"/>
        </w:rPr>
      </w:pPr>
    </w:p>
    <w:p w:rsidR="00661CB2" w:rsidRPr="00494727" w:rsidRDefault="00661CB2" w:rsidP="00661CB2">
      <w:pPr>
        <w:spacing w:line="240" w:lineRule="auto"/>
        <w:rPr>
          <w:spacing w:val="10"/>
          <w:lang w:val="lv-LV"/>
        </w:rPr>
      </w:pPr>
      <w:r w:rsidRPr="00494727">
        <w:rPr>
          <w:color w:val="000000"/>
          <w:lang w:val="lv-LV"/>
        </w:rPr>
        <w:t xml:space="preserve">Komunālos pakalpojumus organizē un par centralizētās ūdensapgādes un kanalizācijas sistēmu stāvokli novada teritorijā atbild Amatas novada domes Komunālā nodaļa. </w:t>
      </w:r>
      <w:r w:rsidRPr="00494727">
        <w:rPr>
          <w:spacing w:val="10"/>
          <w:lang w:val="lv-LV"/>
        </w:rPr>
        <w:t xml:space="preserve">Novada ūdensapgādes saimniecībai ir nepieciešamais papildus personāls, lai veiktu ikdienas darbus. </w:t>
      </w:r>
      <w:r w:rsidRPr="00494727">
        <w:rPr>
          <w:color w:val="000000"/>
          <w:lang w:val="lv-LV"/>
        </w:rPr>
        <w:t xml:space="preserve">Lielāku remontdarbu veikšanai, kā arī sistēmas paplašināšanai nepieciešams piesaistīt uzņēmējus un līgumstrādniekus. </w:t>
      </w:r>
      <w:r w:rsidRPr="00494727">
        <w:rPr>
          <w:spacing w:val="10"/>
          <w:lang w:val="lv-LV"/>
        </w:rPr>
        <w:t>Vidēji par ūdenssaimniecības pakalpojumu sniegšanu atbild 6 darbinieki, tie paši darbinieki veic arī citus pienākumus pašvaldības aģentūras interesēs.</w:t>
      </w:r>
    </w:p>
    <w:p w:rsidR="00661CB2" w:rsidRPr="00494727" w:rsidRDefault="00661CB2" w:rsidP="00661CB2">
      <w:pPr>
        <w:spacing w:line="240" w:lineRule="auto"/>
        <w:rPr>
          <w:u w:val="single"/>
          <w:lang w:val="lv-LV"/>
        </w:rPr>
      </w:pPr>
    </w:p>
    <w:p w:rsidR="00661CB2" w:rsidRPr="00F01381" w:rsidRDefault="00661CB2" w:rsidP="00661CB2">
      <w:pPr>
        <w:spacing w:line="240" w:lineRule="auto"/>
        <w:rPr>
          <w:lang w:val="lv-LV"/>
        </w:rPr>
      </w:pPr>
      <w:r w:rsidRPr="00F01381">
        <w:rPr>
          <w:u w:val="single"/>
          <w:lang w:val="lv-LV"/>
        </w:rPr>
        <w:t xml:space="preserve">Projekta „Ūdenssaimniecības attīstība Amatas novada </w:t>
      </w:r>
      <w:r>
        <w:rPr>
          <w:u w:val="single"/>
          <w:lang w:val="lv-LV"/>
        </w:rPr>
        <w:t>Zaubes</w:t>
      </w:r>
      <w:r w:rsidRPr="00F01381">
        <w:rPr>
          <w:u w:val="single"/>
          <w:lang w:val="lv-LV"/>
        </w:rPr>
        <w:t xml:space="preserve"> ciemā” iesniedzējs – Amatas novada dome</w:t>
      </w:r>
      <w:r w:rsidRPr="00F01381">
        <w:rPr>
          <w:lang w:val="lv-LV"/>
        </w:rPr>
        <w:t>, plāno nozīmēt projekta koordinatoru, kas labi pārzina esošo situāciju, specifiskos vietējos apstākļus un organizācijas, lai vadītu un pārzinātu ūdenssaimniecības rekonstrukcijas projekta ieviešanas gaitu. Šai personai būtu jābūt nepieciešamajām zināšanām un iemaņām lai varētu palīdzēt un kontrolēt rekonstrukcijas projekta realizāciju. Otrkārt, investīciju projekta laikā speciāla uzmanība jāpievērš ekspluatējošā personāla apmācībai, kas nodarbosies ar ekspluatācijas un remonta jautājumiem. Celtniecības kontrakta ietvaros noteikti būtu jāparedz nepieciešamo apmācību nodrošinājums. Tas būtu ekonomisks un drošs veids, kā nodot nepieciešamo pieredzi tehniskajam personālam. Celtniecības līgumā būtu jāparedz arī nodrošinājums ar nepieciešamajām rokasgrāmatām iekārtu pareizai ekspluatācijai un remontam.</w:t>
      </w:r>
    </w:p>
    <w:p w:rsidR="00661CB2" w:rsidRPr="00F01381" w:rsidRDefault="00661CB2" w:rsidP="00661CB2">
      <w:pPr>
        <w:spacing w:line="240" w:lineRule="auto"/>
        <w:rPr>
          <w:lang w:val="lv-LV"/>
        </w:rPr>
      </w:pPr>
    </w:p>
    <w:p w:rsidR="00661CB2" w:rsidRPr="00F01381" w:rsidRDefault="00661CB2" w:rsidP="00661CB2">
      <w:pPr>
        <w:spacing w:line="240" w:lineRule="auto"/>
        <w:rPr>
          <w:lang w:val="lv-LV"/>
        </w:rPr>
      </w:pPr>
      <w:r w:rsidRPr="00F01381">
        <w:rPr>
          <w:lang w:val="lv-LV"/>
        </w:rPr>
        <w:t xml:space="preserve">Novada domes ietvaros tiks izveidota darba grupa, kas iekļaus domes deputātus, komunālās saimniecības darbiniekus, grāmatvedi un lietvedi. </w:t>
      </w:r>
    </w:p>
    <w:p w:rsidR="00661CB2" w:rsidRPr="00F01381" w:rsidRDefault="00661CB2" w:rsidP="00661CB2">
      <w:pPr>
        <w:pStyle w:val="BodyText2"/>
        <w:spacing w:after="0" w:line="240" w:lineRule="auto"/>
        <w:jc w:val="right"/>
      </w:pPr>
    </w:p>
    <w:p w:rsidR="00661CB2" w:rsidRPr="00F01381" w:rsidRDefault="00661CB2" w:rsidP="00661CB2">
      <w:pPr>
        <w:spacing w:line="240" w:lineRule="auto"/>
        <w:rPr>
          <w:lang w:val="lv-LV"/>
        </w:rPr>
      </w:pPr>
      <w:r w:rsidRPr="00F01381">
        <w:rPr>
          <w:lang w:val="lv-LV"/>
        </w:rPr>
        <w:lastRenderedPageBreak/>
        <w:t xml:space="preserve">Pašvaldības speciālisti varēs nodrošināt ūdenssaimniecības investīciju projekta ieviešanu un darbību. Ūdenssaimniecības rekonstrukcijas projektu koordinēšanai, izpētes darbu veikšanai, tehniskās dokumentācijas izvērtēšanai, konkursu organizēšanai un citiem darbiem nepieciešamības gadījumā var tikt piesaistīti ārēji izpildītāji – kvalificēti speciālisti. Lielāku remontdarbu veikšanai, kā arī sistēmas paplašināšanai nepieciešams piesaistīt uzņēmējus un līgumstrādniekus. </w:t>
      </w:r>
    </w:p>
    <w:p w:rsidR="00661CB2" w:rsidRPr="00F01381" w:rsidRDefault="00661CB2" w:rsidP="00661CB2">
      <w:pPr>
        <w:spacing w:line="240" w:lineRule="auto"/>
        <w:rPr>
          <w:lang w:val="lv-LV"/>
        </w:rPr>
      </w:pPr>
    </w:p>
    <w:p w:rsidR="00661CB2" w:rsidRPr="00F01381" w:rsidRDefault="00661CB2" w:rsidP="00661CB2">
      <w:pPr>
        <w:spacing w:line="240" w:lineRule="auto"/>
        <w:rPr>
          <w:lang w:val="lv-LV"/>
        </w:rPr>
      </w:pPr>
      <w:r w:rsidRPr="00F01381">
        <w:rPr>
          <w:lang w:val="lv-LV"/>
        </w:rPr>
        <w:t xml:space="preserve">Ūdenssaimniecības rekonstrukcijas projekta ietvaros tiks uzstādītas mūsdienīgas iekārtas un aprīkojums, tāpēc pirms to pārņemšanas, komunālās saimniecības darbinieki tiks apmācīti darbam ar tām. </w:t>
      </w:r>
    </w:p>
    <w:p w:rsidR="00661CB2" w:rsidRPr="00F01381" w:rsidRDefault="00661CB2" w:rsidP="00661CB2">
      <w:pPr>
        <w:spacing w:line="240" w:lineRule="auto"/>
        <w:rPr>
          <w:lang w:val="lv-LV"/>
        </w:rPr>
      </w:pPr>
    </w:p>
    <w:p w:rsidR="00661CB2" w:rsidRPr="00F01381" w:rsidRDefault="00661CB2" w:rsidP="00661CB2">
      <w:pPr>
        <w:spacing w:line="240" w:lineRule="auto"/>
        <w:rPr>
          <w:lang w:val="lv-LV"/>
        </w:rPr>
      </w:pPr>
      <w:r w:rsidRPr="00F01381">
        <w:rPr>
          <w:lang w:val="lv-LV"/>
        </w:rPr>
        <w:t xml:space="preserve">Pašvaldībai jāveicina ūdenssaimniecības grāmatvedības uzskaites pilnveidošana, kā arī jāturpina mūsdienīgas datorprogrammas ieviešanu darba organizācijai. Rēķinu izrakstīšana par ūdensapgādes un kanalizācijas pakalpojumiem jāorganizē, pamatojoties uz faktisko ūdens patēriņu. </w:t>
      </w:r>
    </w:p>
    <w:p w:rsidR="00661CB2" w:rsidRPr="00F01381" w:rsidRDefault="00661CB2" w:rsidP="00661CB2">
      <w:pPr>
        <w:spacing w:line="240" w:lineRule="auto"/>
        <w:rPr>
          <w:lang w:val="lv-LV"/>
        </w:rPr>
      </w:pPr>
    </w:p>
    <w:p w:rsidR="00661CB2" w:rsidRDefault="00661CB2" w:rsidP="00661CB2">
      <w:pPr>
        <w:pStyle w:val="Caption"/>
        <w:jc w:val="right"/>
      </w:pPr>
      <w:r>
        <w:rPr>
          <w:b w:val="0"/>
        </w:rPr>
        <w:t>32</w:t>
      </w:r>
      <w:r w:rsidRPr="00230633">
        <w:rPr>
          <w:b w:val="0"/>
        </w:rPr>
        <w:t>. tabula</w:t>
      </w:r>
      <w:r w:rsidRPr="00230633">
        <w:t xml:space="preserve"> </w:t>
      </w:r>
      <w:r w:rsidRPr="00230633">
        <w:tab/>
      </w:r>
      <w:r w:rsidRPr="00230633">
        <w:tab/>
      </w:r>
    </w:p>
    <w:p w:rsidR="00661CB2" w:rsidRPr="00230633" w:rsidRDefault="00661CB2" w:rsidP="00661CB2">
      <w:pPr>
        <w:pStyle w:val="Caption"/>
        <w:jc w:val="center"/>
      </w:pPr>
      <w:r w:rsidRPr="00230633">
        <w:t>Ūdenssaimniecības pakalpojumu sniedzēja personāls</w:t>
      </w: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599"/>
        <w:gridCol w:w="1795"/>
        <w:gridCol w:w="1490"/>
        <w:gridCol w:w="3530"/>
      </w:tblGrid>
      <w:tr w:rsidR="00661CB2" w:rsidRPr="00230633" w:rsidTr="00D86535">
        <w:trPr>
          <w:cantSplit/>
        </w:trPr>
        <w:tc>
          <w:tcPr>
            <w:tcW w:w="1637" w:type="dxa"/>
            <w:tcBorders>
              <w:top w:val="single" w:sz="12" w:space="0" w:color="auto"/>
              <w:left w:val="single" w:sz="12" w:space="0" w:color="auto"/>
              <w:bottom w:val="single" w:sz="4" w:space="0" w:color="auto"/>
              <w:right w:val="single" w:sz="2" w:space="0" w:color="auto"/>
            </w:tcBorders>
            <w:shd w:val="clear" w:color="auto" w:fill="auto"/>
            <w:vAlign w:val="center"/>
          </w:tcPr>
          <w:p w:rsidR="00661CB2" w:rsidRPr="00230633" w:rsidRDefault="00661CB2" w:rsidP="00D86535">
            <w:pPr>
              <w:spacing w:line="240" w:lineRule="auto"/>
              <w:jc w:val="center"/>
              <w:rPr>
                <w:lang w:eastAsia="lv-LV" w:bidi="ar-SY"/>
              </w:rPr>
            </w:pPr>
            <w:r w:rsidRPr="00230633">
              <w:rPr>
                <w:lang w:bidi="ar-SY"/>
              </w:rPr>
              <w:t>Amats</w:t>
            </w:r>
          </w:p>
        </w:tc>
        <w:tc>
          <w:tcPr>
            <w:tcW w:w="1887" w:type="dxa"/>
            <w:tcBorders>
              <w:top w:val="single" w:sz="12" w:space="0" w:color="auto"/>
              <w:left w:val="single" w:sz="2" w:space="0" w:color="auto"/>
              <w:bottom w:val="single" w:sz="4" w:space="0" w:color="auto"/>
              <w:right w:val="single" w:sz="2" w:space="0" w:color="auto"/>
            </w:tcBorders>
            <w:shd w:val="clear" w:color="auto" w:fill="auto"/>
            <w:vAlign w:val="center"/>
          </w:tcPr>
          <w:p w:rsidR="00661CB2" w:rsidRPr="00230633" w:rsidRDefault="00661CB2" w:rsidP="00D86535">
            <w:pPr>
              <w:spacing w:line="240" w:lineRule="auto"/>
              <w:jc w:val="center"/>
              <w:rPr>
                <w:lang w:eastAsia="lv-LV" w:bidi="ar-SY"/>
              </w:rPr>
            </w:pPr>
            <w:r w:rsidRPr="00230633">
              <w:rPr>
                <w:lang w:bidi="ar-SY"/>
              </w:rPr>
              <w:t>Darbinieku skaits</w:t>
            </w:r>
          </w:p>
        </w:tc>
        <w:tc>
          <w:tcPr>
            <w:tcW w:w="1567" w:type="dxa"/>
            <w:tcBorders>
              <w:top w:val="single" w:sz="12" w:space="0" w:color="auto"/>
              <w:left w:val="single" w:sz="2" w:space="0" w:color="auto"/>
              <w:bottom w:val="single" w:sz="4" w:space="0" w:color="auto"/>
              <w:right w:val="single" w:sz="2" w:space="0" w:color="auto"/>
            </w:tcBorders>
            <w:shd w:val="clear" w:color="auto" w:fill="auto"/>
            <w:vAlign w:val="center"/>
          </w:tcPr>
          <w:p w:rsidR="00661CB2" w:rsidRPr="00230633" w:rsidRDefault="00661CB2" w:rsidP="00D86535">
            <w:pPr>
              <w:spacing w:line="240" w:lineRule="auto"/>
              <w:jc w:val="center"/>
              <w:rPr>
                <w:lang w:eastAsia="lv-LV" w:bidi="ar-SY"/>
              </w:rPr>
            </w:pPr>
            <w:r w:rsidRPr="00230633">
              <w:rPr>
                <w:lang w:bidi="ar-SY"/>
              </w:rPr>
              <w:t>Izglītība</w:t>
            </w:r>
          </w:p>
        </w:tc>
        <w:tc>
          <w:tcPr>
            <w:tcW w:w="3882" w:type="dxa"/>
            <w:tcBorders>
              <w:top w:val="single" w:sz="12" w:space="0" w:color="auto"/>
              <w:left w:val="single" w:sz="2" w:space="0" w:color="auto"/>
              <w:bottom w:val="single" w:sz="4" w:space="0" w:color="auto"/>
              <w:right w:val="single" w:sz="12" w:space="0" w:color="auto"/>
            </w:tcBorders>
            <w:shd w:val="clear" w:color="auto" w:fill="auto"/>
            <w:vAlign w:val="center"/>
          </w:tcPr>
          <w:p w:rsidR="00661CB2" w:rsidRPr="00230633" w:rsidRDefault="00661CB2" w:rsidP="00D86535">
            <w:pPr>
              <w:spacing w:line="240" w:lineRule="auto"/>
              <w:jc w:val="center"/>
              <w:rPr>
                <w:lang w:eastAsia="lv-LV" w:bidi="ar-SY"/>
              </w:rPr>
            </w:pPr>
            <w:r w:rsidRPr="00230633">
              <w:rPr>
                <w:lang w:bidi="ar-SY"/>
              </w:rPr>
              <w:t>Pienākumi</w:t>
            </w:r>
          </w:p>
        </w:tc>
      </w:tr>
      <w:tr w:rsidR="00661CB2" w:rsidRPr="00230633" w:rsidTr="00D86535">
        <w:trPr>
          <w:cantSplit/>
        </w:trPr>
        <w:tc>
          <w:tcPr>
            <w:tcW w:w="1637" w:type="dxa"/>
            <w:tcBorders>
              <w:top w:val="single" w:sz="4" w:space="0" w:color="auto"/>
              <w:left w:val="single" w:sz="12" w:space="0" w:color="auto"/>
              <w:bottom w:val="single" w:sz="2" w:space="0" w:color="auto"/>
              <w:right w:val="single" w:sz="2" w:space="0" w:color="auto"/>
            </w:tcBorders>
          </w:tcPr>
          <w:p w:rsidR="00661CB2" w:rsidRPr="00230633" w:rsidRDefault="00661CB2" w:rsidP="00D86535">
            <w:pPr>
              <w:spacing w:line="240" w:lineRule="auto"/>
              <w:rPr>
                <w:lang w:eastAsia="lv-LV"/>
              </w:rPr>
            </w:pPr>
            <w:r w:rsidRPr="00230633">
              <w:t>Grāmatvede</w:t>
            </w:r>
          </w:p>
          <w:p w:rsidR="00661CB2" w:rsidRPr="00230633" w:rsidRDefault="00661CB2" w:rsidP="00D86535">
            <w:pPr>
              <w:spacing w:line="240" w:lineRule="auto"/>
              <w:rPr>
                <w:lang w:eastAsia="lv-LV"/>
              </w:rPr>
            </w:pPr>
          </w:p>
        </w:tc>
        <w:tc>
          <w:tcPr>
            <w:tcW w:w="1887" w:type="dxa"/>
            <w:tcBorders>
              <w:top w:val="single" w:sz="4" w:space="0" w:color="auto"/>
              <w:left w:val="single" w:sz="2" w:space="0" w:color="auto"/>
              <w:bottom w:val="single" w:sz="2" w:space="0" w:color="auto"/>
              <w:right w:val="single" w:sz="2" w:space="0" w:color="auto"/>
            </w:tcBorders>
          </w:tcPr>
          <w:p w:rsidR="00661CB2" w:rsidRPr="00230633" w:rsidRDefault="00661CB2" w:rsidP="00D86535">
            <w:pPr>
              <w:spacing w:line="240" w:lineRule="auto"/>
              <w:rPr>
                <w:lang w:eastAsia="lv-LV"/>
              </w:rPr>
            </w:pPr>
            <w:r w:rsidRPr="00230633">
              <w:t>1</w:t>
            </w:r>
          </w:p>
        </w:tc>
        <w:tc>
          <w:tcPr>
            <w:tcW w:w="1567" w:type="dxa"/>
            <w:tcBorders>
              <w:top w:val="single" w:sz="4" w:space="0" w:color="auto"/>
              <w:left w:val="single" w:sz="2" w:space="0" w:color="auto"/>
              <w:bottom w:val="single" w:sz="2" w:space="0" w:color="auto"/>
              <w:right w:val="single" w:sz="2" w:space="0" w:color="auto"/>
            </w:tcBorders>
          </w:tcPr>
          <w:p w:rsidR="00661CB2" w:rsidRPr="00230633" w:rsidRDefault="00661CB2" w:rsidP="00D86535">
            <w:pPr>
              <w:spacing w:line="240" w:lineRule="auto"/>
              <w:rPr>
                <w:lang w:eastAsia="lv-LV"/>
              </w:rPr>
            </w:pPr>
            <w:r w:rsidRPr="00230633">
              <w:t>augstākā izglītība</w:t>
            </w:r>
          </w:p>
        </w:tc>
        <w:tc>
          <w:tcPr>
            <w:tcW w:w="3882" w:type="dxa"/>
            <w:tcBorders>
              <w:top w:val="single" w:sz="4" w:space="0" w:color="auto"/>
              <w:left w:val="single" w:sz="2" w:space="0" w:color="auto"/>
              <w:bottom w:val="single" w:sz="2" w:space="0" w:color="auto"/>
              <w:right w:val="single" w:sz="12" w:space="0" w:color="auto"/>
            </w:tcBorders>
          </w:tcPr>
          <w:p w:rsidR="00661CB2" w:rsidRPr="00230633" w:rsidRDefault="00661CB2" w:rsidP="00D86535">
            <w:pPr>
              <w:spacing w:line="240" w:lineRule="auto"/>
              <w:rPr>
                <w:lang w:eastAsia="lv-LV"/>
              </w:rPr>
            </w:pPr>
            <w:r w:rsidRPr="00230633">
              <w:t>Veikt ŪK finansiālo operāciju uzskaiti, pamatojoties uz vispārējiem grāmatvedības uzskaites principiem.</w:t>
            </w:r>
          </w:p>
        </w:tc>
      </w:tr>
      <w:tr w:rsidR="00661CB2" w:rsidRPr="00230633" w:rsidTr="00D86535">
        <w:trPr>
          <w:cantSplit/>
        </w:trPr>
        <w:tc>
          <w:tcPr>
            <w:tcW w:w="1637" w:type="dxa"/>
            <w:tcBorders>
              <w:top w:val="single" w:sz="2" w:space="0" w:color="auto"/>
              <w:left w:val="single" w:sz="12" w:space="0" w:color="auto"/>
              <w:bottom w:val="single" w:sz="2" w:space="0" w:color="auto"/>
              <w:right w:val="single" w:sz="2" w:space="0" w:color="auto"/>
            </w:tcBorders>
          </w:tcPr>
          <w:p w:rsidR="00661CB2" w:rsidRPr="00230633" w:rsidRDefault="00661CB2" w:rsidP="00D86535">
            <w:pPr>
              <w:spacing w:line="240" w:lineRule="auto"/>
              <w:rPr>
                <w:lang w:eastAsia="lv-LV"/>
              </w:rPr>
            </w:pPr>
            <w:r w:rsidRPr="00230633">
              <w:t>Kasiere</w:t>
            </w:r>
          </w:p>
        </w:tc>
        <w:tc>
          <w:tcPr>
            <w:tcW w:w="1887" w:type="dxa"/>
            <w:tcBorders>
              <w:top w:val="single" w:sz="2" w:space="0" w:color="auto"/>
              <w:left w:val="single" w:sz="2" w:space="0" w:color="auto"/>
              <w:bottom w:val="single" w:sz="2" w:space="0" w:color="auto"/>
              <w:right w:val="single" w:sz="2" w:space="0" w:color="auto"/>
            </w:tcBorders>
          </w:tcPr>
          <w:p w:rsidR="00661CB2" w:rsidRPr="00230633" w:rsidRDefault="00661CB2" w:rsidP="00D86535">
            <w:pPr>
              <w:spacing w:line="240" w:lineRule="auto"/>
              <w:rPr>
                <w:lang w:eastAsia="lv-LV"/>
              </w:rPr>
            </w:pPr>
            <w:r w:rsidRPr="00230633">
              <w:t>1</w:t>
            </w:r>
          </w:p>
        </w:tc>
        <w:tc>
          <w:tcPr>
            <w:tcW w:w="1567" w:type="dxa"/>
            <w:tcBorders>
              <w:top w:val="single" w:sz="2" w:space="0" w:color="auto"/>
              <w:left w:val="single" w:sz="2" w:space="0" w:color="auto"/>
              <w:bottom w:val="single" w:sz="2" w:space="0" w:color="auto"/>
              <w:right w:val="single" w:sz="2" w:space="0" w:color="auto"/>
            </w:tcBorders>
          </w:tcPr>
          <w:p w:rsidR="00661CB2" w:rsidRPr="00230633" w:rsidRDefault="00661CB2" w:rsidP="00D86535">
            <w:pPr>
              <w:spacing w:line="240" w:lineRule="auto"/>
              <w:rPr>
                <w:lang w:eastAsia="lv-LV"/>
              </w:rPr>
            </w:pPr>
            <w:r w:rsidRPr="00230633">
              <w:t>vidējā izglītība</w:t>
            </w:r>
          </w:p>
        </w:tc>
        <w:tc>
          <w:tcPr>
            <w:tcW w:w="3882" w:type="dxa"/>
            <w:tcBorders>
              <w:top w:val="single" w:sz="2" w:space="0" w:color="auto"/>
              <w:left w:val="single" w:sz="2" w:space="0" w:color="auto"/>
              <w:bottom w:val="single" w:sz="2" w:space="0" w:color="auto"/>
              <w:right w:val="single" w:sz="12" w:space="0" w:color="auto"/>
            </w:tcBorders>
          </w:tcPr>
          <w:p w:rsidR="00661CB2" w:rsidRPr="00230633" w:rsidRDefault="00661CB2" w:rsidP="00D86535">
            <w:pPr>
              <w:spacing w:line="240" w:lineRule="auto"/>
              <w:rPr>
                <w:lang w:eastAsia="lv-LV"/>
              </w:rPr>
            </w:pPr>
            <w:r w:rsidRPr="00230633">
              <w:t>Veikt maksājumu aprēķināšanu un iekasēšanu no juridiskajām un fiziskajās personām, kuras izmanto pašvaldības pakalpojumus</w:t>
            </w:r>
          </w:p>
        </w:tc>
      </w:tr>
      <w:tr w:rsidR="00661CB2" w:rsidRPr="00230633" w:rsidTr="00D86535">
        <w:trPr>
          <w:cantSplit/>
        </w:trPr>
        <w:tc>
          <w:tcPr>
            <w:tcW w:w="1637" w:type="dxa"/>
            <w:tcBorders>
              <w:top w:val="single" w:sz="2" w:space="0" w:color="auto"/>
              <w:left w:val="single" w:sz="12" w:space="0" w:color="auto"/>
              <w:bottom w:val="single" w:sz="12" w:space="0" w:color="auto"/>
              <w:right w:val="single" w:sz="2" w:space="0" w:color="auto"/>
            </w:tcBorders>
          </w:tcPr>
          <w:p w:rsidR="00661CB2" w:rsidRPr="00230633" w:rsidRDefault="00661CB2" w:rsidP="00D86535">
            <w:pPr>
              <w:spacing w:line="240" w:lineRule="auto"/>
              <w:rPr>
                <w:lang w:eastAsia="lv-LV"/>
              </w:rPr>
            </w:pPr>
            <w:r w:rsidRPr="00230633">
              <w:t xml:space="preserve">Tehniskais darbinieks </w:t>
            </w:r>
          </w:p>
        </w:tc>
        <w:tc>
          <w:tcPr>
            <w:tcW w:w="1887" w:type="dxa"/>
            <w:tcBorders>
              <w:top w:val="single" w:sz="2" w:space="0" w:color="auto"/>
              <w:left w:val="single" w:sz="2" w:space="0" w:color="auto"/>
              <w:bottom w:val="single" w:sz="12" w:space="0" w:color="auto"/>
              <w:right w:val="single" w:sz="2" w:space="0" w:color="auto"/>
            </w:tcBorders>
          </w:tcPr>
          <w:p w:rsidR="00661CB2" w:rsidRPr="00230633" w:rsidRDefault="00661CB2" w:rsidP="00D86535">
            <w:pPr>
              <w:spacing w:line="240" w:lineRule="auto"/>
              <w:rPr>
                <w:lang w:eastAsia="lv-LV"/>
              </w:rPr>
            </w:pPr>
            <w:r w:rsidRPr="00230633">
              <w:t>4</w:t>
            </w:r>
          </w:p>
        </w:tc>
        <w:tc>
          <w:tcPr>
            <w:tcW w:w="1567" w:type="dxa"/>
            <w:tcBorders>
              <w:top w:val="single" w:sz="2" w:space="0" w:color="auto"/>
              <w:left w:val="single" w:sz="2" w:space="0" w:color="auto"/>
              <w:bottom w:val="single" w:sz="12" w:space="0" w:color="auto"/>
              <w:right w:val="single" w:sz="2" w:space="0" w:color="auto"/>
            </w:tcBorders>
          </w:tcPr>
          <w:p w:rsidR="00661CB2" w:rsidRPr="00230633" w:rsidRDefault="00661CB2" w:rsidP="00D86535">
            <w:pPr>
              <w:spacing w:line="240" w:lineRule="auto"/>
              <w:rPr>
                <w:lang w:eastAsia="lv-LV"/>
              </w:rPr>
            </w:pPr>
            <w:r w:rsidRPr="00230633">
              <w:t>vidējā izglītība/</w:t>
            </w:r>
          </w:p>
          <w:p w:rsidR="00661CB2" w:rsidRPr="00230633" w:rsidRDefault="00661CB2" w:rsidP="00D86535">
            <w:pPr>
              <w:spacing w:line="240" w:lineRule="auto"/>
              <w:rPr>
                <w:lang w:eastAsia="lv-LV"/>
              </w:rPr>
            </w:pPr>
            <w:r w:rsidRPr="00230633">
              <w:t>augstākā izglītība</w:t>
            </w:r>
          </w:p>
        </w:tc>
        <w:tc>
          <w:tcPr>
            <w:tcW w:w="3882" w:type="dxa"/>
            <w:tcBorders>
              <w:top w:val="single" w:sz="2" w:space="0" w:color="auto"/>
              <w:left w:val="single" w:sz="2" w:space="0" w:color="auto"/>
              <w:bottom w:val="single" w:sz="12" w:space="0" w:color="auto"/>
              <w:right w:val="single" w:sz="12" w:space="0" w:color="auto"/>
            </w:tcBorders>
          </w:tcPr>
          <w:p w:rsidR="00661CB2" w:rsidRPr="00230633" w:rsidRDefault="00661CB2" w:rsidP="00D86535">
            <w:pPr>
              <w:spacing w:line="240" w:lineRule="auto"/>
              <w:rPr>
                <w:lang w:eastAsia="lv-LV"/>
              </w:rPr>
            </w:pPr>
            <w:r w:rsidRPr="00230633">
              <w:t>Attīrīšanas iekārtu, kanalizācijas sūkņu staciju un atdzelžošanas iekārtu ikdienas darbības kontrole, t.sk. bojājumu novēršana ūdensvada un kanalizācijas sistēmās</w:t>
            </w:r>
            <w:r>
              <w:t xml:space="preserve"> visā novadā</w:t>
            </w:r>
          </w:p>
        </w:tc>
      </w:tr>
    </w:tbl>
    <w:p w:rsidR="00661CB2" w:rsidRPr="00682D08" w:rsidRDefault="00661CB2" w:rsidP="00661CB2">
      <w:pPr>
        <w:spacing w:line="240" w:lineRule="auto"/>
        <w:rPr>
          <w:lang w:val="pt-BR" w:eastAsia="lv-LV"/>
        </w:rPr>
      </w:pPr>
      <w:r w:rsidRPr="00682D08">
        <w:rPr>
          <w:lang w:val="pt-BR"/>
        </w:rPr>
        <w:t xml:space="preserve">Informācijas avots: </w:t>
      </w:r>
      <w:fldSimple w:instr=" DOCPROPERTY  Project  \* MERGEFORMAT ">
        <w:r w:rsidRPr="00682D08">
          <w:rPr>
            <w:i/>
            <w:lang w:val="pt-BR"/>
          </w:rPr>
          <w:t xml:space="preserve"> Amatas novada domes</w:t>
        </w:r>
        <w:r w:rsidRPr="00682D08">
          <w:rPr>
            <w:i/>
            <w:iCs/>
            <w:lang w:val="pt-BR"/>
          </w:rPr>
          <w:t xml:space="preserve"> informācija</w:t>
        </w:r>
        <w:r w:rsidRPr="00682D08">
          <w:rPr>
            <w:i/>
            <w:lang w:val="pt-BR"/>
          </w:rPr>
          <w:t xml:space="preserve"> </w:t>
        </w:r>
      </w:fldSimple>
    </w:p>
    <w:p w:rsidR="00661CB2" w:rsidRPr="00682D08" w:rsidRDefault="00661CB2" w:rsidP="00661CB2">
      <w:pPr>
        <w:spacing w:line="240" w:lineRule="auto"/>
        <w:rPr>
          <w:u w:val="single"/>
          <w:lang w:val="pt-BR"/>
        </w:rPr>
      </w:pPr>
    </w:p>
    <w:p w:rsidR="00661CB2" w:rsidRPr="00682D08" w:rsidRDefault="00661CB2" w:rsidP="00661CB2">
      <w:pPr>
        <w:spacing w:line="240" w:lineRule="auto"/>
        <w:rPr>
          <w:lang w:val="pt-BR"/>
        </w:rPr>
      </w:pPr>
    </w:p>
    <w:p w:rsidR="00661CB2" w:rsidRPr="00741A94" w:rsidRDefault="00661CB2" w:rsidP="00661CB2">
      <w:pPr>
        <w:spacing w:line="240" w:lineRule="auto"/>
        <w:rPr>
          <w:lang w:val="pt-BR"/>
        </w:rPr>
      </w:pPr>
      <w:r w:rsidRPr="00682D08">
        <w:rPr>
          <w:lang w:val="pt-BR"/>
        </w:rPr>
        <w:t>Ūdenssaimniecības rekonstrukc</w:t>
      </w:r>
      <w:r w:rsidRPr="00741A94">
        <w:rPr>
          <w:lang w:val="pt-BR"/>
        </w:rPr>
        <w:t xml:space="preserve">ijas projekta ietvaros tiks uzstādītas mūsdienīgas iekārtas un aprīkojums, tāpēc pirms to pārņemšanas, komunālās saimniecības darbinieki tiks apmācīti darbam ar tām. Pašvaldībai jāveicina ūdenssaimniecības grāmatvedības uzskaites pilnveidošana, kā arī jāturpina mūsdienīgas datorprogrammas ieviešanu darba organizācijai. Rēķinu izrakstīšana par ūdensapgādes un kanalizācijas pakalpojumiem jāorganizē, pamatojoties uz faktisko ūdens patēriņu. </w:t>
      </w:r>
    </w:p>
    <w:p w:rsidR="00661CB2" w:rsidRPr="00AD51B7" w:rsidRDefault="00661CB2" w:rsidP="00661CB2">
      <w:pPr>
        <w:spacing w:line="240" w:lineRule="auto"/>
        <w:ind w:firstLine="720"/>
        <w:rPr>
          <w:highlight w:val="yellow"/>
          <w:lang w:val="pt-BR"/>
        </w:rPr>
      </w:pPr>
    </w:p>
    <w:p w:rsidR="00661CB2" w:rsidRPr="006A7F5A" w:rsidRDefault="00661CB2" w:rsidP="00661CB2">
      <w:pPr>
        <w:pStyle w:val="Heading1"/>
        <w:jc w:val="center"/>
        <w:rPr>
          <w:rFonts w:ascii="Times New Roman" w:hAnsi="Times New Roman" w:cs="Times New Roman"/>
          <w:lang w:val="lv-LV" w:eastAsia="lv-LV"/>
        </w:rPr>
      </w:pPr>
      <w:bookmarkStart w:id="60" w:name="_Toc231196953"/>
      <w:bookmarkStart w:id="61" w:name="_Toc309631313"/>
      <w:r w:rsidRPr="006A7F5A">
        <w:rPr>
          <w:rFonts w:ascii="Times New Roman" w:hAnsi="Times New Roman" w:cs="Times New Roman"/>
          <w:lang w:val="lv-LV" w:eastAsia="lv-LV"/>
        </w:rPr>
        <w:t>9. Finanšu situācija</w:t>
      </w:r>
      <w:bookmarkEnd w:id="60"/>
      <w:bookmarkEnd w:id="61"/>
    </w:p>
    <w:p w:rsidR="00661CB2" w:rsidRPr="006A7F5A" w:rsidRDefault="00661CB2" w:rsidP="00661CB2">
      <w:pPr>
        <w:rPr>
          <w:lang w:val="lv-LV"/>
        </w:rPr>
      </w:pPr>
    </w:p>
    <w:p w:rsidR="00661CB2" w:rsidRPr="006A7F5A" w:rsidRDefault="00661CB2" w:rsidP="00661CB2">
      <w:pPr>
        <w:pStyle w:val="Heading2"/>
        <w:suppressAutoHyphens w:val="0"/>
        <w:spacing w:before="0" w:after="0" w:line="240" w:lineRule="auto"/>
        <w:rPr>
          <w:rFonts w:ascii="Times New Roman" w:hAnsi="Times New Roman" w:cs="Times New Roman"/>
          <w:lang w:val="lv-LV" w:eastAsia="lv-LV"/>
        </w:rPr>
      </w:pPr>
      <w:bookmarkStart w:id="62" w:name="_Toc231196954"/>
      <w:bookmarkStart w:id="63" w:name="_Toc309631314"/>
      <w:r w:rsidRPr="006A7F5A">
        <w:rPr>
          <w:rFonts w:ascii="Times New Roman" w:hAnsi="Times New Roman" w:cs="Times New Roman"/>
          <w:lang w:val="lv-LV" w:eastAsia="lv-LV"/>
        </w:rPr>
        <w:lastRenderedPageBreak/>
        <w:t>9.1. Pašvaldības budžets un spēja finansēt projektu</w:t>
      </w:r>
      <w:bookmarkEnd w:id="62"/>
      <w:bookmarkEnd w:id="63"/>
    </w:p>
    <w:p w:rsidR="00661CB2" w:rsidRDefault="00661CB2" w:rsidP="00661CB2">
      <w:pPr>
        <w:pStyle w:val="teksts"/>
        <w:numPr>
          <w:ilvl w:val="0"/>
          <w:numId w:val="0"/>
        </w:numPr>
        <w:spacing w:line="276" w:lineRule="auto"/>
        <w:ind w:left="15" w:firstLine="705"/>
        <w:rPr>
          <w:rFonts w:ascii="Times New Roman" w:hAnsi="Times New Roman" w:cs="Times New Roman"/>
          <w:color w:val="000000"/>
        </w:rPr>
      </w:pPr>
    </w:p>
    <w:p w:rsidR="00661CB2" w:rsidRPr="00D211CF" w:rsidRDefault="00661CB2" w:rsidP="00661CB2">
      <w:pPr>
        <w:pStyle w:val="teksts"/>
        <w:numPr>
          <w:ilvl w:val="0"/>
          <w:numId w:val="0"/>
        </w:numPr>
        <w:spacing w:after="0"/>
        <w:ind w:left="15" w:firstLine="705"/>
        <w:rPr>
          <w:rFonts w:ascii="Times New Roman" w:hAnsi="Times New Roman" w:cs="Times New Roman"/>
          <w:color w:val="000000"/>
        </w:rPr>
      </w:pPr>
      <w:r w:rsidRPr="00D211CF">
        <w:rPr>
          <w:rFonts w:ascii="Times New Roman" w:hAnsi="Times New Roman" w:cs="Times New Roman"/>
          <w:color w:val="000000"/>
        </w:rPr>
        <w:t xml:space="preserve">Pašvaldības uzdevums ir organizēt pašvaldības finanšu sistēmu ar tās būtisko sastāvdaļu - pašvaldības budžetu. Budžeta mērķis ir noteikt un pamatot, kāds līdzekļu apjoms nepieciešams ar likumu noteikto funkciju, uzdevumu un brīvprātīgo iniciatīvu izpildei periodā, kuram šie līdzekļi ir paredzēti. </w:t>
      </w:r>
    </w:p>
    <w:p w:rsidR="00661CB2" w:rsidRPr="00D211CF" w:rsidRDefault="00661CB2" w:rsidP="00661CB2">
      <w:pPr>
        <w:spacing w:line="240" w:lineRule="auto"/>
        <w:ind w:firstLine="705"/>
        <w:rPr>
          <w:color w:val="000000"/>
          <w:lang w:val="lv-LV"/>
        </w:rPr>
      </w:pPr>
      <w:r w:rsidRPr="00D211CF">
        <w:rPr>
          <w:color w:val="000000"/>
          <w:lang w:val="lv-LV"/>
        </w:rPr>
        <w:t>Pašvaldības ekonomiskā stāvokļa novērtēšanai izmantoti finansiālās stabilitātes rādītāji, kuri atspoguļo attiecību starp saņemtajiem maksājumiem un veiktajām izmaksām, bilanci starp pašu un aizņemto kapitālu. Attiecību starp kopējiem ieņēmumiem un izdevumiem un galvenos to posteņus raksturo pašvaldības pamatbudžeta ieņēmumi un izdevumi. Tiek noteikta pašvaldības spēja piedalīties projektā ar pašu budžeta līdzekļiem un saņemt kredītu saskaņā ar LR normatīvajiem aktiem, kā arī sniegta informācija par pašvaldības saņemtajiem aizņēmumiem.</w:t>
      </w:r>
    </w:p>
    <w:p w:rsidR="00661CB2" w:rsidRPr="00F94A68" w:rsidRDefault="00661CB2" w:rsidP="00661CB2">
      <w:pPr>
        <w:spacing w:line="240" w:lineRule="auto"/>
        <w:ind w:firstLine="705"/>
        <w:rPr>
          <w:color w:val="000000"/>
          <w:lang w:val="lv-LV"/>
        </w:rPr>
      </w:pPr>
      <w:r w:rsidRPr="00D211CF">
        <w:rPr>
          <w:color w:val="000000"/>
          <w:lang w:val="lv-LV"/>
        </w:rPr>
        <w:t xml:space="preserve">Pašvaldības spēju piedalīties investīciju projekta realizācijā ar saviem līdzekļiem – ņemt papildus kredītus, nosaka tās ikgadējo ar kredītu saistīto izmaksu (pamatsummas atmaksa un procenti) summas attiecība pret pamatbudžetu (bez mērķdotācijām). Likumā "Par pašvaldību finanšu stabilizēšanu un pašvaldību finansiālās darbības uzraudzību" noteikts, pašvaldības parāda saistības, kurām iestājies atmaksāšanas termiņš kārtējā saimnieciskā gadā, kopā ar iepriekšējo gadu parādu saistībām, kurām iestājies atmaksāšanas termiņš, nedrīkst pārsniegt 20% no pašvaldības kārtējā saimnieciskā gada budžeta kopapjoma. Saskaņā ar šo attiecību </w:t>
      </w:r>
      <w:r>
        <w:rPr>
          <w:color w:val="000000"/>
          <w:lang w:val="lv-LV"/>
        </w:rPr>
        <w:t>Amatas</w:t>
      </w:r>
      <w:r w:rsidRPr="00D211CF">
        <w:rPr>
          <w:color w:val="000000"/>
          <w:lang w:val="lv-LV"/>
        </w:rPr>
        <w:t xml:space="preserve"> novada dome nepieciešamības gadījumā </w:t>
      </w:r>
      <w:r w:rsidRPr="00D211CF">
        <w:rPr>
          <w:b/>
          <w:color w:val="000000"/>
          <w:lang w:val="lv-LV"/>
        </w:rPr>
        <w:t>spēj ņemt ilgtermiņa kredītu</w:t>
      </w:r>
      <w:r w:rsidRPr="00D211CF">
        <w:rPr>
          <w:color w:val="000000"/>
          <w:lang w:val="lv-LV"/>
        </w:rPr>
        <w:t xml:space="preserve"> ūdenssaimniecības rekonstrukcijas projekta realizācijai uz projektā paredzētajiem nosacījumiem, ja pamatbudžeta nodokļu un nenodokļu ieņēmumi saglabājas projektā prognozētajā līmenī.</w:t>
      </w:r>
    </w:p>
    <w:p w:rsidR="00661CB2" w:rsidRPr="00D211CF" w:rsidRDefault="00661CB2" w:rsidP="00661CB2">
      <w:pPr>
        <w:spacing w:line="240" w:lineRule="auto"/>
        <w:ind w:firstLine="705"/>
        <w:rPr>
          <w:color w:val="000000"/>
          <w:lang w:val="lv-LV"/>
        </w:rPr>
      </w:pPr>
      <w:r w:rsidRPr="00D211CF">
        <w:rPr>
          <w:color w:val="000000"/>
          <w:lang w:val="lv-LV"/>
        </w:rPr>
        <w:t>Analizējot pašvaldības kredītsaistību ietekmi uz budžetu, ieskaitot ERAF projekta realizācijai nepieciešamo kredītu, redzams, ka ikgadējās kredīta izmaksas nepārsniedz 20% robežu no pamatbudžeta (bez mērķdotācijām).</w:t>
      </w:r>
    </w:p>
    <w:p w:rsidR="00661CB2" w:rsidRPr="00D211CF" w:rsidRDefault="00661CB2" w:rsidP="00661CB2">
      <w:pPr>
        <w:spacing w:line="240" w:lineRule="auto"/>
        <w:ind w:firstLine="705"/>
        <w:rPr>
          <w:color w:val="000000"/>
          <w:lang w:val="lv-LV"/>
        </w:rPr>
      </w:pPr>
      <w:r w:rsidRPr="00D211CF">
        <w:rPr>
          <w:color w:val="000000"/>
          <w:lang w:val="lv-LV"/>
        </w:rPr>
        <w:t>Uz pašreizējo brīdi pašvaldībai nav nokavētu neatmaksātu aizdevumu vai nodokļu maksājumu parādu.</w:t>
      </w:r>
    </w:p>
    <w:p w:rsidR="00661CB2" w:rsidRPr="00EB62B2" w:rsidRDefault="00661CB2" w:rsidP="00661CB2">
      <w:pPr>
        <w:spacing w:line="276" w:lineRule="auto"/>
        <w:rPr>
          <w:color w:val="000000"/>
          <w:lang w:val="lv-LV"/>
        </w:rPr>
      </w:pPr>
    </w:p>
    <w:p w:rsidR="00661CB2" w:rsidRPr="00F94A68" w:rsidRDefault="00661CB2" w:rsidP="00661CB2">
      <w:pPr>
        <w:spacing w:line="240" w:lineRule="auto"/>
        <w:rPr>
          <w:lang w:val="lv-LV"/>
        </w:rPr>
      </w:pPr>
      <w:bookmarkStart w:id="64" w:name="_Toc243118321"/>
      <w:r w:rsidRPr="00F94A68">
        <w:rPr>
          <w:b/>
          <w:lang w:val="lv-LV"/>
        </w:rPr>
        <w:t>1</w:t>
      </w:r>
      <w:r>
        <w:rPr>
          <w:b/>
          <w:lang w:val="lv-LV"/>
        </w:rPr>
        <w:t>8</w:t>
      </w:r>
      <w:r w:rsidRPr="00F94A68">
        <w:rPr>
          <w:b/>
          <w:lang w:val="lv-LV"/>
        </w:rPr>
        <w:t xml:space="preserve">.tabula </w:t>
      </w:r>
      <w:r>
        <w:rPr>
          <w:b/>
          <w:lang w:val="lv-LV"/>
        </w:rPr>
        <w:t xml:space="preserve">Amatas </w:t>
      </w:r>
      <w:r w:rsidRPr="00F94A68">
        <w:rPr>
          <w:b/>
          <w:lang w:val="lv-LV"/>
        </w:rPr>
        <w:t>novada domes budžeta ieņēmumi</w:t>
      </w:r>
      <w:bookmarkEnd w:id="64"/>
      <w:r w:rsidRPr="00F94A68">
        <w:rPr>
          <w:b/>
          <w:lang w:val="lv-LV"/>
        </w:rPr>
        <w:t xml:space="preserve"> </w:t>
      </w:r>
    </w:p>
    <w:tbl>
      <w:tblPr>
        <w:tblW w:w="7608" w:type="dxa"/>
        <w:tblInd w:w="108" w:type="dxa"/>
        <w:tblLayout w:type="fixed"/>
        <w:tblLook w:val="0000"/>
      </w:tblPr>
      <w:tblGrid>
        <w:gridCol w:w="2324"/>
        <w:gridCol w:w="1057"/>
        <w:gridCol w:w="1057"/>
        <w:gridCol w:w="1056"/>
        <w:gridCol w:w="1057"/>
        <w:gridCol w:w="1057"/>
      </w:tblGrid>
      <w:tr w:rsidR="00661CB2" w:rsidRPr="00F94A68" w:rsidTr="00D86535">
        <w:trPr>
          <w:trHeight w:val="225"/>
          <w:tblHeader/>
        </w:trPr>
        <w:tc>
          <w:tcPr>
            <w:tcW w:w="2324" w:type="dxa"/>
            <w:tcBorders>
              <w:top w:val="single" w:sz="4" w:space="0" w:color="auto"/>
              <w:left w:val="single" w:sz="4" w:space="0" w:color="auto"/>
              <w:bottom w:val="single" w:sz="4" w:space="0" w:color="auto"/>
              <w:right w:val="single" w:sz="4" w:space="0" w:color="auto"/>
            </w:tcBorders>
            <w:shd w:val="clear" w:color="auto" w:fill="FFCC99"/>
            <w:noWrap/>
            <w:vAlign w:val="center"/>
          </w:tcPr>
          <w:p w:rsidR="00661CB2" w:rsidRPr="00F94A68" w:rsidRDefault="00661CB2" w:rsidP="00D86535">
            <w:pPr>
              <w:spacing w:line="240" w:lineRule="auto"/>
              <w:jc w:val="center"/>
              <w:rPr>
                <w:b/>
                <w:sz w:val="22"/>
                <w:szCs w:val="22"/>
                <w:lang w:val="lv-LV"/>
              </w:rPr>
            </w:pPr>
          </w:p>
        </w:tc>
        <w:tc>
          <w:tcPr>
            <w:tcW w:w="1057" w:type="dxa"/>
            <w:tcBorders>
              <w:top w:val="single" w:sz="4" w:space="0" w:color="auto"/>
              <w:left w:val="nil"/>
              <w:bottom w:val="single" w:sz="4" w:space="0" w:color="auto"/>
              <w:right w:val="single" w:sz="4" w:space="0" w:color="auto"/>
            </w:tcBorders>
            <w:shd w:val="clear" w:color="auto" w:fill="FFCC99"/>
            <w:noWrap/>
            <w:vAlign w:val="center"/>
          </w:tcPr>
          <w:p w:rsidR="00661CB2" w:rsidRPr="00F94A68" w:rsidRDefault="00661CB2" w:rsidP="00D86535">
            <w:pPr>
              <w:spacing w:line="240" w:lineRule="auto"/>
              <w:jc w:val="center"/>
              <w:rPr>
                <w:b/>
                <w:sz w:val="22"/>
                <w:szCs w:val="22"/>
                <w:lang w:val="lv-LV"/>
              </w:rPr>
            </w:pPr>
            <w:r w:rsidRPr="00F94A68">
              <w:rPr>
                <w:b/>
                <w:sz w:val="22"/>
                <w:szCs w:val="22"/>
                <w:lang w:val="lv-LV"/>
              </w:rPr>
              <w:t>200</w:t>
            </w:r>
            <w:r>
              <w:rPr>
                <w:b/>
                <w:sz w:val="22"/>
                <w:szCs w:val="22"/>
                <w:lang w:val="lv-LV"/>
              </w:rPr>
              <w:t>9</w:t>
            </w:r>
          </w:p>
        </w:tc>
        <w:tc>
          <w:tcPr>
            <w:tcW w:w="1057" w:type="dxa"/>
            <w:tcBorders>
              <w:top w:val="single" w:sz="4" w:space="0" w:color="auto"/>
              <w:left w:val="nil"/>
              <w:bottom w:val="single" w:sz="4" w:space="0" w:color="auto"/>
              <w:right w:val="single" w:sz="4" w:space="0" w:color="auto"/>
            </w:tcBorders>
            <w:shd w:val="clear" w:color="auto" w:fill="FFCC99"/>
            <w:vAlign w:val="center"/>
          </w:tcPr>
          <w:p w:rsidR="00661CB2" w:rsidRPr="00F94A68" w:rsidRDefault="00661CB2" w:rsidP="00D86535">
            <w:pPr>
              <w:spacing w:line="240" w:lineRule="auto"/>
              <w:jc w:val="center"/>
              <w:rPr>
                <w:b/>
                <w:sz w:val="22"/>
                <w:szCs w:val="22"/>
                <w:lang w:val="lv-LV"/>
              </w:rPr>
            </w:pPr>
            <w:r w:rsidRPr="00F94A68">
              <w:rPr>
                <w:b/>
                <w:sz w:val="22"/>
                <w:szCs w:val="22"/>
                <w:lang w:val="lv-LV"/>
              </w:rPr>
              <w:t>20</w:t>
            </w:r>
            <w:r>
              <w:rPr>
                <w:b/>
                <w:sz w:val="22"/>
                <w:szCs w:val="22"/>
                <w:lang w:val="lv-LV"/>
              </w:rPr>
              <w:t>10</w:t>
            </w:r>
          </w:p>
        </w:tc>
        <w:tc>
          <w:tcPr>
            <w:tcW w:w="1056" w:type="dxa"/>
            <w:tcBorders>
              <w:top w:val="single" w:sz="4" w:space="0" w:color="auto"/>
              <w:left w:val="nil"/>
              <w:bottom w:val="single" w:sz="4" w:space="0" w:color="auto"/>
              <w:right w:val="single" w:sz="4" w:space="0" w:color="auto"/>
            </w:tcBorders>
            <w:shd w:val="clear" w:color="auto" w:fill="FFCC99"/>
            <w:vAlign w:val="center"/>
          </w:tcPr>
          <w:p w:rsidR="00661CB2" w:rsidRPr="00B71E75" w:rsidRDefault="00661CB2" w:rsidP="00D86535">
            <w:pPr>
              <w:spacing w:line="240" w:lineRule="auto"/>
              <w:jc w:val="center"/>
              <w:rPr>
                <w:sz w:val="22"/>
                <w:szCs w:val="22"/>
                <w:lang w:val="lv-LV"/>
              </w:rPr>
            </w:pPr>
            <w:r w:rsidRPr="00B71E75">
              <w:rPr>
                <w:sz w:val="22"/>
                <w:szCs w:val="22"/>
                <w:lang w:val="lv-LV"/>
              </w:rPr>
              <w:t>% Pieaugums pret iepriekšējo gadu</w:t>
            </w:r>
          </w:p>
        </w:tc>
        <w:tc>
          <w:tcPr>
            <w:tcW w:w="1057" w:type="dxa"/>
            <w:tcBorders>
              <w:top w:val="single" w:sz="4" w:space="0" w:color="auto"/>
              <w:left w:val="nil"/>
              <w:bottom w:val="single" w:sz="4" w:space="0" w:color="auto"/>
              <w:right w:val="single" w:sz="4" w:space="0" w:color="auto"/>
            </w:tcBorders>
            <w:shd w:val="clear" w:color="auto" w:fill="FFCC99"/>
          </w:tcPr>
          <w:p w:rsidR="00661CB2" w:rsidRDefault="00661CB2" w:rsidP="00D86535">
            <w:pPr>
              <w:spacing w:line="240" w:lineRule="auto"/>
              <w:jc w:val="center"/>
              <w:rPr>
                <w:b/>
                <w:sz w:val="22"/>
                <w:szCs w:val="22"/>
                <w:lang w:val="lv-LV"/>
              </w:rPr>
            </w:pPr>
            <w:r w:rsidRPr="00F94A68">
              <w:rPr>
                <w:b/>
                <w:sz w:val="22"/>
                <w:szCs w:val="22"/>
                <w:lang w:val="lv-LV"/>
              </w:rPr>
              <w:t>20</w:t>
            </w:r>
            <w:r>
              <w:rPr>
                <w:b/>
                <w:sz w:val="22"/>
                <w:szCs w:val="22"/>
                <w:lang w:val="lv-LV"/>
              </w:rPr>
              <w:t>11</w:t>
            </w:r>
          </w:p>
          <w:p w:rsidR="00661CB2" w:rsidRPr="00F94A68" w:rsidRDefault="00661CB2" w:rsidP="00D86535">
            <w:pPr>
              <w:spacing w:line="240" w:lineRule="auto"/>
              <w:jc w:val="center"/>
              <w:rPr>
                <w:b/>
                <w:sz w:val="22"/>
                <w:szCs w:val="22"/>
                <w:lang w:val="lv-LV"/>
              </w:rPr>
            </w:pPr>
            <w:r w:rsidRPr="00F94A68">
              <w:rPr>
                <w:b/>
                <w:sz w:val="22"/>
                <w:szCs w:val="22"/>
                <w:lang w:val="lv-LV"/>
              </w:rPr>
              <w:t>(plāns)</w:t>
            </w:r>
          </w:p>
        </w:tc>
        <w:tc>
          <w:tcPr>
            <w:tcW w:w="1057" w:type="dxa"/>
            <w:tcBorders>
              <w:top w:val="single" w:sz="4" w:space="0" w:color="auto"/>
              <w:left w:val="nil"/>
              <w:bottom w:val="single" w:sz="4" w:space="0" w:color="auto"/>
              <w:right w:val="single" w:sz="4" w:space="0" w:color="auto"/>
            </w:tcBorders>
            <w:shd w:val="clear" w:color="auto" w:fill="FFCC99"/>
          </w:tcPr>
          <w:p w:rsidR="00661CB2" w:rsidRPr="00B71E75" w:rsidRDefault="00661CB2" w:rsidP="00D86535">
            <w:pPr>
              <w:spacing w:line="240" w:lineRule="auto"/>
              <w:jc w:val="center"/>
              <w:rPr>
                <w:sz w:val="22"/>
                <w:szCs w:val="22"/>
                <w:lang w:val="lv-LV"/>
              </w:rPr>
            </w:pPr>
            <w:r w:rsidRPr="00B71E75">
              <w:rPr>
                <w:sz w:val="22"/>
                <w:szCs w:val="22"/>
                <w:lang w:val="lv-LV"/>
              </w:rPr>
              <w:t>%</w:t>
            </w:r>
          </w:p>
          <w:p w:rsidR="00661CB2" w:rsidRPr="00B71E75" w:rsidRDefault="00661CB2" w:rsidP="00D86535">
            <w:pPr>
              <w:spacing w:line="240" w:lineRule="auto"/>
              <w:jc w:val="center"/>
              <w:rPr>
                <w:sz w:val="22"/>
                <w:szCs w:val="22"/>
                <w:lang w:val="lv-LV"/>
              </w:rPr>
            </w:pPr>
            <w:r w:rsidRPr="00B71E75">
              <w:rPr>
                <w:sz w:val="22"/>
                <w:szCs w:val="22"/>
                <w:lang w:val="lv-LV"/>
              </w:rPr>
              <w:t>Pieaugums pret iepriekšējo gadu</w:t>
            </w:r>
          </w:p>
        </w:tc>
      </w:tr>
      <w:tr w:rsidR="00661CB2" w:rsidRPr="00F94A68" w:rsidTr="00D86535">
        <w:trPr>
          <w:trHeight w:val="225"/>
        </w:trPr>
        <w:tc>
          <w:tcPr>
            <w:tcW w:w="2324" w:type="dxa"/>
            <w:tcBorders>
              <w:top w:val="nil"/>
              <w:left w:val="single" w:sz="4" w:space="0" w:color="auto"/>
              <w:bottom w:val="single" w:sz="4" w:space="0" w:color="auto"/>
              <w:right w:val="single" w:sz="4" w:space="0" w:color="auto"/>
            </w:tcBorders>
            <w:noWrap/>
            <w:vAlign w:val="bottom"/>
          </w:tcPr>
          <w:p w:rsidR="00661CB2" w:rsidRPr="006E785D" w:rsidRDefault="00661CB2" w:rsidP="00D86535">
            <w:pPr>
              <w:spacing w:line="240" w:lineRule="auto"/>
              <w:rPr>
                <w:sz w:val="20"/>
                <w:szCs w:val="20"/>
                <w:lang w:val="lv-LV"/>
              </w:rPr>
            </w:pPr>
            <w:r w:rsidRPr="006E785D">
              <w:rPr>
                <w:sz w:val="20"/>
                <w:szCs w:val="20"/>
                <w:lang w:val="lv-LV"/>
              </w:rPr>
              <w:t xml:space="preserve"> Nodokļu ieņēmumi</w:t>
            </w:r>
          </w:p>
        </w:tc>
        <w:tc>
          <w:tcPr>
            <w:tcW w:w="1057" w:type="dxa"/>
            <w:tcBorders>
              <w:top w:val="nil"/>
              <w:left w:val="nil"/>
              <w:bottom w:val="single" w:sz="4" w:space="0" w:color="auto"/>
              <w:right w:val="single" w:sz="4" w:space="0" w:color="auto"/>
            </w:tcBorders>
            <w:noWrap/>
          </w:tcPr>
          <w:p w:rsidR="00661CB2" w:rsidRPr="006E785D" w:rsidRDefault="00661CB2" w:rsidP="00D86535">
            <w:pPr>
              <w:jc w:val="right"/>
              <w:rPr>
                <w:sz w:val="20"/>
                <w:szCs w:val="20"/>
              </w:rPr>
            </w:pPr>
            <w:r w:rsidRPr="006E785D">
              <w:rPr>
                <w:sz w:val="20"/>
                <w:szCs w:val="20"/>
              </w:rPr>
              <w:t>1 333 049</w:t>
            </w:r>
          </w:p>
        </w:tc>
        <w:tc>
          <w:tcPr>
            <w:tcW w:w="1057" w:type="dxa"/>
            <w:tcBorders>
              <w:top w:val="nil"/>
              <w:left w:val="nil"/>
              <w:bottom w:val="single" w:sz="4" w:space="0" w:color="auto"/>
              <w:right w:val="single" w:sz="4" w:space="0" w:color="auto"/>
            </w:tcBorders>
          </w:tcPr>
          <w:p w:rsidR="00661CB2" w:rsidRPr="006E785D" w:rsidRDefault="00661CB2" w:rsidP="00D86535">
            <w:pPr>
              <w:jc w:val="right"/>
              <w:rPr>
                <w:sz w:val="20"/>
                <w:szCs w:val="20"/>
              </w:rPr>
            </w:pPr>
            <w:r w:rsidRPr="006E785D">
              <w:rPr>
                <w:sz w:val="20"/>
                <w:szCs w:val="20"/>
              </w:rPr>
              <w:t>1 753 939</w:t>
            </w:r>
          </w:p>
        </w:tc>
        <w:tc>
          <w:tcPr>
            <w:tcW w:w="1056" w:type="dxa"/>
            <w:tcBorders>
              <w:top w:val="nil"/>
              <w:left w:val="nil"/>
              <w:bottom w:val="single" w:sz="4" w:space="0" w:color="auto"/>
              <w:right w:val="single" w:sz="4" w:space="0" w:color="auto"/>
            </w:tcBorders>
            <w:vAlign w:val="center"/>
          </w:tcPr>
          <w:p w:rsidR="00661CB2" w:rsidRPr="006E785D" w:rsidRDefault="00661CB2" w:rsidP="00D86535">
            <w:pPr>
              <w:jc w:val="right"/>
              <w:rPr>
                <w:sz w:val="20"/>
                <w:szCs w:val="20"/>
              </w:rPr>
            </w:pPr>
            <w:r w:rsidRPr="006E785D">
              <w:rPr>
                <w:sz w:val="20"/>
                <w:szCs w:val="20"/>
              </w:rPr>
              <w:t>+24%</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color w:val="000000"/>
                <w:sz w:val="20"/>
                <w:szCs w:val="20"/>
                <w:lang w:val="lv-LV"/>
              </w:rPr>
            </w:pPr>
            <w:r w:rsidRPr="006E785D">
              <w:rPr>
                <w:sz w:val="20"/>
                <w:szCs w:val="20"/>
              </w:rPr>
              <w:t>1 392 097</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color w:val="000000"/>
                <w:sz w:val="20"/>
                <w:szCs w:val="20"/>
                <w:lang w:val="lv-LV"/>
              </w:rPr>
            </w:pPr>
            <w:r w:rsidRPr="006E785D">
              <w:rPr>
                <w:color w:val="000000"/>
                <w:sz w:val="20"/>
                <w:szCs w:val="20"/>
                <w:lang w:val="lv-LV"/>
              </w:rPr>
              <w:t>-21%</w:t>
            </w:r>
          </w:p>
        </w:tc>
      </w:tr>
      <w:tr w:rsidR="00661CB2" w:rsidRPr="00F94A68" w:rsidTr="00D86535">
        <w:trPr>
          <w:trHeight w:val="225"/>
        </w:trPr>
        <w:tc>
          <w:tcPr>
            <w:tcW w:w="2324" w:type="dxa"/>
            <w:tcBorders>
              <w:top w:val="nil"/>
              <w:left w:val="single" w:sz="4" w:space="0" w:color="auto"/>
              <w:bottom w:val="single" w:sz="4" w:space="0" w:color="auto"/>
              <w:right w:val="single" w:sz="4" w:space="0" w:color="auto"/>
            </w:tcBorders>
            <w:noWrap/>
            <w:vAlign w:val="bottom"/>
          </w:tcPr>
          <w:p w:rsidR="00661CB2" w:rsidRPr="006E785D" w:rsidRDefault="00661CB2" w:rsidP="00D86535">
            <w:pPr>
              <w:spacing w:line="240" w:lineRule="auto"/>
              <w:rPr>
                <w:sz w:val="20"/>
                <w:szCs w:val="20"/>
                <w:lang w:val="lv-LV"/>
              </w:rPr>
            </w:pPr>
            <w:r w:rsidRPr="006E785D">
              <w:rPr>
                <w:sz w:val="20"/>
                <w:szCs w:val="20"/>
                <w:lang w:val="lv-LV"/>
              </w:rPr>
              <w:t>Nenodokļu ieņēmumi</w:t>
            </w:r>
          </w:p>
        </w:tc>
        <w:tc>
          <w:tcPr>
            <w:tcW w:w="1057" w:type="dxa"/>
            <w:tcBorders>
              <w:top w:val="nil"/>
              <w:left w:val="nil"/>
              <w:bottom w:val="single" w:sz="4" w:space="0" w:color="auto"/>
              <w:right w:val="single" w:sz="4" w:space="0" w:color="auto"/>
            </w:tcBorders>
            <w:noWrap/>
          </w:tcPr>
          <w:p w:rsidR="00661CB2" w:rsidRPr="006E785D" w:rsidRDefault="00661CB2" w:rsidP="00D86535">
            <w:pPr>
              <w:jc w:val="right"/>
              <w:rPr>
                <w:bCs/>
                <w:sz w:val="20"/>
                <w:szCs w:val="20"/>
              </w:rPr>
            </w:pPr>
            <w:r w:rsidRPr="006E785D">
              <w:rPr>
                <w:bCs/>
                <w:sz w:val="20"/>
                <w:szCs w:val="20"/>
              </w:rPr>
              <w:t>172 009</w:t>
            </w:r>
          </w:p>
        </w:tc>
        <w:tc>
          <w:tcPr>
            <w:tcW w:w="1057" w:type="dxa"/>
            <w:tcBorders>
              <w:top w:val="nil"/>
              <w:left w:val="nil"/>
              <w:bottom w:val="single" w:sz="4" w:space="0" w:color="auto"/>
              <w:right w:val="single" w:sz="4" w:space="0" w:color="auto"/>
            </w:tcBorders>
          </w:tcPr>
          <w:p w:rsidR="00661CB2" w:rsidRPr="006E785D" w:rsidRDefault="00661CB2" w:rsidP="00D86535">
            <w:pPr>
              <w:jc w:val="right"/>
              <w:rPr>
                <w:bCs/>
                <w:sz w:val="20"/>
                <w:szCs w:val="20"/>
              </w:rPr>
            </w:pPr>
            <w:r w:rsidRPr="006E785D">
              <w:rPr>
                <w:bCs/>
                <w:sz w:val="20"/>
                <w:szCs w:val="20"/>
              </w:rPr>
              <w:t>41 263</w:t>
            </w:r>
          </w:p>
        </w:tc>
        <w:tc>
          <w:tcPr>
            <w:tcW w:w="1056" w:type="dxa"/>
            <w:tcBorders>
              <w:top w:val="nil"/>
              <w:left w:val="nil"/>
              <w:bottom w:val="single" w:sz="4" w:space="0" w:color="auto"/>
              <w:right w:val="single" w:sz="4" w:space="0" w:color="auto"/>
            </w:tcBorders>
            <w:vAlign w:val="center"/>
          </w:tcPr>
          <w:p w:rsidR="00661CB2" w:rsidRPr="006E785D" w:rsidRDefault="00661CB2" w:rsidP="00D86535">
            <w:pPr>
              <w:jc w:val="right"/>
              <w:rPr>
                <w:bCs/>
                <w:sz w:val="20"/>
                <w:szCs w:val="20"/>
              </w:rPr>
            </w:pPr>
            <w:r w:rsidRPr="006E785D">
              <w:rPr>
                <w:bCs/>
                <w:sz w:val="20"/>
                <w:szCs w:val="20"/>
              </w:rPr>
              <w:t>-76%</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color w:val="000000"/>
                <w:sz w:val="20"/>
                <w:szCs w:val="20"/>
                <w:lang w:val="lv-LV"/>
              </w:rPr>
            </w:pPr>
            <w:r w:rsidRPr="006E785D">
              <w:rPr>
                <w:bCs/>
                <w:sz w:val="20"/>
                <w:szCs w:val="20"/>
              </w:rPr>
              <w:t>61 530</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color w:val="000000"/>
                <w:sz w:val="20"/>
                <w:szCs w:val="20"/>
                <w:lang w:val="lv-LV"/>
              </w:rPr>
            </w:pPr>
            <w:r w:rsidRPr="006E785D">
              <w:rPr>
                <w:color w:val="000000"/>
                <w:sz w:val="20"/>
                <w:szCs w:val="20"/>
                <w:lang w:val="lv-LV"/>
              </w:rPr>
              <w:t>+49%</w:t>
            </w:r>
          </w:p>
        </w:tc>
      </w:tr>
      <w:tr w:rsidR="00661CB2" w:rsidRPr="00F94A68" w:rsidTr="00D86535">
        <w:trPr>
          <w:trHeight w:val="225"/>
        </w:trPr>
        <w:tc>
          <w:tcPr>
            <w:tcW w:w="2324" w:type="dxa"/>
            <w:tcBorders>
              <w:top w:val="nil"/>
              <w:left w:val="single" w:sz="4" w:space="0" w:color="auto"/>
              <w:bottom w:val="single" w:sz="4" w:space="0" w:color="auto"/>
              <w:right w:val="single" w:sz="4" w:space="0" w:color="auto"/>
            </w:tcBorders>
            <w:noWrap/>
            <w:vAlign w:val="bottom"/>
          </w:tcPr>
          <w:p w:rsidR="00661CB2" w:rsidRPr="006E785D" w:rsidRDefault="00661CB2" w:rsidP="00D86535">
            <w:pPr>
              <w:spacing w:line="240" w:lineRule="auto"/>
              <w:rPr>
                <w:sz w:val="20"/>
                <w:szCs w:val="20"/>
                <w:lang w:val="lv-LV"/>
              </w:rPr>
            </w:pPr>
            <w:r w:rsidRPr="006E785D">
              <w:rPr>
                <w:sz w:val="20"/>
                <w:szCs w:val="20"/>
                <w:lang w:val="lv-LV"/>
              </w:rPr>
              <w:t>Transfertu ieņēmumi</w:t>
            </w:r>
          </w:p>
        </w:tc>
        <w:tc>
          <w:tcPr>
            <w:tcW w:w="1057" w:type="dxa"/>
            <w:tcBorders>
              <w:top w:val="nil"/>
              <w:left w:val="nil"/>
              <w:bottom w:val="single" w:sz="4" w:space="0" w:color="auto"/>
              <w:right w:val="single" w:sz="4" w:space="0" w:color="auto"/>
            </w:tcBorders>
            <w:noWrap/>
          </w:tcPr>
          <w:p w:rsidR="00661CB2" w:rsidRPr="006E785D" w:rsidRDefault="00661CB2" w:rsidP="00D86535">
            <w:pPr>
              <w:jc w:val="right"/>
              <w:rPr>
                <w:sz w:val="20"/>
                <w:szCs w:val="20"/>
              </w:rPr>
            </w:pPr>
            <w:r w:rsidRPr="006E785D">
              <w:rPr>
                <w:sz w:val="20"/>
                <w:szCs w:val="20"/>
              </w:rPr>
              <w:t>2 429 130</w:t>
            </w:r>
          </w:p>
        </w:tc>
        <w:tc>
          <w:tcPr>
            <w:tcW w:w="1057" w:type="dxa"/>
            <w:tcBorders>
              <w:top w:val="nil"/>
              <w:left w:val="nil"/>
              <w:bottom w:val="single" w:sz="4" w:space="0" w:color="auto"/>
              <w:right w:val="single" w:sz="4" w:space="0" w:color="auto"/>
            </w:tcBorders>
          </w:tcPr>
          <w:p w:rsidR="00661CB2" w:rsidRPr="006E785D" w:rsidRDefault="00661CB2" w:rsidP="00D86535">
            <w:pPr>
              <w:jc w:val="right"/>
              <w:rPr>
                <w:sz w:val="20"/>
                <w:szCs w:val="20"/>
              </w:rPr>
            </w:pPr>
            <w:r w:rsidRPr="006E785D">
              <w:rPr>
                <w:sz w:val="20"/>
                <w:szCs w:val="20"/>
              </w:rPr>
              <w:t>2 436 511</w:t>
            </w:r>
          </w:p>
        </w:tc>
        <w:tc>
          <w:tcPr>
            <w:tcW w:w="1056" w:type="dxa"/>
            <w:tcBorders>
              <w:top w:val="nil"/>
              <w:left w:val="nil"/>
              <w:bottom w:val="single" w:sz="4" w:space="0" w:color="auto"/>
              <w:right w:val="single" w:sz="4" w:space="0" w:color="auto"/>
            </w:tcBorders>
            <w:vAlign w:val="center"/>
          </w:tcPr>
          <w:p w:rsidR="00661CB2" w:rsidRPr="006E785D" w:rsidRDefault="00661CB2" w:rsidP="00D86535">
            <w:pPr>
              <w:jc w:val="right"/>
              <w:rPr>
                <w:sz w:val="20"/>
                <w:szCs w:val="20"/>
              </w:rPr>
            </w:pPr>
            <w:r w:rsidRPr="006E785D">
              <w:rPr>
                <w:sz w:val="20"/>
                <w:szCs w:val="20"/>
              </w:rPr>
              <w:t>+0,3%</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color w:val="000000"/>
                <w:sz w:val="20"/>
                <w:szCs w:val="20"/>
                <w:lang w:val="lv-LV"/>
              </w:rPr>
            </w:pPr>
            <w:r w:rsidRPr="006E785D">
              <w:rPr>
                <w:sz w:val="20"/>
                <w:szCs w:val="20"/>
              </w:rPr>
              <w:t>2 231 712</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color w:val="000000"/>
                <w:sz w:val="20"/>
                <w:szCs w:val="20"/>
                <w:lang w:val="lv-LV"/>
              </w:rPr>
            </w:pPr>
            <w:r w:rsidRPr="006E785D">
              <w:rPr>
                <w:color w:val="000000"/>
                <w:sz w:val="20"/>
                <w:szCs w:val="20"/>
                <w:lang w:val="lv-LV"/>
              </w:rPr>
              <w:t>-8%</w:t>
            </w:r>
          </w:p>
        </w:tc>
      </w:tr>
      <w:tr w:rsidR="00661CB2" w:rsidRPr="00F94A68" w:rsidTr="00D86535">
        <w:trPr>
          <w:trHeight w:val="225"/>
        </w:trPr>
        <w:tc>
          <w:tcPr>
            <w:tcW w:w="2324" w:type="dxa"/>
            <w:tcBorders>
              <w:top w:val="nil"/>
              <w:left w:val="single" w:sz="4" w:space="0" w:color="auto"/>
              <w:bottom w:val="single" w:sz="4" w:space="0" w:color="auto"/>
              <w:right w:val="single" w:sz="4" w:space="0" w:color="auto"/>
            </w:tcBorders>
            <w:noWrap/>
            <w:vAlign w:val="bottom"/>
          </w:tcPr>
          <w:p w:rsidR="00661CB2" w:rsidRPr="006E785D" w:rsidRDefault="00661CB2" w:rsidP="00D86535">
            <w:pPr>
              <w:spacing w:line="240" w:lineRule="auto"/>
              <w:rPr>
                <w:sz w:val="20"/>
                <w:szCs w:val="20"/>
                <w:lang w:val="lv-LV"/>
              </w:rPr>
            </w:pPr>
            <w:r w:rsidRPr="006E785D">
              <w:rPr>
                <w:sz w:val="20"/>
                <w:szCs w:val="20"/>
                <w:lang w:val="lv-LV"/>
              </w:rPr>
              <w:t xml:space="preserve">   t.sk. valsts budžeta transferti (mērķdotācijas)</w:t>
            </w:r>
          </w:p>
        </w:tc>
        <w:tc>
          <w:tcPr>
            <w:tcW w:w="1057" w:type="dxa"/>
            <w:tcBorders>
              <w:top w:val="nil"/>
              <w:left w:val="nil"/>
              <w:bottom w:val="single" w:sz="4" w:space="0" w:color="auto"/>
              <w:right w:val="single" w:sz="4" w:space="0" w:color="auto"/>
            </w:tcBorders>
            <w:noWrap/>
          </w:tcPr>
          <w:p w:rsidR="00661CB2" w:rsidRPr="006E785D" w:rsidRDefault="00661CB2" w:rsidP="00D86535">
            <w:pPr>
              <w:jc w:val="right"/>
              <w:rPr>
                <w:sz w:val="20"/>
                <w:szCs w:val="20"/>
              </w:rPr>
            </w:pPr>
            <w:r w:rsidRPr="006E785D">
              <w:rPr>
                <w:sz w:val="20"/>
                <w:szCs w:val="20"/>
              </w:rPr>
              <w:t>712 057</w:t>
            </w:r>
          </w:p>
        </w:tc>
        <w:tc>
          <w:tcPr>
            <w:tcW w:w="1057" w:type="dxa"/>
            <w:tcBorders>
              <w:top w:val="nil"/>
              <w:left w:val="nil"/>
              <w:bottom w:val="single" w:sz="4" w:space="0" w:color="auto"/>
              <w:right w:val="single" w:sz="4" w:space="0" w:color="auto"/>
            </w:tcBorders>
          </w:tcPr>
          <w:p w:rsidR="00661CB2" w:rsidRPr="006E785D" w:rsidRDefault="00661CB2" w:rsidP="00D86535">
            <w:pPr>
              <w:jc w:val="right"/>
              <w:rPr>
                <w:sz w:val="20"/>
                <w:szCs w:val="20"/>
              </w:rPr>
            </w:pPr>
            <w:r w:rsidRPr="006E785D">
              <w:rPr>
                <w:sz w:val="20"/>
                <w:szCs w:val="20"/>
              </w:rPr>
              <w:t>2 325 240</w:t>
            </w:r>
          </w:p>
        </w:tc>
        <w:tc>
          <w:tcPr>
            <w:tcW w:w="1056" w:type="dxa"/>
            <w:tcBorders>
              <w:top w:val="nil"/>
              <w:left w:val="nil"/>
              <w:bottom w:val="single" w:sz="4" w:space="0" w:color="auto"/>
              <w:right w:val="single" w:sz="4" w:space="0" w:color="auto"/>
            </w:tcBorders>
            <w:vAlign w:val="center"/>
          </w:tcPr>
          <w:p w:rsidR="00661CB2" w:rsidRPr="006E785D" w:rsidRDefault="00661CB2" w:rsidP="00D86535">
            <w:pPr>
              <w:jc w:val="right"/>
              <w:rPr>
                <w:sz w:val="20"/>
                <w:szCs w:val="20"/>
              </w:rPr>
            </w:pPr>
            <w:r w:rsidRPr="006E785D">
              <w:rPr>
                <w:sz w:val="20"/>
                <w:szCs w:val="20"/>
              </w:rPr>
              <w:t>+226%</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color w:val="000000"/>
                <w:sz w:val="20"/>
                <w:szCs w:val="20"/>
                <w:lang w:val="lv-LV"/>
              </w:rPr>
            </w:pPr>
            <w:r w:rsidRPr="006E785D">
              <w:rPr>
                <w:sz w:val="20"/>
                <w:szCs w:val="20"/>
              </w:rPr>
              <w:t>2 035 698</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color w:val="000000"/>
                <w:sz w:val="20"/>
                <w:szCs w:val="20"/>
                <w:lang w:val="lv-LV"/>
              </w:rPr>
            </w:pPr>
            <w:r w:rsidRPr="006E785D">
              <w:rPr>
                <w:color w:val="000000"/>
                <w:sz w:val="20"/>
                <w:szCs w:val="20"/>
                <w:lang w:val="lv-LV"/>
              </w:rPr>
              <w:t>-12%</w:t>
            </w:r>
          </w:p>
        </w:tc>
      </w:tr>
      <w:tr w:rsidR="00661CB2" w:rsidRPr="00B71E75" w:rsidTr="00D86535">
        <w:trPr>
          <w:trHeight w:val="225"/>
        </w:trPr>
        <w:tc>
          <w:tcPr>
            <w:tcW w:w="2324" w:type="dxa"/>
            <w:tcBorders>
              <w:top w:val="nil"/>
              <w:left w:val="single" w:sz="4" w:space="0" w:color="auto"/>
              <w:bottom w:val="single" w:sz="4" w:space="0" w:color="auto"/>
              <w:right w:val="single" w:sz="4" w:space="0" w:color="auto"/>
            </w:tcBorders>
            <w:noWrap/>
            <w:vAlign w:val="bottom"/>
          </w:tcPr>
          <w:p w:rsidR="00661CB2" w:rsidRPr="006E785D" w:rsidRDefault="00661CB2" w:rsidP="00D86535">
            <w:pPr>
              <w:spacing w:line="240" w:lineRule="auto"/>
              <w:rPr>
                <w:bCs/>
                <w:sz w:val="20"/>
                <w:szCs w:val="20"/>
                <w:lang w:val="lv-LV"/>
              </w:rPr>
            </w:pPr>
            <w:r w:rsidRPr="006E785D">
              <w:rPr>
                <w:bCs/>
                <w:sz w:val="20"/>
                <w:szCs w:val="20"/>
                <w:lang w:val="lv-LV"/>
              </w:rPr>
              <w:t>KOPĀ IEŅĒMUMI</w:t>
            </w:r>
          </w:p>
        </w:tc>
        <w:tc>
          <w:tcPr>
            <w:tcW w:w="1057" w:type="dxa"/>
            <w:tcBorders>
              <w:top w:val="nil"/>
              <w:left w:val="nil"/>
              <w:bottom w:val="single" w:sz="4" w:space="0" w:color="auto"/>
              <w:right w:val="single" w:sz="4" w:space="0" w:color="auto"/>
            </w:tcBorders>
            <w:noWrap/>
          </w:tcPr>
          <w:p w:rsidR="00661CB2" w:rsidRPr="006E785D" w:rsidRDefault="00661CB2" w:rsidP="00D86535">
            <w:pPr>
              <w:jc w:val="right"/>
              <w:rPr>
                <w:sz w:val="20"/>
                <w:szCs w:val="20"/>
              </w:rPr>
            </w:pPr>
            <w:r w:rsidRPr="006E785D">
              <w:rPr>
                <w:sz w:val="20"/>
                <w:szCs w:val="20"/>
              </w:rPr>
              <w:t>4 223 254</w:t>
            </w:r>
          </w:p>
        </w:tc>
        <w:tc>
          <w:tcPr>
            <w:tcW w:w="1057" w:type="dxa"/>
            <w:tcBorders>
              <w:top w:val="nil"/>
              <w:left w:val="nil"/>
              <w:bottom w:val="single" w:sz="4" w:space="0" w:color="auto"/>
              <w:right w:val="single" w:sz="4" w:space="0" w:color="auto"/>
            </w:tcBorders>
          </w:tcPr>
          <w:p w:rsidR="00661CB2" w:rsidRPr="006E785D" w:rsidRDefault="00661CB2" w:rsidP="00D86535">
            <w:pPr>
              <w:jc w:val="right"/>
              <w:rPr>
                <w:sz w:val="20"/>
                <w:szCs w:val="20"/>
              </w:rPr>
            </w:pPr>
            <w:r w:rsidRPr="006E785D">
              <w:rPr>
                <w:sz w:val="20"/>
                <w:szCs w:val="20"/>
              </w:rPr>
              <w:t>4 479 959</w:t>
            </w:r>
          </w:p>
        </w:tc>
        <w:tc>
          <w:tcPr>
            <w:tcW w:w="1056" w:type="dxa"/>
            <w:tcBorders>
              <w:top w:val="nil"/>
              <w:left w:val="nil"/>
              <w:bottom w:val="single" w:sz="4" w:space="0" w:color="auto"/>
              <w:right w:val="single" w:sz="4" w:space="0" w:color="auto"/>
            </w:tcBorders>
            <w:vAlign w:val="center"/>
          </w:tcPr>
          <w:p w:rsidR="00661CB2" w:rsidRPr="006E785D" w:rsidRDefault="00661CB2" w:rsidP="00D86535">
            <w:pPr>
              <w:jc w:val="right"/>
              <w:rPr>
                <w:sz w:val="20"/>
                <w:szCs w:val="20"/>
              </w:rPr>
            </w:pPr>
            <w:r w:rsidRPr="006E785D">
              <w:rPr>
                <w:sz w:val="20"/>
                <w:szCs w:val="20"/>
              </w:rPr>
              <w:t>6%</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bCs/>
                <w:color w:val="000000"/>
                <w:sz w:val="20"/>
                <w:szCs w:val="20"/>
                <w:lang w:val="lv-LV"/>
              </w:rPr>
            </w:pPr>
            <w:r w:rsidRPr="006E785D">
              <w:rPr>
                <w:sz w:val="20"/>
                <w:szCs w:val="20"/>
              </w:rPr>
              <w:t>3 941 101</w:t>
            </w:r>
          </w:p>
        </w:tc>
        <w:tc>
          <w:tcPr>
            <w:tcW w:w="1057" w:type="dxa"/>
            <w:tcBorders>
              <w:top w:val="nil"/>
              <w:left w:val="nil"/>
              <w:bottom w:val="single" w:sz="4" w:space="0" w:color="auto"/>
              <w:right w:val="single" w:sz="4" w:space="0" w:color="auto"/>
            </w:tcBorders>
            <w:vAlign w:val="center"/>
          </w:tcPr>
          <w:p w:rsidR="00661CB2" w:rsidRPr="006E785D" w:rsidRDefault="00661CB2" w:rsidP="00D86535">
            <w:pPr>
              <w:spacing w:line="240" w:lineRule="auto"/>
              <w:jc w:val="center"/>
              <w:rPr>
                <w:color w:val="000000"/>
                <w:sz w:val="20"/>
                <w:szCs w:val="20"/>
                <w:lang w:val="lv-LV"/>
              </w:rPr>
            </w:pPr>
            <w:r w:rsidRPr="006E785D">
              <w:rPr>
                <w:color w:val="000000"/>
                <w:sz w:val="20"/>
                <w:szCs w:val="20"/>
                <w:lang w:val="lv-LV"/>
              </w:rPr>
              <w:t>-12%</w:t>
            </w:r>
          </w:p>
        </w:tc>
      </w:tr>
    </w:tbl>
    <w:p w:rsidR="00661CB2" w:rsidRPr="00F94A68" w:rsidRDefault="00661CB2" w:rsidP="00661CB2">
      <w:pPr>
        <w:spacing w:line="240" w:lineRule="auto"/>
        <w:rPr>
          <w:i/>
          <w:lang w:val="lv-LV"/>
        </w:rPr>
      </w:pPr>
      <w:r w:rsidRPr="00F94A68">
        <w:rPr>
          <w:i/>
          <w:lang w:val="lv-LV"/>
        </w:rPr>
        <w:t>Informācijas avots: LR Valsts kase</w:t>
      </w:r>
    </w:p>
    <w:p w:rsidR="00661CB2" w:rsidRDefault="00661CB2" w:rsidP="00661CB2">
      <w:pPr>
        <w:pStyle w:val="text"/>
        <w:spacing w:before="0" w:line="240" w:lineRule="auto"/>
        <w:ind w:firstLine="720"/>
        <w:rPr>
          <w:rFonts w:ascii="Times New Roman" w:hAnsi="Times New Roman"/>
        </w:rPr>
      </w:pPr>
    </w:p>
    <w:p w:rsidR="00661CB2" w:rsidRDefault="00661CB2" w:rsidP="00661CB2">
      <w:pPr>
        <w:pStyle w:val="text"/>
        <w:spacing w:before="0" w:line="240" w:lineRule="auto"/>
        <w:ind w:firstLine="720"/>
        <w:rPr>
          <w:rFonts w:ascii="Times New Roman" w:hAnsi="Times New Roman"/>
        </w:rPr>
      </w:pPr>
      <w:r w:rsidRPr="00F94A68">
        <w:rPr>
          <w:rFonts w:ascii="Times New Roman" w:hAnsi="Times New Roman"/>
        </w:rPr>
        <w:t xml:space="preserve">Galvenie budžetu raksturojošie rādītāji pēdējo </w:t>
      </w:r>
      <w:r>
        <w:rPr>
          <w:rFonts w:ascii="Times New Roman" w:hAnsi="Times New Roman"/>
        </w:rPr>
        <w:t>2</w:t>
      </w:r>
      <w:r w:rsidRPr="00F94A68">
        <w:rPr>
          <w:rFonts w:ascii="Times New Roman" w:hAnsi="Times New Roman"/>
        </w:rPr>
        <w:t xml:space="preserve"> gadu laikā </w:t>
      </w:r>
      <w:r>
        <w:rPr>
          <w:rFonts w:ascii="Times New Roman" w:hAnsi="Times New Roman"/>
        </w:rPr>
        <w:t>skatāmi ar pieauguma tendenci.</w:t>
      </w:r>
      <w:r w:rsidRPr="00F94A68">
        <w:rPr>
          <w:rFonts w:ascii="Times New Roman" w:hAnsi="Times New Roman"/>
        </w:rPr>
        <w:t xml:space="preserve"> Nodokļu ieņēmumi no 20</w:t>
      </w:r>
      <w:r>
        <w:rPr>
          <w:rFonts w:ascii="Times New Roman" w:hAnsi="Times New Roman"/>
        </w:rPr>
        <w:t>10</w:t>
      </w:r>
      <w:r w:rsidRPr="00F94A68">
        <w:rPr>
          <w:rFonts w:ascii="Times New Roman" w:hAnsi="Times New Roman"/>
        </w:rPr>
        <w:t xml:space="preserve">. gada </w:t>
      </w:r>
      <w:r>
        <w:rPr>
          <w:rFonts w:ascii="Times New Roman" w:hAnsi="Times New Roman"/>
        </w:rPr>
        <w:t xml:space="preserve"> pret </w:t>
      </w:r>
      <w:r w:rsidRPr="00F94A68">
        <w:rPr>
          <w:rFonts w:ascii="Times New Roman" w:hAnsi="Times New Roman"/>
        </w:rPr>
        <w:t>20</w:t>
      </w:r>
      <w:r>
        <w:rPr>
          <w:rFonts w:ascii="Times New Roman" w:hAnsi="Times New Roman"/>
        </w:rPr>
        <w:t>09</w:t>
      </w:r>
      <w:r w:rsidRPr="00F94A68">
        <w:rPr>
          <w:rFonts w:ascii="Times New Roman" w:hAnsi="Times New Roman"/>
        </w:rPr>
        <w:t>. gada budžet</w:t>
      </w:r>
      <w:r>
        <w:rPr>
          <w:rFonts w:ascii="Times New Roman" w:hAnsi="Times New Roman"/>
        </w:rPr>
        <w:t>u</w:t>
      </w:r>
      <w:r w:rsidRPr="00F94A68">
        <w:rPr>
          <w:rFonts w:ascii="Times New Roman" w:hAnsi="Times New Roman"/>
        </w:rPr>
        <w:t xml:space="preserve"> ir </w:t>
      </w:r>
      <w:r w:rsidRPr="00F94A68">
        <w:rPr>
          <w:rFonts w:ascii="Times New Roman" w:hAnsi="Times New Roman"/>
        </w:rPr>
        <w:lastRenderedPageBreak/>
        <w:t xml:space="preserve">palielinājušies vidēji par </w:t>
      </w:r>
      <w:r>
        <w:rPr>
          <w:rFonts w:ascii="Times New Roman" w:hAnsi="Times New Roman"/>
        </w:rPr>
        <w:t>6</w:t>
      </w:r>
      <w:r w:rsidRPr="00F94A68">
        <w:rPr>
          <w:rFonts w:ascii="Times New Roman" w:hAnsi="Times New Roman"/>
        </w:rPr>
        <w:t>% gadā.</w:t>
      </w:r>
      <w:r>
        <w:rPr>
          <w:rFonts w:ascii="Times New Roman" w:hAnsi="Times New Roman"/>
        </w:rPr>
        <w:t>, savukārt 2011.gadā plānotie budžeta ieņēmumi samazinājās par 12% pret 2010.gada līmeni.</w:t>
      </w:r>
    </w:p>
    <w:p w:rsidR="00661CB2" w:rsidRDefault="00661CB2" w:rsidP="00661CB2">
      <w:pPr>
        <w:pStyle w:val="text"/>
        <w:spacing w:before="0" w:line="240" w:lineRule="auto"/>
        <w:ind w:firstLine="720"/>
        <w:rPr>
          <w:rFonts w:ascii="Times New Roman" w:hAnsi="Times New Roman"/>
        </w:rPr>
      </w:pPr>
    </w:p>
    <w:p w:rsidR="00661CB2" w:rsidRPr="00F94A68" w:rsidRDefault="00661CB2" w:rsidP="00661CB2">
      <w:pPr>
        <w:pStyle w:val="text"/>
        <w:spacing w:before="0" w:line="240" w:lineRule="auto"/>
        <w:rPr>
          <w:rFonts w:ascii="Times New Roman" w:hAnsi="Times New Roman"/>
        </w:rPr>
      </w:pPr>
      <w:r w:rsidRPr="00F94A68">
        <w:rPr>
          <w:rFonts w:ascii="Times New Roman" w:hAnsi="Times New Roman"/>
        </w:rPr>
        <w:t xml:space="preserve">Zemāk esošajā tabulā ir atspoguļoti </w:t>
      </w:r>
      <w:r>
        <w:rPr>
          <w:rFonts w:ascii="Times New Roman" w:hAnsi="Times New Roman"/>
        </w:rPr>
        <w:t>Amatas</w:t>
      </w:r>
      <w:r w:rsidRPr="00F94A68">
        <w:rPr>
          <w:rFonts w:ascii="Times New Roman" w:hAnsi="Times New Roman"/>
        </w:rPr>
        <w:t xml:space="preserve"> novada domes esošie un plānotie kredīti, kā arī norādīts šo kredītu maksājumu īpatsvars no pašvaldības budžeta no kura ir atskaitītas mērķdotācijas un iemaksas pašvaldību finanšu izlīdzināšanas fondā. </w:t>
      </w:r>
      <w:r>
        <w:rPr>
          <w:rFonts w:ascii="Times New Roman" w:hAnsi="Times New Roman"/>
        </w:rPr>
        <w:t xml:space="preserve">Zemāk </w:t>
      </w:r>
      <w:r w:rsidRPr="00F94A68">
        <w:rPr>
          <w:rFonts w:ascii="Times New Roman" w:hAnsi="Times New Roman"/>
        </w:rPr>
        <w:t xml:space="preserve">sniegts atšifrējums par esošajām </w:t>
      </w:r>
      <w:r>
        <w:rPr>
          <w:rFonts w:ascii="Times New Roman" w:hAnsi="Times New Roman"/>
        </w:rPr>
        <w:t>Amatas</w:t>
      </w:r>
      <w:r w:rsidRPr="00F94A68">
        <w:rPr>
          <w:rFonts w:ascii="Times New Roman" w:hAnsi="Times New Roman"/>
        </w:rPr>
        <w:t xml:space="preserve"> novada domes saistībām.</w:t>
      </w:r>
    </w:p>
    <w:p w:rsidR="00661CB2" w:rsidRDefault="00661CB2" w:rsidP="00661CB2">
      <w:pPr>
        <w:spacing w:line="240" w:lineRule="auto"/>
        <w:rPr>
          <w:b/>
          <w:lang w:val="lv-LV"/>
        </w:rPr>
      </w:pPr>
      <w:bookmarkStart w:id="65" w:name="_Toc243118322"/>
    </w:p>
    <w:p w:rsidR="00661CB2" w:rsidRDefault="00661CB2" w:rsidP="00661CB2">
      <w:pPr>
        <w:spacing w:line="240" w:lineRule="auto"/>
        <w:rPr>
          <w:b/>
          <w:lang w:val="lv-LV"/>
        </w:rPr>
      </w:pPr>
    </w:p>
    <w:p w:rsidR="00661CB2" w:rsidRDefault="00661CB2" w:rsidP="00661CB2">
      <w:pPr>
        <w:spacing w:line="240" w:lineRule="auto"/>
        <w:rPr>
          <w:b/>
          <w:lang w:val="lv-LV"/>
        </w:rPr>
      </w:pPr>
    </w:p>
    <w:p w:rsidR="00661CB2" w:rsidRDefault="00661CB2" w:rsidP="00661CB2">
      <w:pPr>
        <w:spacing w:line="240" w:lineRule="auto"/>
        <w:rPr>
          <w:b/>
          <w:lang w:val="lv-LV"/>
        </w:rPr>
      </w:pPr>
    </w:p>
    <w:p w:rsidR="00661CB2" w:rsidRDefault="00661CB2" w:rsidP="00661CB2">
      <w:pPr>
        <w:spacing w:line="240" w:lineRule="auto"/>
        <w:rPr>
          <w:b/>
          <w:lang w:val="lv-LV"/>
        </w:rPr>
      </w:pPr>
    </w:p>
    <w:p w:rsidR="00661CB2" w:rsidRDefault="00661CB2" w:rsidP="00661CB2">
      <w:pPr>
        <w:spacing w:line="240" w:lineRule="auto"/>
        <w:rPr>
          <w:b/>
          <w:lang w:val="lv-LV"/>
        </w:rPr>
      </w:pPr>
    </w:p>
    <w:p w:rsidR="00661CB2" w:rsidRDefault="00661CB2" w:rsidP="00661CB2">
      <w:pPr>
        <w:spacing w:line="240" w:lineRule="auto"/>
        <w:rPr>
          <w:b/>
          <w:lang w:val="lv-LV"/>
        </w:rPr>
      </w:pPr>
    </w:p>
    <w:p w:rsidR="00661CB2" w:rsidRDefault="00661CB2" w:rsidP="00661CB2">
      <w:pPr>
        <w:spacing w:line="240" w:lineRule="auto"/>
        <w:rPr>
          <w:b/>
          <w:lang w:val="lv-LV"/>
        </w:rPr>
      </w:pPr>
    </w:p>
    <w:p w:rsidR="00661CB2" w:rsidRPr="00F94A68" w:rsidRDefault="00661CB2" w:rsidP="00661CB2">
      <w:pPr>
        <w:spacing w:line="240" w:lineRule="auto"/>
        <w:rPr>
          <w:lang w:val="lv-LV"/>
        </w:rPr>
      </w:pPr>
      <w:r>
        <w:rPr>
          <w:b/>
          <w:lang w:val="lv-LV"/>
        </w:rPr>
        <w:t>19.tabula Amatas</w:t>
      </w:r>
      <w:r w:rsidRPr="00F94A68">
        <w:rPr>
          <w:b/>
          <w:lang w:val="lv-LV"/>
        </w:rPr>
        <w:t xml:space="preserve"> novada domes pašvaldības saistību portfelis uz 20</w:t>
      </w:r>
      <w:r>
        <w:rPr>
          <w:b/>
          <w:lang w:val="lv-LV"/>
        </w:rPr>
        <w:t>10</w:t>
      </w:r>
      <w:r w:rsidRPr="00F94A68">
        <w:rPr>
          <w:b/>
          <w:lang w:val="lv-LV"/>
        </w:rPr>
        <w:t xml:space="preserve">. gada </w:t>
      </w:r>
      <w:bookmarkEnd w:id="65"/>
      <w:r>
        <w:rPr>
          <w:b/>
          <w:lang w:val="lv-LV"/>
        </w:rPr>
        <w:t>31.decembri</w:t>
      </w:r>
    </w:p>
    <w:tbl>
      <w:tblPr>
        <w:tblW w:w="8841" w:type="dxa"/>
        <w:tblInd w:w="103" w:type="dxa"/>
        <w:tblLook w:val="04A0"/>
      </w:tblPr>
      <w:tblGrid>
        <w:gridCol w:w="1561"/>
        <w:gridCol w:w="1040"/>
        <w:gridCol w:w="1040"/>
        <w:gridCol w:w="1040"/>
        <w:gridCol w:w="1040"/>
        <w:gridCol w:w="1040"/>
        <w:gridCol w:w="1040"/>
        <w:gridCol w:w="1040"/>
      </w:tblGrid>
      <w:tr w:rsidR="00661CB2" w:rsidRPr="00052061" w:rsidTr="00D86535">
        <w:trPr>
          <w:trHeight w:val="510"/>
        </w:trPr>
        <w:tc>
          <w:tcPr>
            <w:tcW w:w="1561" w:type="dxa"/>
            <w:tcBorders>
              <w:top w:val="single" w:sz="4" w:space="0" w:color="1A1A1A"/>
              <w:left w:val="single" w:sz="4" w:space="0" w:color="1A1A1A"/>
              <w:bottom w:val="single" w:sz="4" w:space="0" w:color="1A1A1A"/>
              <w:right w:val="single" w:sz="4" w:space="0" w:color="1A1A1A"/>
            </w:tcBorders>
            <w:shd w:val="clear" w:color="auto" w:fill="FFCC99"/>
          </w:tcPr>
          <w:p w:rsidR="00661CB2" w:rsidRPr="00052061" w:rsidRDefault="00661CB2" w:rsidP="00D86535">
            <w:pPr>
              <w:spacing w:line="240" w:lineRule="auto"/>
              <w:rPr>
                <w:b/>
                <w:bCs/>
                <w:sz w:val="22"/>
                <w:szCs w:val="22"/>
                <w:lang w:val="lv-LV"/>
              </w:rPr>
            </w:pPr>
          </w:p>
        </w:tc>
        <w:tc>
          <w:tcPr>
            <w:tcW w:w="1040" w:type="dxa"/>
            <w:tcBorders>
              <w:top w:val="single" w:sz="4" w:space="0" w:color="1A1A1A"/>
              <w:left w:val="nil"/>
              <w:bottom w:val="single" w:sz="4" w:space="0" w:color="1A1A1A"/>
              <w:right w:val="single" w:sz="4" w:space="0" w:color="1A1A1A"/>
            </w:tcBorders>
            <w:shd w:val="clear" w:color="auto" w:fill="FFCC99"/>
            <w:noWrap/>
            <w:vAlign w:val="center"/>
          </w:tcPr>
          <w:p w:rsidR="00661CB2" w:rsidRPr="004A26DE" w:rsidRDefault="00661CB2" w:rsidP="00D86535">
            <w:pPr>
              <w:jc w:val="center"/>
              <w:rPr>
                <w:rFonts w:ascii="Arial Narrow" w:hAnsi="Arial Narrow"/>
                <w:sz w:val="16"/>
                <w:szCs w:val="16"/>
              </w:rPr>
            </w:pPr>
            <w:r w:rsidRPr="004A26DE">
              <w:rPr>
                <w:rFonts w:ascii="Arial Narrow" w:hAnsi="Arial Narrow"/>
                <w:sz w:val="16"/>
                <w:szCs w:val="16"/>
              </w:rPr>
              <w:t>2010</w:t>
            </w:r>
          </w:p>
        </w:tc>
        <w:tc>
          <w:tcPr>
            <w:tcW w:w="1040" w:type="dxa"/>
            <w:tcBorders>
              <w:top w:val="single" w:sz="4" w:space="0" w:color="1A1A1A"/>
              <w:left w:val="nil"/>
              <w:bottom w:val="single" w:sz="4" w:space="0" w:color="1A1A1A"/>
              <w:right w:val="single" w:sz="4" w:space="0" w:color="1A1A1A"/>
            </w:tcBorders>
            <w:shd w:val="clear" w:color="auto" w:fill="FFCC99"/>
            <w:noWrap/>
            <w:vAlign w:val="center"/>
          </w:tcPr>
          <w:p w:rsidR="00661CB2" w:rsidRPr="004A26DE" w:rsidRDefault="00661CB2" w:rsidP="00D86535">
            <w:pPr>
              <w:jc w:val="center"/>
              <w:rPr>
                <w:rFonts w:ascii="Arial Narrow" w:hAnsi="Arial Narrow"/>
                <w:sz w:val="16"/>
                <w:szCs w:val="16"/>
              </w:rPr>
            </w:pPr>
            <w:r w:rsidRPr="004A26DE">
              <w:rPr>
                <w:rFonts w:ascii="Arial Narrow" w:hAnsi="Arial Narrow"/>
                <w:sz w:val="16"/>
                <w:szCs w:val="16"/>
              </w:rPr>
              <w:t>2011</w:t>
            </w:r>
          </w:p>
        </w:tc>
        <w:tc>
          <w:tcPr>
            <w:tcW w:w="1040" w:type="dxa"/>
            <w:tcBorders>
              <w:top w:val="single" w:sz="4" w:space="0" w:color="1A1A1A"/>
              <w:left w:val="nil"/>
              <w:bottom w:val="single" w:sz="4" w:space="0" w:color="1A1A1A"/>
              <w:right w:val="single" w:sz="4" w:space="0" w:color="1A1A1A"/>
            </w:tcBorders>
            <w:shd w:val="clear" w:color="auto" w:fill="FFCC99"/>
            <w:noWrap/>
            <w:vAlign w:val="center"/>
          </w:tcPr>
          <w:p w:rsidR="00661CB2" w:rsidRPr="004A26DE" w:rsidRDefault="00661CB2" w:rsidP="00D86535">
            <w:pPr>
              <w:jc w:val="center"/>
              <w:rPr>
                <w:rFonts w:ascii="Arial Narrow" w:hAnsi="Arial Narrow"/>
                <w:sz w:val="16"/>
                <w:szCs w:val="16"/>
              </w:rPr>
            </w:pPr>
            <w:r w:rsidRPr="004A26DE">
              <w:rPr>
                <w:rFonts w:ascii="Arial Narrow" w:hAnsi="Arial Narrow"/>
                <w:sz w:val="16"/>
                <w:szCs w:val="16"/>
              </w:rPr>
              <w:t>2012</w:t>
            </w:r>
          </w:p>
        </w:tc>
        <w:tc>
          <w:tcPr>
            <w:tcW w:w="1040" w:type="dxa"/>
            <w:tcBorders>
              <w:top w:val="single" w:sz="4" w:space="0" w:color="1A1A1A"/>
              <w:left w:val="nil"/>
              <w:bottom w:val="single" w:sz="4" w:space="0" w:color="1A1A1A"/>
              <w:right w:val="single" w:sz="4" w:space="0" w:color="1A1A1A"/>
            </w:tcBorders>
            <w:shd w:val="clear" w:color="auto" w:fill="FFCC99"/>
            <w:noWrap/>
            <w:vAlign w:val="center"/>
          </w:tcPr>
          <w:p w:rsidR="00661CB2" w:rsidRPr="004A26DE" w:rsidRDefault="00661CB2" w:rsidP="00D86535">
            <w:pPr>
              <w:jc w:val="center"/>
              <w:rPr>
                <w:rFonts w:ascii="Arial Narrow" w:hAnsi="Arial Narrow"/>
                <w:sz w:val="16"/>
                <w:szCs w:val="16"/>
              </w:rPr>
            </w:pPr>
            <w:r w:rsidRPr="004A26DE">
              <w:rPr>
                <w:rFonts w:ascii="Arial Narrow" w:hAnsi="Arial Narrow"/>
                <w:sz w:val="16"/>
                <w:szCs w:val="16"/>
              </w:rPr>
              <w:t>2013</w:t>
            </w:r>
          </w:p>
        </w:tc>
        <w:tc>
          <w:tcPr>
            <w:tcW w:w="1040" w:type="dxa"/>
            <w:tcBorders>
              <w:top w:val="single" w:sz="4" w:space="0" w:color="1A1A1A"/>
              <w:left w:val="nil"/>
              <w:bottom w:val="single" w:sz="4" w:space="0" w:color="1A1A1A"/>
              <w:right w:val="single" w:sz="4" w:space="0" w:color="1A1A1A"/>
            </w:tcBorders>
            <w:shd w:val="clear" w:color="auto" w:fill="FFCC99"/>
            <w:noWrap/>
            <w:vAlign w:val="center"/>
          </w:tcPr>
          <w:p w:rsidR="00661CB2" w:rsidRPr="004A26DE" w:rsidRDefault="00661CB2" w:rsidP="00D86535">
            <w:pPr>
              <w:jc w:val="center"/>
              <w:rPr>
                <w:rFonts w:ascii="Arial Narrow" w:hAnsi="Arial Narrow"/>
                <w:sz w:val="16"/>
                <w:szCs w:val="16"/>
              </w:rPr>
            </w:pPr>
            <w:r w:rsidRPr="004A26DE">
              <w:rPr>
                <w:rFonts w:ascii="Arial Narrow" w:hAnsi="Arial Narrow"/>
                <w:sz w:val="16"/>
                <w:szCs w:val="16"/>
              </w:rPr>
              <w:t>2014</w:t>
            </w:r>
          </w:p>
        </w:tc>
        <w:tc>
          <w:tcPr>
            <w:tcW w:w="1040" w:type="dxa"/>
            <w:tcBorders>
              <w:top w:val="single" w:sz="4" w:space="0" w:color="1A1A1A"/>
              <w:left w:val="nil"/>
              <w:bottom w:val="single" w:sz="4" w:space="0" w:color="1A1A1A"/>
              <w:right w:val="single" w:sz="4" w:space="0" w:color="1A1A1A"/>
            </w:tcBorders>
            <w:shd w:val="clear" w:color="auto" w:fill="FFCC99"/>
            <w:noWrap/>
            <w:vAlign w:val="center"/>
          </w:tcPr>
          <w:p w:rsidR="00661CB2" w:rsidRPr="004A26DE" w:rsidRDefault="00661CB2" w:rsidP="00D86535">
            <w:pPr>
              <w:jc w:val="center"/>
              <w:rPr>
                <w:rFonts w:ascii="Arial Narrow" w:hAnsi="Arial Narrow"/>
                <w:sz w:val="16"/>
                <w:szCs w:val="16"/>
              </w:rPr>
            </w:pPr>
            <w:r w:rsidRPr="004A26DE">
              <w:rPr>
                <w:rFonts w:ascii="Arial Narrow" w:hAnsi="Arial Narrow"/>
                <w:sz w:val="16"/>
                <w:szCs w:val="16"/>
              </w:rPr>
              <w:t>2015</w:t>
            </w:r>
          </w:p>
        </w:tc>
        <w:tc>
          <w:tcPr>
            <w:tcW w:w="1040" w:type="dxa"/>
            <w:tcBorders>
              <w:top w:val="single" w:sz="4" w:space="0" w:color="1A1A1A"/>
              <w:left w:val="nil"/>
              <w:bottom w:val="single" w:sz="4" w:space="0" w:color="1A1A1A"/>
              <w:right w:val="single" w:sz="4" w:space="0" w:color="1A1A1A"/>
            </w:tcBorders>
            <w:shd w:val="clear" w:color="auto" w:fill="FFCC99"/>
            <w:noWrap/>
            <w:vAlign w:val="center"/>
          </w:tcPr>
          <w:p w:rsidR="00661CB2" w:rsidRPr="004A26DE" w:rsidRDefault="00661CB2" w:rsidP="00D86535">
            <w:pPr>
              <w:jc w:val="center"/>
              <w:rPr>
                <w:rFonts w:ascii="Arial Narrow" w:hAnsi="Arial Narrow"/>
                <w:sz w:val="16"/>
                <w:szCs w:val="16"/>
              </w:rPr>
            </w:pPr>
            <w:r w:rsidRPr="004A26DE">
              <w:rPr>
                <w:rFonts w:ascii="Arial Narrow" w:hAnsi="Arial Narrow"/>
                <w:sz w:val="16"/>
                <w:szCs w:val="16"/>
              </w:rPr>
              <w:t>201</w:t>
            </w:r>
            <w:r>
              <w:rPr>
                <w:rFonts w:ascii="Arial Narrow" w:hAnsi="Arial Narrow"/>
                <w:sz w:val="16"/>
                <w:szCs w:val="16"/>
              </w:rPr>
              <w:t>6</w:t>
            </w:r>
          </w:p>
        </w:tc>
      </w:tr>
      <w:tr w:rsidR="00661CB2" w:rsidRPr="00052061" w:rsidTr="00D86535">
        <w:trPr>
          <w:trHeight w:val="510"/>
        </w:trPr>
        <w:tc>
          <w:tcPr>
            <w:tcW w:w="1561" w:type="dxa"/>
            <w:tcBorders>
              <w:top w:val="single" w:sz="4" w:space="0" w:color="1A1A1A"/>
              <w:left w:val="single" w:sz="4" w:space="0" w:color="1A1A1A"/>
              <w:bottom w:val="single" w:sz="4" w:space="0" w:color="1A1A1A"/>
              <w:right w:val="single" w:sz="4" w:space="0" w:color="1A1A1A"/>
            </w:tcBorders>
            <w:shd w:val="clear" w:color="000000" w:fill="FFFFFF"/>
          </w:tcPr>
          <w:p w:rsidR="00661CB2" w:rsidRPr="00052061" w:rsidRDefault="00661CB2" w:rsidP="00D86535">
            <w:pPr>
              <w:spacing w:line="240" w:lineRule="auto"/>
              <w:rPr>
                <w:b/>
                <w:bCs/>
                <w:sz w:val="22"/>
                <w:szCs w:val="22"/>
                <w:lang w:val="lv-LV"/>
              </w:rPr>
            </w:pPr>
            <w:r w:rsidRPr="00052061">
              <w:rPr>
                <w:b/>
                <w:bCs/>
                <w:sz w:val="22"/>
                <w:szCs w:val="22"/>
                <w:lang w:val="lv-LV"/>
              </w:rPr>
              <w:t>Kopā saistības</w:t>
            </w:r>
          </w:p>
        </w:tc>
        <w:tc>
          <w:tcPr>
            <w:tcW w:w="1040" w:type="dxa"/>
            <w:tcBorders>
              <w:top w:val="single" w:sz="4" w:space="0" w:color="1A1A1A"/>
              <w:left w:val="nil"/>
              <w:bottom w:val="single" w:sz="4" w:space="0" w:color="1A1A1A"/>
              <w:right w:val="single" w:sz="4" w:space="0" w:color="1A1A1A"/>
            </w:tcBorders>
            <w:shd w:val="clear" w:color="000000" w:fill="FFFFFF"/>
            <w:noWrap/>
            <w:vAlign w:val="bottom"/>
          </w:tcPr>
          <w:p w:rsidR="00661CB2" w:rsidRPr="00572A03" w:rsidRDefault="00661CB2" w:rsidP="00D86535">
            <w:pPr>
              <w:jc w:val="right"/>
              <w:rPr>
                <w:bCs/>
                <w:sz w:val="16"/>
                <w:szCs w:val="16"/>
              </w:rPr>
            </w:pPr>
            <w:r w:rsidRPr="00572A03">
              <w:rPr>
                <w:bCs/>
                <w:sz w:val="16"/>
                <w:szCs w:val="16"/>
              </w:rPr>
              <w:t>152 265</w:t>
            </w:r>
          </w:p>
        </w:tc>
        <w:tc>
          <w:tcPr>
            <w:tcW w:w="1040" w:type="dxa"/>
            <w:tcBorders>
              <w:top w:val="single" w:sz="4" w:space="0" w:color="1A1A1A"/>
              <w:left w:val="nil"/>
              <w:bottom w:val="single" w:sz="4" w:space="0" w:color="1A1A1A"/>
              <w:right w:val="single" w:sz="4" w:space="0" w:color="1A1A1A"/>
            </w:tcBorders>
            <w:shd w:val="clear" w:color="000000" w:fill="FFFFFF"/>
            <w:noWrap/>
            <w:vAlign w:val="center"/>
          </w:tcPr>
          <w:p w:rsidR="00661CB2" w:rsidRPr="00572A03" w:rsidRDefault="00661CB2" w:rsidP="00D86535">
            <w:pPr>
              <w:jc w:val="right"/>
              <w:rPr>
                <w:bCs/>
                <w:sz w:val="16"/>
                <w:szCs w:val="16"/>
              </w:rPr>
            </w:pPr>
            <w:r w:rsidRPr="00572A03">
              <w:rPr>
                <w:bCs/>
                <w:sz w:val="16"/>
                <w:szCs w:val="16"/>
              </w:rPr>
              <w:t>164 071</w:t>
            </w:r>
          </w:p>
        </w:tc>
        <w:tc>
          <w:tcPr>
            <w:tcW w:w="1040" w:type="dxa"/>
            <w:tcBorders>
              <w:top w:val="single" w:sz="4" w:space="0" w:color="1A1A1A"/>
              <w:left w:val="nil"/>
              <w:bottom w:val="single" w:sz="4" w:space="0" w:color="1A1A1A"/>
              <w:right w:val="single" w:sz="4" w:space="0" w:color="1A1A1A"/>
            </w:tcBorders>
            <w:shd w:val="clear" w:color="000000" w:fill="FFFFFF"/>
            <w:noWrap/>
            <w:vAlign w:val="center"/>
          </w:tcPr>
          <w:p w:rsidR="00661CB2" w:rsidRPr="00572A03" w:rsidRDefault="00661CB2" w:rsidP="00D86535">
            <w:pPr>
              <w:jc w:val="right"/>
              <w:rPr>
                <w:bCs/>
                <w:sz w:val="16"/>
                <w:szCs w:val="16"/>
              </w:rPr>
            </w:pPr>
            <w:r w:rsidRPr="00572A03">
              <w:rPr>
                <w:bCs/>
                <w:sz w:val="16"/>
                <w:szCs w:val="16"/>
              </w:rPr>
              <w:t>159 422</w:t>
            </w:r>
          </w:p>
        </w:tc>
        <w:tc>
          <w:tcPr>
            <w:tcW w:w="1040" w:type="dxa"/>
            <w:tcBorders>
              <w:top w:val="single" w:sz="4" w:space="0" w:color="1A1A1A"/>
              <w:left w:val="nil"/>
              <w:bottom w:val="single" w:sz="4" w:space="0" w:color="1A1A1A"/>
              <w:right w:val="single" w:sz="4" w:space="0" w:color="1A1A1A"/>
            </w:tcBorders>
            <w:shd w:val="clear" w:color="000000" w:fill="FFFFFF"/>
            <w:noWrap/>
            <w:vAlign w:val="center"/>
          </w:tcPr>
          <w:p w:rsidR="00661CB2" w:rsidRPr="00572A03" w:rsidRDefault="00661CB2" w:rsidP="00D86535">
            <w:pPr>
              <w:jc w:val="right"/>
              <w:rPr>
                <w:bCs/>
                <w:sz w:val="16"/>
                <w:szCs w:val="16"/>
              </w:rPr>
            </w:pPr>
            <w:r w:rsidRPr="00572A03">
              <w:rPr>
                <w:bCs/>
                <w:sz w:val="16"/>
                <w:szCs w:val="16"/>
              </w:rPr>
              <w:t>157 594</w:t>
            </w:r>
          </w:p>
        </w:tc>
        <w:tc>
          <w:tcPr>
            <w:tcW w:w="1040" w:type="dxa"/>
            <w:tcBorders>
              <w:top w:val="single" w:sz="4" w:space="0" w:color="1A1A1A"/>
              <w:left w:val="nil"/>
              <w:bottom w:val="single" w:sz="4" w:space="0" w:color="1A1A1A"/>
              <w:right w:val="single" w:sz="4" w:space="0" w:color="1A1A1A"/>
            </w:tcBorders>
            <w:shd w:val="clear" w:color="000000" w:fill="FFFFFF"/>
            <w:noWrap/>
            <w:vAlign w:val="center"/>
          </w:tcPr>
          <w:p w:rsidR="00661CB2" w:rsidRPr="00572A03" w:rsidRDefault="00661CB2" w:rsidP="00D86535">
            <w:pPr>
              <w:jc w:val="right"/>
              <w:rPr>
                <w:bCs/>
                <w:sz w:val="16"/>
                <w:szCs w:val="16"/>
              </w:rPr>
            </w:pPr>
            <w:r w:rsidRPr="00572A03">
              <w:rPr>
                <w:bCs/>
                <w:sz w:val="16"/>
                <w:szCs w:val="16"/>
              </w:rPr>
              <w:t>151 862</w:t>
            </w:r>
          </w:p>
        </w:tc>
        <w:tc>
          <w:tcPr>
            <w:tcW w:w="1040" w:type="dxa"/>
            <w:tcBorders>
              <w:top w:val="single" w:sz="4" w:space="0" w:color="1A1A1A"/>
              <w:left w:val="nil"/>
              <w:bottom w:val="single" w:sz="4" w:space="0" w:color="1A1A1A"/>
              <w:right w:val="single" w:sz="4" w:space="0" w:color="1A1A1A"/>
            </w:tcBorders>
            <w:shd w:val="clear" w:color="000000" w:fill="FFFFFF"/>
            <w:noWrap/>
            <w:vAlign w:val="center"/>
          </w:tcPr>
          <w:p w:rsidR="00661CB2" w:rsidRPr="00572A03" w:rsidRDefault="00661CB2" w:rsidP="00D86535">
            <w:pPr>
              <w:jc w:val="right"/>
              <w:rPr>
                <w:bCs/>
                <w:sz w:val="16"/>
                <w:szCs w:val="16"/>
              </w:rPr>
            </w:pPr>
            <w:r w:rsidRPr="00572A03">
              <w:rPr>
                <w:bCs/>
                <w:sz w:val="16"/>
                <w:szCs w:val="16"/>
              </w:rPr>
              <w:t>143 159</w:t>
            </w:r>
          </w:p>
        </w:tc>
        <w:tc>
          <w:tcPr>
            <w:tcW w:w="1040" w:type="dxa"/>
            <w:tcBorders>
              <w:top w:val="single" w:sz="4" w:space="0" w:color="1A1A1A"/>
              <w:left w:val="nil"/>
              <w:bottom w:val="single" w:sz="4" w:space="0" w:color="1A1A1A"/>
              <w:right w:val="single" w:sz="4" w:space="0" w:color="1A1A1A"/>
            </w:tcBorders>
            <w:shd w:val="clear" w:color="000000" w:fill="FFFFFF"/>
            <w:noWrap/>
            <w:vAlign w:val="center"/>
          </w:tcPr>
          <w:p w:rsidR="00661CB2" w:rsidRPr="00572A03" w:rsidRDefault="00661CB2" w:rsidP="00D86535">
            <w:pPr>
              <w:jc w:val="right"/>
              <w:rPr>
                <w:bCs/>
                <w:sz w:val="16"/>
                <w:szCs w:val="16"/>
              </w:rPr>
            </w:pPr>
            <w:r w:rsidRPr="00572A03">
              <w:rPr>
                <w:bCs/>
                <w:sz w:val="16"/>
                <w:szCs w:val="16"/>
              </w:rPr>
              <w:t>139 825</w:t>
            </w:r>
          </w:p>
        </w:tc>
      </w:tr>
      <w:tr w:rsidR="00661CB2" w:rsidRPr="00052061" w:rsidTr="00D86535">
        <w:trPr>
          <w:trHeight w:val="1020"/>
        </w:trPr>
        <w:tc>
          <w:tcPr>
            <w:tcW w:w="1561" w:type="dxa"/>
            <w:tcBorders>
              <w:top w:val="nil"/>
              <w:left w:val="single" w:sz="4" w:space="0" w:color="1A1A1A"/>
              <w:bottom w:val="single" w:sz="4" w:space="0" w:color="1A1A1A"/>
              <w:right w:val="single" w:sz="4" w:space="0" w:color="1A1A1A"/>
            </w:tcBorders>
            <w:shd w:val="clear" w:color="000000" w:fill="FFFFFF"/>
            <w:vAlign w:val="bottom"/>
          </w:tcPr>
          <w:p w:rsidR="00661CB2" w:rsidRPr="00052061" w:rsidRDefault="00661CB2" w:rsidP="00D86535">
            <w:pPr>
              <w:spacing w:line="240" w:lineRule="auto"/>
              <w:rPr>
                <w:b/>
                <w:bCs/>
                <w:sz w:val="22"/>
                <w:szCs w:val="22"/>
                <w:lang w:val="lv-LV"/>
              </w:rPr>
            </w:pPr>
            <w:r w:rsidRPr="00052061">
              <w:rPr>
                <w:b/>
                <w:bCs/>
                <w:sz w:val="22"/>
                <w:szCs w:val="22"/>
                <w:lang w:val="lv-LV"/>
              </w:rPr>
              <w:t>Saistību apjoms pret pamatbudžeta ieņēmumiem</w:t>
            </w:r>
          </w:p>
        </w:tc>
        <w:tc>
          <w:tcPr>
            <w:tcW w:w="1040" w:type="dxa"/>
            <w:tcBorders>
              <w:top w:val="nil"/>
              <w:left w:val="nil"/>
              <w:bottom w:val="single" w:sz="4" w:space="0" w:color="1A1A1A"/>
              <w:right w:val="single" w:sz="4" w:space="0" w:color="1A1A1A"/>
            </w:tcBorders>
            <w:shd w:val="clear" w:color="000000" w:fill="FFFFFF"/>
            <w:vAlign w:val="center"/>
          </w:tcPr>
          <w:p w:rsidR="00661CB2" w:rsidRPr="00572A03" w:rsidRDefault="00661CB2" w:rsidP="00D86535">
            <w:pPr>
              <w:jc w:val="right"/>
              <w:rPr>
                <w:sz w:val="16"/>
                <w:szCs w:val="16"/>
              </w:rPr>
            </w:pPr>
            <w:r w:rsidRPr="00572A03">
              <w:rPr>
                <w:sz w:val="16"/>
                <w:szCs w:val="16"/>
              </w:rPr>
              <w:t>4.89</w:t>
            </w:r>
          </w:p>
        </w:tc>
        <w:tc>
          <w:tcPr>
            <w:tcW w:w="1040" w:type="dxa"/>
            <w:tcBorders>
              <w:top w:val="nil"/>
              <w:left w:val="nil"/>
              <w:bottom w:val="single" w:sz="4" w:space="0" w:color="1A1A1A"/>
              <w:right w:val="single" w:sz="4" w:space="0" w:color="1A1A1A"/>
            </w:tcBorders>
            <w:shd w:val="clear" w:color="000000" w:fill="FFFFFF"/>
            <w:vAlign w:val="center"/>
          </w:tcPr>
          <w:p w:rsidR="00661CB2" w:rsidRPr="00572A03" w:rsidRDefault="00661CB2" w:rsidP="00D86535">
            <w:pPr>
              <w:jc w:val="right"/>
              <w:rPr>
                <w:sz w:val="16"/>
                <w:szCs w:val="16"/>
              </w:rPr>
            </w:pPr>
            <w:r w:rsidRPr="00572A03">
              <w:rPr>
                <w:sz w:val="16"/>
                <w:szCs w:val="16"/>
              </w:rPr>
              <w:t>5.27</w:t>
            </w:r>
          </w:p>
        </w:tc>
        <w:tc>
          <w:tcPr>
            <w:tcW w:w="1040" w:type="dxa"/>
            <w:tcBorders>
              <w:top w:val="nil"/>
              <w:left w:val="nil"/>
              <w:bottom w:val="single" w:sz="4" w:space="0" w:color="1A1A1A"/>
              <w:right w:val="single" w:sz="4" w:space="0" w:color="1A1A1A"/>
            </w:tcBorders>
            <w:shd w:val="clear" w:color="000000" w:fill="FFFFFF"/>
            <w:vAlign w:val="center"/>
          </w:tcPr>
          <w:p w:rsidR="00661CB2" w:rsidRPr="00572A03" w:rsidRDefault="00661CB2" w:rsidP="00D86535">
            <w:pPr>
              <w:jc w:val="right"/>
              <w:rPr>
                <w:sz w:val="16"/>
                <w:szCs w:val="16"/>
              </w:rPr>
            </w:pPr>
            <w:r w:rsidRPr="00572A03">
              <w:rPr>
                <w:sz w:val="16"/>
                <w:szCs w:val="16"/>
              </w:rPr>
              <w:t>5.12</w:t>
            </w:r>
          </w:p>
        </w:tc>
        <w:tc>
          <w:tcPr>
            <w:tcW w:w="1040" w:type="dxa"/>
            <w:tcBorders>
              <w:top w:val="nil"/>
              <w:left w:val="nil"/>
              <w:bottom w:val="single" w:sz="4" w:space="0" w:color="1A1A1A"/>
              <w:right w:val="single" w:sz="4" w:space="0" w:color="1A1A1A"/>
            </w:tcBorders>
            <w:shd w:val="clear" w:color="000000" w:fill="FFFFFF"/>
            <w:vAlign w:val="center"/>
          </w:tcPr>
          <w:p w:rsidR="00661CB2" w:rsidRPr="00572A03" w:rsidRDefault="00661CB2" w:rsidP="00D86535">
            <w:pPr>
              <w:jc w:val="right"/>
              <w:rPr>
                <w:sz w:val="16"/>
                <w:szCs w:val="16"/>
              </w:rPr>
            </w:pPr>
            <w:r w:rsidRPr="00572A03">
              <w:rPr>
                <w:sz w:val="16"/>
                <w:szCs w:val="16"/>
              </w:rPr>
              <w:t>5.06</w:t>
            </w:r>
          </w:p>
        </w:tc>
        <w:tc>
          <w:tcPr>
            <w:tcW w:w="1040" w:type="dxa"/>
            <w:tcBorders>
              <w:top w:val="nil"/>
              <w:left w:val="nil"/>
              <w:bottom w:val="single" w:sz="4" w:space="0" w:color="1A1A1A"/>
              <w:right w:val="single" w:sz="4" w:space="0" w:color="1A1A1A"/>
            </w:tcBorders>
            <w:shd w:val="clear" w:color="000000" w:fill="FFFFFF"/>
            <w:vAlign w:val="center"/>
          </w:tcPr>
          <w:p w:rsidR="00661CB2" w:rsidRPr="00572A03" w:rsidRDefault="00661CB2" w:rsidP="00D86535">
            <w:pPr>
              <w:jc w:val="right"/>
              <w:rPr>
                <w:sz w:val="16"/>
                <w:szCs w:val="16"/>
              </w:rPr>
            </w:pPr>
            <w:r w:rsidRPr="00572A03">
              <w:rPr>
                <w:sz w:val="16"/>
                <w:szCs w:val="16"/>
              </w:rPr>
              <w:t>4.87</w:t>
            </w:r>
          </w:p>
        </w:tc>
        <w:tc>
          <w:tcPr>
            <w:tcW w:w="1040" w:type="dxa"/>
            <w:tcBorders>
              <w:top w:val="nil"/>
              <w:left w:val="nil"/>
              <w:bottom w:val="single" w:sz="4" w:space="0" w:color="1A1A1A"/>
              <w:right w:val="single" w:sz="4" w:space="0" w:color="1A1A1A"/>
            </w:tcBorders>
            <w:shd w:val="clear" w:color="000000" w:fill="FFFFFF"/>
            <w:vAlign w:val="center"/>
          </w:tcPr>
          <w:p w:rsidR="00661CB2" w:rsidRPr="00572A03" w:rsidRDefault="00661CB2" w:rsidP="00D86535">
            <w:pPr>
              <w:jc w:val="right"/>
              <w:rPr>
                <w:sz w:val="16"/>
                <w:szCs w:val="16"/>
              </w:rPr>
            </w:pPr>
            <w:r w:rsidRPr="00572A03">
              <w:rPr>
                <w:sz w:val="16"/>
                <w:szCs w:val="16"/>
              </w:rPr>
              <w:t>4.59</w:t>
            </w:r>
          </w:p>
        </w:tc>
        <w:tc>
          <w:tcPr>
            <w:tcW w:w="1040" w:type="dxa"/>
            <w:tcBorders>
              <w:top w:val="nil"/>
              <w:left w:val="nil"/>
              <w:bottom w:val="single" w:sz="4" w:space="0" w:color="1A1A1A"/>
              <w:right w:val="single" w:sz="4" w:space="0" w:color="1A1A1A"/>
            </w:tcBorders>
            <w:shd w:val="clear" w:color="000000" w:fill="FFFFFF"/>
            <w:vAlign w:val="center"/>
          </w:tcPr>
          <w:p w:rsidR="00661CB2" w:rsidRPr="00572A03" w:rsidRDefault="00661CB2" w:rsidP="00D86535">
            <w:pPr>
              <w:jc w:val="right"/>
              <w:rPr>
                <w:sz w:val="16"/>
                <w:szCs w:val="16"/>
              </w:rPr>
            </w:pPr>
            <w:r w:rsidRPr="00572A03">
              <w:rPr>
                <w:sz w:val="16"/>
                <w:szCs w:val="16"/>
              </w:rPr>
              <w:t>4.49</w:t>
            </w:r>
          </w:p>
        </w:tc>
      </w:tr>
    </w:tbl>
    <w:p w:rsidR="00661CB2" w:rsidRPr="00F94A68" w:rsidRDefault="00661CB2" w:rsidP="00661CB2">
      <w:pPr>
        <w:pStyle w:val="text"/>
        <w:spacing w:before="0" w:line="240" w:lineRule="auto"/>
        <w:rPr>
          <w:rFonts w:ascii="Times New Roman" w:hAnsi="Times New Roman"/>
          <w:i/>
        </w:rPr>
      </w:pPr>
      <w:r w:rsidRPr="00F94A68">
        <w:rPr>
          <w:rFonts w:ascii="Times New Roman" w:hAnsi="Times New Roman"/>
          <w:i/>
        </w:rPr>
        <w:t>Informācijas avots: Valsts kase</w:t>
      </w:r>
    </w:p>
    <w:p w:rsidR="00661CB2" w:rsidRDefault="00661CB2" w:rsidP="00661CB2">
      <w:pPr>
        <w:pStyle w:val="text"/>
        <w:spacing w:before="0" w:line="240" w:lineRule="auto"/>
        <w:rPr>
          <w:rFonts w:ascii="Times New Roman" w:hAnsi="Times New Roman"/>
        </w:rPr>
      </w:pPr>
    </w:p>
    <w:p w:rsidR="00661CB2" w:rsidRPr="00F94A68" w:rsidRDefault="00661CB2" w:rsidP="00661CB2">
      <w:pPr>
        <w:pStyle w:val="text"/>
        <w:spacing w:before="0" w:line="240" w:lineRule="auto"/>
        <w:rPr>
          <w:rFonts w:ascii="Times New Roman" w:hAnsi="Times New Roman"/>
        </w:rPr>
      </w:pPr>
      <w:r w:rsidRPr="00F94A68">
        <w:rPr>
          <w:rFonts w:ascii="Times New Roman" w:hAnsi="Times New Roman"/>
        </w:rPr>
        <w:t>Zemāk esošā tabula satur detalizētu atšifrējumu par esošajām kredītsaistībām.</w:t>
      </w:r>
    </w:p>
    <w:p w:rsidR="00661CB2" w:rsidRPr="00F94A68" w:rsidRDefault="00661CB2" w:rsidP="00661CB2">
      <w:pPr>
        <w:spacing w:line="240" w:lineRule="auto"/>
        <w:rPr>
          <w:lang w:val="lv-LV"/>
        </w:rPr>
      </w:pPr>
      <w:bookmarkStart w:id="66" w:name="_Toc243118323"/>
    </w:p>
    <w:p w:rsidR="00661CB2" w:rsidRDefault="00661CB2" w:rsidP="00661CB2">
      <w:pPr>
        <w:spacing w:line="240" w:lineRule="auto"/>
        <w:rPr>
          <w:b/>
          <w:lang w:val="lv-LV"/>
        </w:rPr>
      </w:pPr>
      <w:r>
        <w:rPr>
          <w:b/>
          <w:lang w:val="lv-LV"/>
        </w:rPr>
        <w:t>20.tabula Amatas</w:t>
      </w:r>
      <w:r w:rsidRPr="00F94A68">
        <w:rPr>
          <w:b/>
          <w:lang w:val="lv-LV"/>
        </w:rPr>
        <w:t xml:space="preserve"> novada pašvaldības saistību portfeļa analītiskais uzskaitījums</w:t>
      </w:r>
      <w:bookmarkEnd w:id="66"/>
      <w:r w:rsidRPr="00F94A68">
        <w:rPr>
          <w:b/>
          <w:lang w:val="lv-LV"/>
        </w:rPr>
        <w:t xml:space="preserve"> </w:t>
      </w:r>
    </w:p>
    <w:p w:rsidR="00661CB2" w:rsidRPr="00572A03" w:rsidRDefault="00661CB2" w:rsidP="00661CB2">
      <w:pPr>
        <w:rPr>
          <w:rFonts w:ascii="Arial Narrow" w:hAnsi="Arial Narrow"/>
          <w:sz w:val="22"/>
          <w:szCs w:val="22"/>
          <w:lang w:val="lv-LV"/>
        </w:rPr>
      </w:pPr>
    </w:p>
    <w:p w:rsidR="00661CB2" w:rsidRPr="00572A03" w:rsidRDefault="00661CB2" w:rsidP="00661CB2">
      <w:pPr>
        <w:rPr>
          <w:rFonts w:ascii="Arial Narrow" w:hAnsi="Arial Narrow"/>
          <w:sz w:val="22"/>
          <w:szCs w:val="22"/>
          <w:lang w:val="lv-LV"/>
        </w:rPr>
      </w:pPr>
    </w:p>
    <w:tbl>
      <w:tblPr>
        <w:tblW w:w="9180" w:type="dxa"/>
        <w:tblInd w:w="-252" w:type="dxa"/>
        <w:tblLayout w:type="fixed"/>
        <w:tblLook w:val="0000"/>
      </w:tblPr>
      <w:tblGrid>
        <w:gridCol w:w="1620"/>
        <w:gridCol w:w="823"/>
        <w:gridCol w:w="845"/>
        <w:gridCol w:w="845"/>
        <w:gridCol w:w="846"/>
        <w:gridCol w:w="846"/>
        <w:gridCol w:w="846"/>
        <w:gridCol w:w="846"/>
        <w:gridCol w:w="851"/>
        <w:gridCol w:w="812"/>
      </w:tblGrid>
      <w:tr w:rsidR="00661CB2" w:rsidRPr="004A26DE" w:rsidTr="00D86535">
        <w:trPr>
          <w:trHeight w:val="315"/>
        </w:trPr>
        <w:tc>
          <w:tcPr>
            <w:tcW w:w="1620" w:type="dxa"/>
            <w:vMerge w:val="restart"/>
            <w:tcBorders>
              <w:top w:val="single" w:sz="4" w:space="0" w:color="auto"/>
              <w:left w:val="single" w:sz="4" w:space="0" w:color="auto"/>
              <w:bottom w:val="single" w:sz="4" w:space="0" w:color="000000"/>
              <w:right w:val="single" w:sz="4" w:space="0" w:color="auto"/>
            </w:tcBorders>
            <w:shd w:val="clear" w:color="auto" w:fill="FFCC99"/>
            <w:vAlign w:val="center"/>
          </w:tcPr>
          <w:p w:rsidR="00661CB2" w:rsidRPr="00572A03" w:rsidRDefault="00661CB2" w:rsidP="00D86535">
            <w:pPr>
              <w:jc w:val="center"/>
              <w:rPr>
                <w:sz w:val="16"/>
                <w:szCs w:val="16"/>
              </w:rPr>
            </w:pPr>
            <w:r w:rsidRPr="00572A03">
              <w:rPr>
                <w:sz w:val="16"/>
                <w:szCs w:val="16"/>
              </w:rPr>
              <w:t>Mērķis</w:t>
            </w:r>
          </w:p>
        </w:tc>
        <w:tc>
          <w:tcPr>
            <w:tcW w:w="7560" w:type="dxa"/>
            <w:gridSpan w:val="9"/>
            <w:tcBorders>
              <w:top w:val="single" w:sz="4" w:space="0" w:color="auto"/>
              <w:left w:val="nil"/>
              <w:right w:val="single" w:sz="4" w:space="0" w:color="auto"/>
            </w:tcBorders>
            <w:shd w:val="clear" w:color="auto" w:fill="FFCC99"/>
            <w:vAlign w:val="bottom"/>
          </w:tcPr>
          <w:p w:rsidR="00661CB2" w:rsidRPr="00572A03" w:rsidRDefault="00661CB2" w:rsidP="00D86535">
            <w:pPr>
              <w:jc w:val="center"/>
              <w:rPr>
                <w:sz w:val="16"/>
                <w:szCs w:val="16"/>
              </w:rPr>
            </w:pPr>
            <w:r w:rsidRPr="00572A03">
              <w:rPr>
                <w:sz w:val="16"/>
                <w:szCs w:val="16"/>
              </w:rPr>
              <w:t>Saistību apmērs</w:t>
            </w:r>
          </w:p>
        </w:tc>
      </w:tr>
      <w:tr w:rsidR="00661CB2" w:rsidRPr="004A26DE" w:rsidTr="00D86535">
        <w:trPr>
          <w:trHeight w:val="930"/>
        </w:trPr>
        <w:tc>
          <w:tcPr>
            <w:tcW w:w="1620" w:type="dxa"/>
            <w:vMerge/>
            <w:tcBorders>
              <w:top w:val="single" w:sz="4" w:space="0" w:color="auto"/>
              <w:left w:val="single" w:sz="4" w:space="0" w:color="auto"/>
              <w:bottom w:val="single" w:sz="4" w:space="0" w:color="auto"/>
              <w:right w:val="single" w:sz="4" w:space="0" w:color="auto"/>
            </w:tcBorders>
            <w:shd w:val="clear" w:color="auto" w:fill="FFCC99"/>
            <w:vAlign w:val="center"/>
          </w:tcPr>
          <w:p w:rsidR="00661CB2" w:rsidRPr="00572A03" w:rsidRDefault="00661CB2" w:rsidP="00D86535">
            <w:pPr>
              <w:rPr>
                <w:sz w:val="16"/>
                <w:szCs w:val="16"/>
              </w:rPr>
            </w:pPr>
          </w:p>
        </w:tc>
        <w:tc>
          <w:tcPr>
            <w:tcW w:w="823" w:type="dxa"/>
            <w:tcBorders>
              <w:top w:val="nil"/>
              <w:left w:val="nil"/>
              <w:bottom w:val="single" w:sz="4" w:space="0" w:color="auto"/>
              <w:right w:val="single" w:sz="4" w:space="0" w:color="auto"/>
            </w:tcBorders>
            <w:shd w:val="clear" w:color="auto" w:fill="FFCC99"/>
            <w:vAlign w:val="center"/>
          </w:tcPr>
          <w:p w:rsidR="00661CB2" w:rsidRPr="00572A03" w:rsidRDefault="00661CB2" w:rsidP="00D86535">
            <w:pPr>
              <w:jc w:val="center"/>
              <w:rPr>
                <w:sz w:val="16"/>
                <w:szCs w:val="16"/>
              </w:rPr>
            </w:pPr>
            <w:r w:rsidRPr="00572A03">
              <w:rPr>
                <w:sz w:val="16"/>
                <w:szCs w:val="16"/>
              </w:rPr>
              <w:t>2010</w:t>
            </w:r>
          </w:p>
        </w:tc>
        <w:tc>
          <w:tcPr>
            <w:tcW w:w="845" w:type="dxa"/>
            <w:tcBorders>
              <w:top w:val="nil"/>
              <w:left w:val="nil"/>
              <w:bottom w:val="single" w:sz="4" w:space="0" w:color="auto"/>
              <w:right w:val="single" w:sz="4" w:space="0" w:color="auto"/>
            </w:tcBorders>
            <w:shd w:val="clear" w:color="auto" w:fill="FFCC99"/>
            <w:vAlign w:val="center"/>
          </w:tcPr>
          <w:p w:rsidR="00661CB2" w:rsidRPr="00572A03" w:rsidRDefault="00661CB2" w:rsidP="00D86535">
            <w:pPr>
              <w:jc w:val="center"/>
              <w:rPr>
                <w:sz w:val="16"/>
                <w:szCs w:val="16"/>
              </w:rPr>
            </w:pPr>
            <w:r w:rsidRPr="00572A03">
              <w:rPr>
                <w:sz w:val="16"/>
                <w:szCs w:val="16"/>
              </w:rPr>
              <w:t>2011</w:t>
            </w:r>
          </w:p>
        </w:tc>
        <w:tc>
          <w:tcPr>
            <w:tcW w:w="845" w:type="dxa"/>
            <w:tcBorders>
              <w:top w:val="nil"/>
              <w:left w:val="nil"/>
              <w:bottom w:val="single" w:sz="4" w:space="0" w:color="auto"/>
              <w:right w:val="single" w:sz="4" w:space="0" w:color="auto"/>
            </w:tcBorders>
            <w:shd w:val="clear" w:color="auto" w:fill="FFCC99"/>
            <w:vAlign w:val="center"/>
          </w:tcPr>
          <w:p w:rsidR="00661CB2" w:rsidRPr="00572A03" w:rsidRDefault="00661CB2" w:rsidP="00D86535">
            <w:pPr>
              <w:jc w:val="center"/>
              <w:rPr>
                <w:sz w:val="16"/>
                <w:szCs w:val="16"/>
              </w:rPr>
            </w:pPr>
            <w:r w:rsidRPr="00572A03">
              <w:rPr>
                <w:sz w:val="16"/>
                <w:szCs w:val="16"/>
              </w:rPr>
              <w:t>2012</w:t>
            </w:r>
          </w:p>
        </w:tc>
        <w:tc>
          <w:tcPr>
            <w:tcW w:w="846" w:type="dxa"/>
            <w:tcBorders>
              <w:top w:val="nil"/>
              <w:left w:val="nil"/>
              <w:bottom w:val="single" w:sz="4" w:space="0" w:color="auto"/>
              <w:right w:val="single" w:sz="4" w:space="0" w:color="auto"/>
            </w:tcBorders>
            <w:shd w:val="clear" w:color="auto" w:fill="FFCC99"/>
            <w:vAlign w:val="center"/>
          </w:tcPr>
          <w:p w:rsidR="00661CB2" w:rsidRPr="00572A03" w:rsidRDefault="00661CB2" w:rsidP="00D86535">
            <w:pPr>
              <w:jc w:val="center"/>
              <w:rPr>
                <w:sz w:val="16"/>
                <w:szCs w:val="16"/>
              </w:rPr>
            </w:pPr>
            <w:r w:rsidRPr="00572A03">
              <w:rPr>
                <w:sz w:val="16"/>
                <w:szCs w:val="16"/>
              </w:rPr>
              <w:t>2013</w:t>
            </w:r>
          </w:p>
        </w:tc>
        <w:tc>
          <w:tcPr>
            <w:tcW w:w="846" w:type="dxa"/>
            <w:tcBorders>
              <w:top w:val="nil"/>
              <w:left w:val="nil"/>
              <w:bottom w:val="single" w:sz="4" w:space="0" w:color="auto"/>
              <w:right w:val="single" w:sz="4" w:space="0" w:color="auto"/>
            </w:tcBorders>
            <w:shd w:val="clear" w:color="auto" w:fill="FFCC99"/>
            <w:vAlign w:val="center"/>
          </w:tcPr>
          <w:p w:rsidR="00661CB2" w:rsidRPr="00572A03" w:rsidRDefault="00661CB2" w:rsidP="00D86535">
            <w:pPr>
              <w:jc w:val="center"/>
              <w:rPr>
                <w:sz w:val="16"/>
                <w:szCs w:val="16"/>
              </w:rPr>
            </w:pPr>
            <w:r w:rsidRPr="00572A03">
              <w:rPr>
                <w:sz w:val="16"/>
                <w:szCs w:val="16"/>
              </w:rPr>
              <w:t>2014</w:t>
            </w:r>
          </w:p>
        </w:tc>
        <w:tc>
          <w:tcPr>
            <w:tcW w:w="846" w:type="dxa"/>
            <w:tcBorders>
              <w:top w:val="nil"/>
              <w:left w:val="nil"/>
              <w:bottom w:val="single" w:sz="4" w:space="0" w:color="auto"/>
              <w:right w:val="single" w:sz="4" w:space="0" w:color="auto"/>
            </w:tcBorders>
            <w:shd w:val="clear" w:color="auto" w:fill="FFCC99"/>
            <w:vAlign w:val="center"/>
          </w:tcPr>
          <w:p w:rsidR="00661CB2" w:rsidRPr="00572A03" w:rsidRDefault="00661CB2" w:rsidP="00D86535">
            <w:pPr>
              <w:jc w:val="center"/>
              <w:rPr>
                <w:sz w:val="16"/>
                <w:szCs w:val="16"/>
              </w:rPr>
            </w:pPr>
            <w:r w:rsidRPr="00572A03">
              <w:rPr>
                <w:sz w:val="16"/>
                <w:szCs w:val="16"/>
              </w:rPr>
              <w:t>2015</w:t>
            </w:r>
          </w:p>
        </w:tc>
        <w:tc>
          <w:tcPr>
            <w:tcW w:w="846" w:type="dxa"/>
            <w:tcBorders>
              <w:top w:val="nil"/>
              <w:left w:val="nil"/>
              <w:bottom w:val="single" w:sz="4" w:space="0" w:color="auto"/>
              <w:right w:val="single" w:sz="4" w:space="0" w:color="auto"/>
            </w:tcBorders>
            <w:shd w:val="clear" w:color="auto" w:fill="FFCC99"/>
            <w:vAlign w:val="center"/>
          </w:tcPr>
          <w:p w:rsidR="00661CB2" w:rsidRPr="00572A03" w:rsidRDefault="00661CB2" w:rsidP="00D86535">
            <w:pPr>
              <w:jc w:val="center"/>
              <w:rPr>
                <w:sz w:val="16"/>
                <w:szCs w:val="16"/>
              </w:rPr>
            </w:pPr>
            <w:r w:rsidRPr="00572A03">
              <w:rPr>
                <w:sz w:val="16"/>
                <w:szCs w:val="16"/>
              </w:rPr>
              <w:t>2016</w:t>
            </w:r>
          </w:p>
        </w:tc>
        <w:tc>
          <w:tcPr>
            <w:tcW w:w="851" w:type="dxa"/>
            <w:tcBorders>
              <w:top w:val="nil"/>
              <w:left w:val="nil"/>
              <w:bottom w:val="single" w:sz="4" w:space="0" w:color="auto"/>
              <w:right w:val="single" w:sz="4" w:space="0" w:color="auto"/>
            </w:tcBorders>
            <w:shd w:val="clear" w:color="auto" w:fill="FFCC99"/>
            <w:vAlign w:val="center"/>
          </w:tcPr>
          <w:p w:rsidR="00661CB2" w:rsidRPr="00572A03" w:rsidRDefault="00661CB2" w:rsidP="00D86535">
            <w:pPr>
              <w:jc w:val="center"/>
              <w:rPr>
                <w:sz w:val="16"/>
                <w:szCs w:val="16"/>
              </w:rPr>
            </w:pPr>
            <w:r w:rsidRPr="00572A03">
              <w:rPr>
                <w:sz w:val="16"/>
                <w:szCs w:val="16"/>
              </w:rPr>
              <w:t>Turpmāka-</w:t>
            </w:r>
            <w:r w:rsidRPr="00572A03">
              <w:rPr>
                <w:sz w:val="16"/>
                <w:szCs w:val="16"/>
              </w:rPr>
              <w:br/>
              <w:t>jos gados</w:t>
            </w:r>
          </w:p>
        </w:tc>
        <w:tc>
          <w:tcPr>
            <w:tcW w:w="812" w:type="dxa"/>
            <w:tcBorders>
              <w:top w:val="nil"/>
              <w:left w:val="nil"/>
              <w:bottom w:val="single" w:sz="4" w:space="0" w:color="auto"/>
              <w:right w:val="single" w:sz="4" w:space="0" w:color="auto"/>
            </w:tcBorders>
            <w:shd w:val="clear" w:color="auto" w:fill="FFCC99"/>
            <w:vAlign w:val="center"/>
          </w:tcPr>
          <w:p w:rsidR="00661CB2" w:rsidRPr="00572A03" w:rsidRDefault="00661CB2" w:rsidP="00D86535">
            <w:pPr>
              <w:jc w:val="center"/>
              <w:rPr>
                <w:bCs/>
                <w:sz w:val="16"/>
                <w:szCs w:val="16"/>
              </w:rPr>
            </w:pPr>
            <w:r w:rsidRPr="00572A03">
              <w:rPr>
                <w:bCs/>
                <w:sz w:val="16"/>
                <w:szCs w:val="16"/>
              </w:rPr>
              <w:t>Pavisam kopā:</w:t>
            </w:r>
          </w:p>
        </w:tc>
      </w:tr>
      <w:tr w:rsidR="00661CB2" w:rsidRPr="004A26DE" w:rsidTr="00D86535">
        <w:trPr>
          <w:trHeight w:val="240"/>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D</w:t>
            </w:r>
          </w:p>
        </w:tc>
        <w:tc>
          <w:tcPr>
            <w:tcW w:w="823"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1</w:t>
            </w:r>
          </w:p>
        </w:tc>
        <w:tc>
          <w:tcPr>
            <w:tcW w:w="845"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2</w:t>
            </w:r>
          </w:p>
        </w:tc>
        <w:tc>
          <w:tcPr>
            <w:tcW w:w="845"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3</w:t>
            </w:r>
          </w:p>
        </w:tc>
        <w:tc>
          <w:tcPr>
            <w:tcW w:w="846"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4</w:t>
            </w:r>
          </w:p>
        </w:tc>
        <w:tc>
          <w:tcPr>
            <w:tcW w:w="846"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5</w:t>
            </w:r>
          </w:p>
        </w:tc>
        <w:tc>
          <w:tcPr>
            <w:tcW w:w="846"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6</w:t>
            </w:r>
          </w:p>
        </w:tc>
        <w:tc>
          <w:tcPr>
            <w:tcW w:w="846"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7</w:t>
            </w:r>
          </w:p>
        </w:tc>
        <w:tc>
          <w:tcPr>
            <w:tcW w:w="851"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8</w:t>
            </w:r>
          </w:p>
        </w:tc>
        <w:tc>
          <w:tcPr>
            <w:tcW w:w="812"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center"/>
              <w:rPr>
                <w:sz w:val="16"/>
                <w:szCs w:val="16"/>
              </w:rPr>
            </w:pPr>
            <w:r w:rsidRPr="00572A03">
              <w:rPr>
                <w:sz w:val="16"/>
                <w:szCs w:val="16"/>
              </w:rPr>
              <w:t>9</w:t>
            </w:r>
          </w:p>
        </w:tc>
      </w:tr>
      <w:tr w:rsidR="00661CB2" w:rsidRPr="004A26DE" w:rsidTr="00D86535">
        <w:trPr>
          <w:trHeight w:val="225"/>
        </w:trPr>
        <w:tc>
          <w:tcPr>
            <w:tcW w:w="1620" w:type="dxa"/>
            <w:tcBorders>
              <w:top w:val="nil"/>
              <w:left w:val="nil"/>
              <w:bottom w:val="nil"/>
              <w:right w:val="nil"/>
            </w:tcBorders>
            <w:shd w:val="clear" w:color="auto" w:fill="auto"/>
            <w:vAlign w:val="bottom"/>
          </w:tcPr>
          <w:p w:rsidR="00661CB2" w:rsidRPr="00572A03" w:rsidRDefault="00661CB2" w:rsidP="00D86535">
            <w:pPr>
              <w:jc w:val="center"/>
              <w:rPr>
                <w:sz w:val="16"/>
                <w:szCs w:val="16"/>
              </w:rPr>
            </w:pPr>
          </w:p>
        </w:tc>
        <w:tc>
          <w:tcPr>
            <w:tcW w:w="823" w:type="dxa"/>
            <w:tcBorders>
              <w:top w:val="nil"/>
              <w:left w:val="nil"/>
              <w:bottom w:val="nil"/>
              <w:right w:val="nil"/>
            </w:tcBorders>
            <w:shd w:val="clear" w:color="auto" w:fill="auto"/>
            <w:vAlign w:val="bottom"/>
          </w:tcPr>
          <w:p w:rsidR="00661CB2" w:rsidRPr="00572A03" w:rsidRDefault="00661CB2" w:rsidP="00D86535">
            <w:pPr>
              <w:jc w:val="center"/>
              <w:rPr>
                <w:sz w:val="16"/>
                <w:szCs w:val="16"/>
              </w:rPr>
            </w:pPr>
          </w:p>
        </w:tc>
        <w:tc>
          <w:tcPr>
            <w:tcW w:w="845" w:type="dxa"/>
            <w:tcBorders>
              <w:top w:val="nil"/>
              <w:left w:val="nil"/>
              <w:bottom w:val="nil"/>
              <w:right w:val="nil"/>
            </w:tcBorders>
            <w:shd w:val="clear" w:color="auto" w:fill="auto"/>
            <w:vAlign w:val="bottom"/>
          </w:tcPr>
          <w:p w:rsidR="00661CB2" w:rsidRPr="00572A03" w:rsidRDefault="00661CB2" w:rsidP="00D86535">
            <w:pPr>
              <w:jc w:val="center"/>
              <w:rPr>
                <w:sz w:val="16"/>
                <w:szCs w:val="16"/>
              </w:rPr>
            </w:pPr>
          </w:p>
        </w:tc>
        <w:tc>
          <w:tcPr>
            <w:tcW w:w="845" w:type="dxa"/>
            <w:tcBorders>
              <w:top w:val="nil"/>
              <w:left w:val="nil"/>
              <w:bottom w:val="nil"/>
              <w:right w:val="nil"/>
            </w:tcBorders>
            <w:shd w:val="clear" w:color="auto" w:fill="auto"/>
            <w:vAlign w:val="bottom"/>
          </w:tcPr>
          <w:p w:rsidR="00661CB2" w:rsidRPr="00572A03" w:rsidRDefault="00661CB2" w:rsidP="00D86535">
            <w:pPr>
              <w:jc w:val="center"/>
              <w:rPr>
                <w:sz w:val="16"/>
                <w:szCs w:val="16"/>
              </w:rPr>
            </w:pPr>
          </w:p>
        </w:tc>
        <w:tc>
          <w:tcPr>
            <w:tcW w:w="846" w:type="dxa"/>
            <w:tcBorders>
              <w:top w:val="nil"/>
              <w:left w:val="nil"/>
              <w:bottom w:val="nil"/>
              <w:right w:val="nil"/>
            </w:tcBorders>
            <w:shd w:val="clear" w:color="auto" w:fill="auto"/>
            <w:vAlign w:val="bottom"/>
          </w:tcPr>
          <w:p w:rsidR="00661CB2" w:rsidRPr="00572A03" w:rsidRDefault="00661CB2" w:rsidP="00D86535">
            <w:pPr>
              <w:jc w:val="center"/>
              <w:rPr>
                <w:sz w:val="16"/>
                <w:szCs w:val="16"/>
              </w:rPr>
            </w:pPr>
          </w:p>
        </w:tc>
        <w:tc>
          <w:tcPr>
            <w:tcW w:w="846" w:type="dxa"/>
            <w:tcBorders>
              <w:top w:val="nil"/>
              <w:left w:val="nil"/>
              <w:bottom w:val="nil"/>
              <w:right w:val="nil"/>
            </w:tcBorders>
            <w:shd w:val="clear" w:color="auto" w:fill="auto"/>
            <w:vAlign w:val="bottom"/>
          </w:tcPr>
          <w:p w:rsidR="00661CB2" w:rsidRPr="00572A03" w:rsidRDefault="00661CB2" w:rsidP="00D86535">
            <w:pPr>
              <w:jc w:val="center"/>
              <w:rPr>
                <w:sz w:val="16"/>
                <w:szCs w:val="16"/>
              </w:rPr>
            </w:pPr>
          </w:p>
        </w:tc>
        <w:tc>
          <w:tcPr>
            <w:tcW w:w="846" w:type="dxa"/>
            <w:tcBorders>
              <w:top w:val="nil"/>
              <w:left w:val="nil"/>
              <w:bottom w:val="nil"/>
              <w:right w:val="nil"/>
            </w:tcBorders>
            <w:shd w:val="clear" w:color="auto" w:fill="auto"/>
            <w:vAlign w:val="bottom"/>
          </w:tcPr>
          <w:p w:rsidR="00661CB2" w:rsidRPr="00572A03" w:rsidRDefault="00661CB2" w:rsidP="00D86535">
            <w:pPr>
              <w:jc w:val="center"/>
              <w:rPr>
                <w:sz w:val="16"/>
                <w:szCs w:val="16"/>
              </w:rPr>
            </w:pPr>
          </w:p>
        </w:tc>
        <w:tc>
          <w:tcPr>
            <w:tcW w:w="846" w:type="dxa"/>
            <w:tcBorders>
              <w:top w:val="nil"/>
              <w:left w:val="nil"/>
              <w:bottom w:val="nil"/>
              <w:right w:val="nil"/>
            </w:tcBorders>
            <w:shd w:val="clear" w:color="auto" w:fill="auto"/>
            <w:vAlign w:val="bottom"/>
          </w:tcPr>
          <w:p w:rsidR="00661CB2" w:rsidRPr="00572A03" w:rsidRDefault="00661CB2" w:rsidP="00D86535">
            <w:pPr>
              <w:jc w:val="center"/>
              <w:rPr>
                <w:sz w:val="16"/>
                <w:szCs w:val="16"/>
              </w:rPr>
            </w:pPr>
          </w:p>
        </w:tc>
        <w:tc>
          <w:tcPr>
            <w:tcW w:w="851" w:type="dxa"/>
            <w:tcBorders>
              <w:top w:val="nil"/>
              <w:left w:val="nil"/>
              <w:bottom w:val="nil"/>
              <w:right w:val="nil"/>
            </w:tcBorders>
            <w:shd w:val="clear" w:color="auto" w:fill="auto"/>
            <w:vAlign w:val="bottom"/>
          </w:tcPr>
          <w:p w:rsidR="00661CB2" w:rsidRPr="00572A03" w:rsidRDefault="00661CB2" w:rsidP="00D86535">
            <w:pPr>
              <w:jc w:val="center"/>
              <w:rPr>
                <w:sz w:val="16"/>
                <w:szCs w:val="16"/>
              </w:rPr>
            </w:pPr>
          </w:p>
        </w:tc>
        <w:tc>
          <w:tcPr>
            <w:tcW w:w="812" w:type="dxa"/>
            <w:tcBorders>
              <w:top w:val="nil"/>
              <w:left w:val="nil"/>
              <w:bottom w:val="nil"/>
              <w:right w:val="single" w:sz="4" w:space="0" w:color="auto"/>
            </w:tcBorders>
            <w:shd w:val="clear" w:color="auto" w:fill="auto"/>
            <w:vAlign w:val="bottom"/>
          </w:tcPr>
          <w:p w:rsidR="00661CB2" w:rsidRPr="00572A03" w:rsidRDefault="00661CB2" w:rsidP="00D86535">
            <w:pPr>
              <w:jc w:val="center"/>
              <w:rPr>
                <w:sz w:val="16"/>
                <w:szCs w:val="16"/>
              </w:rPr>
            </w:pPr>
          </w:p>
        </w:tc>
      </w:tr>
      <w:tr w:rsidR="00661CB2" w:rsidRPr="004A26DE" w:rsidTr="00D86535">
        <w:trPr>
          <w:trHeight w:val="315"/>
        </w:trPr>
        <w:tc>
          <w:tcPr>
            <w:tcW w:w="1620" w:type="dxa"/>
            <w:tcBorders>
              <w:top w:val="nil"/>
              <w:left w:val="nil"/>
              <w:bottom w:val="single" w:sz="4" w:space="0" w:color="auto"/>
              <w:right w:val="nil"/>
            </w:tcBorders>
            <w:shd w:val="clear" w:color="auto" w:fill="auto"/>
            <w:vAlign w:val="bottom"/>
          </w:tcPr>
          <w:p w:rsidR="00661CB2" w:rsidRPr="00572A03" w:rsidRDefault="00661CB2" w:rsidP="00D86535">
            <w:pPr>
              <w:rPr>
                <w:bCs/>
                <w:sz w:val="16"/>
                <w:szCs w:val="16"/>
              </w:rPr>
            </w:pPr>
            <w:r w:rsidRPr="00572A03">
              <w:rPr>
                <w:bCs/>
                <w:sz w:val="16"/>
                <w:szCs w:val="16"/>
              </w:rPr>
              <w:t>Aizņēmumi</w:t>
            </w:r>
          </w:p>
        </w:tc>
        <w:tc>
          <w:tcPr>
            <w:tcW w:w="823" w:type="dxa"/>
            <w:tcBorders>
              <w:top w:val="nil"/>
              <w:left w:val="nil"/>
              <w:bottom w:val="single" w:sz="4" w:space="0" w:color="auto"/>
              <w:right w:val="nil"/>
            </w:tcBorders>
            <w:shd w:val="clear" w:color="auto" w:fill="auto"/>
            <w:noWrap/>
            <w:vAlign w:val="bottom"/>
          </w:tcPr>
          <w:p w:rsidR="00661CB2" w:rsidRPr="00572A03" w:rsidRDefault="00661CB2" w:rsidP="00D86535">
            <w:pPr>
              <w:rPr>
                <w:sz w:val="16"/>
                <w:szCs w:val="16"/>
              </w:rPr>
            </w:pPr>
          </w:p>
        </w:tc>
        <w:tc>
          <w:tcPr>
            <w:tcW w:w="845" w:type="dxa"/>
            <w:tcBorders>
              <w:top w:val="nil"/>
              <w:left w:val="nil"/>
              <w:bottom w:val="single" w:sz="4" w:space="0" w:color="auto"/>
              <w:right w:val="nil"/>
            </w:tcBorders>
            <w:shd w:val="clear" w:color="auto" w:fill="auto"/>
            <w:noWrap/>
            <w:vAlign w:val="bottom"/>
          </w:tcPr>
          <w:p w:rsidR="00661CB2" w:rsidRPr="00572A03" w:rsidRDefault="00661CB2" w:rsidP="00D86535">
            <w:pPr>
              <w:rPr>
                <w:sz w:val="16"/>
                <w:szCs w:val="16"/>
              </w:rPr>
            </w:pPr>
          </w:p>
        </w:tc>
        <w:tc>
          <w:tcPr>
            <w:tcW w:w="845" w:type="dxa"/>
            <w:tcBorders>
              <w:top w:val="nil"/>
              <w:left w:val="nil"/>
              <w:bottom w:val="single" w:sz="4" w:space="0" w:color="auto"/>
              <w:right w:val="nil"/>
            </w:tcBorders>
            <w:shd w:val="clear" w:color="auto" w:fill="auto"/>
            <w:noWrap/>
            <w:vAlign w:val="bottom"/>
          </w:tcPr>
          <w:p w:rsidR="00661CB2" w:rsidRPr="00572A03" w:rsidRDefault="00661CB2" w:rsidP="00D86535">
            <w:pPr>
              <w:rPr>
                <w:sz w:val="16"/>
                <w:szCs w:val="16"/>
              </w:rPr>
            </w:pPr>
          </w:p>
        </w:tc>
        <w:tc>
          <w:tcPr>
            <w:tcW w:w="846" w:type="dxa"/>
            <w:tcBorders>
              <w:top w:val="nil"/>
              <w:left w:val="nil"/>
              <w:bottom w:val="single" w:sz="4" w:space="0" w:color="auto"/>
              <w:right w:val="nil"/>
            </w:tcBorders>
            <w:shd w:val="clear" w:color="auto" w:fill="auto"/>
            <w:noWrap/>
            <w:vAlign w:val="bottom"/>
          </w:tcPr>
          <w:p w:rsidR="00661CB2" w:rsidRPr="00572A03" w:rsidRDefault="00661CB2" w:rsidP="00D86535">
            <w:pPr>
              <w:rPr>
                <w:sz w:val="16"/>
                <w:szCs w:val="16"/>
              </w:rPr>
            </w:pPr>
          </w:p>
        </w:tc>
        <w:tc>
          <w:tcPr>
            <w:tcW w:w="846" w:type="dxa"/>
            <w:tcBorders>
              <w:top w:val="nil"/>
              <w:left w:val="nil"/>
              <w:bottom w:val="single" w:sz="4" w:space="0" w:color="auto"/>
              <w:right w:val="nil"/>
            </w:tcBorders>
            <w:shd w:val="clear" w:color="auto" w:fill="auto"/>
            <w:noWrap/>
            <w:vAlign w:val="bottom"/>
          </w:tcPr>
          <w:p w:rsidR="00661CB2" w:rsidRPr="00572A03" w:rsidRDefault="00661CB2" w:rsidP="00D86535">
            <w:pPr>
              <w:rPr>
                <w:sz w:val="16"/>
                <w:szCs w:val="16"/>
              </w:rPr>
            </w:pPr>
          </w:p>
        </w:tc>
        <w:tc>
          <w:tcPr>
            <w:tcW w:w="846" w:type="dxa"/>
            <w:tcBorders>
              <w:top w:val="nil"/>
              <w:left w:val="nil"/>
              <w:bottom w:val="single" w:sz="4" w:space="0" w:color="auto"/>
              <w:right w:val="nil"/>
            </w:tcBorders>
            <w:shd w:val="clear" w:color="auto" w:fill="auto"/>
            <w:noWrap/>
            <w:vAlign w:val="bottom"/>
          </w:tcPr>
          <w:p w:rsidR="00661CB2" w:rsidRPr="00572A03" w:rsidRDefault="00661CB2" w:rsidP="00D86535">
            <w:pPr>
              <w:rPr>
                <w:sz w:val="16"/>
                <w:szCs w:val="16"/>
              </w:rPr>
            </w:pPr>
          </w:p>
        </w:tc>
        <w:tc>
          <w:tcPr>
            <w:tcW w:w="846" w:type="dxa"/>
            <w:tcBorders>
              <w:top w:val="nil"/>
              <w:left w:val="nil"/>
              <w:bottom w:val="single" w:sz="4" w:space="0" w:color="auto"/>
              <w:right w:val="nil"/>
            </w:tcBorders>
            <w:shd w:val="clear" w:color="auto" w:fill="auto"/>
            <w:noWrap/>
            <w:vAlign w:val="bottom"/>
          </w:tcPr>
          <w:p w:rsidR="00661CB2" w:rsidRPr="00572A03" w:rsidRDefault="00661CB2" w:rsidP="00D86535">
            <w:pPr>
              <w:rPr>
                <w:sz w:val="16"/>
                <w:szCs w:val="16"/>
              </w:rPr>
            </w:pPr>
          </w:p>
        </w:tc>
        <w:tc>
          <w:tcPr>
            <w:tcW w:w="851" w:type="dxa"/>
            <w:tcBorders>
              <w:top w:val="nil"/>
              <w:left w:val="nil"/>
              <w:bottom w:val="single" w:sz="4" w:space="0" w:color="auto"/>
              <w:right w:val="nil"/>
            </w:tcBorders>
            <w:shd w:val="clear" w:color="auto" w:fill="auto"/>
            <w:noWrap/>
            <w:vAlign w:val="bottom"/>
          </w:tcPr>
          <w:p w:rsidR="00661CB2" w:rsidRPr="00572A03" w:rsidRDefault="00661CB2" w:rsidP="00D86535">
            <w:pPr>
              <w:rPr>
                <w:sz w:val="16"/>
                <w:szCs w:val="16"/>
              </w:rPr>
            </w:pPr>
          </w:p>
        </w:tc>
        <w:tc>
          <w:tcPr>
            <w:tcW w:w="812" w:type="dxa"/>
            <w:tcBorders>
              <w:top w:val="nil"/>
              <w:left w:val="nil"/>
              <w:bottom w:val="single" w:sz="4" w:space="0" w:color="auto"/>
              <w:right w:val="single" w:sz="4" w:space="0" w:color="auto"/>
            </w:tcBorders>
            <w:shd w:val="clear" w:color="auto" w:fill="auto"/>
            <w:noWrap/>
            <w:vAlign w:val="bottom"/>
          </w:tcPr>
          <w:p w:rsidR="00661CB2" w:rsidRPr="00572A03" w:rsidRDefault="00661CB2" w:rsidP="00D86535">
            <w:pPr>
              <w:rPr>
                <w:sz w:val="16"/>
                <w:szCs w:val="16"/>
              </w:rPr>
            </w:pPr>
          </w:p>
        </w:tc>
      </w:tr>
      <w:tr w:rsidR="00661CB2" w:rsidRPr="004A26DE" w:rsidTr="00D86535">
        <w:trPr>
          <w:trHeight w:val="904"/>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 xml:space="preserve">Kultūras centra,ambulances un bibliotēkas remontam un apkures katla iegādei </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4 383</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2 789</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7 172</w:t>
            </w:r>
          </w:p>
        </w:tc>
      </w:tr>
      <w:tr w:rsidR="00661CB2" w:rsidRPr="004A26DE" w:rsidTr="00D86535">
        <w:trPr>
          <w:trHeight w:val="327"/>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 xml:space="preserve">Zaubes pamatskolas </w:t>
            </w:r>
            <w:r w:rsidRPr="00572A03">
              <w:rPr>
                <w:sz w:val="16"/>
                <w:szCs w:val="16"/>
              </w:rPr>
              <w:lastRenderedPageBreak/>
              <w:t>mājturības klašu izbūvei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lastRenderedPageBreak/>
              <w:t>5 994</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5 808</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5 622</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5 436</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3 966</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26 826</w:t>
            </w:r>
          </w:p>
        </w:tc>
      </w:tr>
      <w:tr w:rsidR="00661CB2" w:rsidRPr="004A26DE" w:rsidTr="00D86535">
        <w:trPr>
          <w:trHeight w:val="489"/>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lastRenderedPageBreak/>
              <w:t>Nītaures pagasta atkritumu izgāztuves "Sārtēni" rekultivācija</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181</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181</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181</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5 953</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7 220</w:t>
            </w:r>
          </w:p>
        </w:tc>
      </w:tr>
      <w:tr w:rsidR="00661CB2" w:rsidRPr="004A26DE" w:rsidTr="00D86535">
        <w:trPr>
          <w:trHeight w:val="828"/>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Sērmūkšu pamatskolas ēkas remonta,siltināšanas un labiekārtošanas celtniecības darbu veikšanai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21 628</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20 920</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20 213</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19 505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18 798</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18 091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17 388</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136 543</w:t>
            </w:r>
          </w:p>
        </w:tc>
      </w:tr>
      <w:tr w:rsidR="00661CB2" w:rsidRPr="004A26DE" w:rsidTr="00D86535">
        <w:trPr>
          <w:trHeight w:val="443"/>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Atkritumu izgāztuves "Konrādi" rekultivācija</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3 085</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3 085</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3 085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3 085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3 085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3 085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3 085</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91 587</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113 182</w:t>
            </w:r>
          </w:p>
        </w:tc>
      </w:tr>
      <w:tr w:rsidR="00661CB2" w:rsidRPr="004A26DE" w:rsidTr="00D86535">
        <w:trPr>
          <w:trHeight w:val="714"/>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 xml:space="preserve">Izglītības iestāžu modernizācija un energoefektivitātes paaugstināšana </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19 377</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18 858</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18 338</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17 819</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17 300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16 780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16 780</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138 863</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264 115</w:t>
            </w:r>
          </w:p>
        </w:tc>
      </w:tr>
      <w:tr w:rsidR="00661CB2" w:rsidRPr="004A26DE" w:rsidTr="00D86535">
        <w:trPr>
          <w:trHeight w:val="858"/>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Ģikšu un Līvu apdzīvoto vietu ūdensapgādes un kanalizācijas tīklu izbūve</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33 346</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32 476</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31 605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30 735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29 864</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28 994</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28 994</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259 988</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476 002</w:t>
            </w:r>
          </w:p>
        </w:tc>
      </w:tr>
      <w:tr w:rsidR="00661CB2" w:rsidRPr="004A26DE" w:rsidTr="00D86535">
        <w:trPr>
          <w:trHeight w:val="295"/>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Nītaures pagasta ēkas jumta nomaiņai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4 289</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4 177</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4 065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3 953</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3 841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3 729</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3 729</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33 434</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61 217</w:t>
            </w:r>
          </w:p>
        </w:tc>
      </w:tr>
      <w:tr w:rsidR="00661CB2" w:rsidRPr="004A26DE" w:rsidTr="00D86535">
        <w:trPr>
          <w:trHeight w:val="636"/>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Zaubes pagasta skolas ēkas katlumājas un siltummezglu rekonstrukcijai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18 299</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17 825</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17 350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16 875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16 401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15 452</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15 452</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146 483</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264 137</w:t>
            </w:r>
          </w:p>
        </w:tc>
      </w:tr>
      <w:tr w:rsidR="00661CB2" w:rsidRPr="004A26DE" w:rsidTr="00D86535">
        <w:trPr>
          <w:trHeight w:val="959"/>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Jaunatnes tūrisma mītnes "Staļļi" renovācijas pabeigšanai un tautas nama rekonstrukcijas pabeigšanai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8 205</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7 946</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7 688</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7 429</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7 171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6 912</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6 912</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11 267</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63 530</w:t>
            </w:r>
          </w:p>
        </w:tc>
      </w:tr>
      <w:tr w:rsidR="00661CB2" w:rsidRPr="004A26DE" w:rsidTr="00D86535">
        <w:trPr>
          <w:trHeight w:val="574"/>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lastRenderedPageBreak/>
              <w:t xml:space="preserve">Dzīvojamās mājas "Vecskujene" jumta seguma nomaiņai </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1 080</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1 046</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1 012</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978</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943</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909</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909</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1 416</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8 293</w:t>
            </w:r>
          </w:p>
        </w:tc>
      </w:tr>
      <w:tr w:rsidR="00661CB2" w:rsidRPr="004A26DE" w:rsidTr="00D86535">
        <w:trPr>
          <w:trHeight w:val="706"/>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Ciemata "Bille" ūdenssaimniecības un kanalizācijas sistēmu rekonstrukcija</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2 448</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2 381</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2 316</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2 247</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2 181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2 114</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2 114</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6 993</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22 794</w:t>
            </w:r>
          </w:p>
        </w:tc>
      </w:tr>
      <w:tr w:rsidR="00661CB2" w:rsidRPr="004A26DE" w:rsidTr="00D86535">
        <w:trPr>
          <w:trHeight w:val="685"/>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lang w:val="pt-BR"/>
              </w:rPr>
            </w:pPr>
            <w:r w:rsidRPr="00572A03">
              <w:rPr>
                <w:sz w:val="16"/>
                <w:szCs w:val="16"/>
                <w:lang w:val="pt-BR"/>
              </w:rPr>
              <w:t>Amatas novada autoceļa posma Meijermuiža-Vāļi rekonstrukcijai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11 033</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10 691</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10 350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10 009</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9 667</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9 326</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9 326</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24 565</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94 967</w:t>
            </w:r>
          </w:p>
        </w:tc>
      </w:tr>
      <w:tr w:rsidR="00661CB2" w:rsidRPr="004A26DE" w:rsidTr="00D86535">
        <w:trPr>
          <w:trHeight w:val="663"/>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Nītaures pagasta saieta nama vienkāršotai rekonstrukcijai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15 310</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14 818</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14 326</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13 833</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13 341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12 849</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12 335</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34 136</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130 948</w:t>
            </w:r>
          </w:p>
        </w:tc>
      </w:tr>
      <w:tr w:rsidR="00661CB2" w:rsidRPr="004A26DE" w:rsidTr="00D86535">
        <w:trPr>
          <w:trHeight w:val="663"/>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Nītaures pagasta saieta nama vienkāršotai rekonstrukcijai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361</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865</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3 471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6 077</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 xml:space="preserve">6 077 </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6 077</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6 077</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29 509</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58 514</w:t>
            </w:r>
          </w:p>
        </w:tc>
      </w:tr>
      <w:tr w:rsidR="00661CB2" w:rsidRPr="004A26DE" w:rsidTr="00D86535">
        <w:trPr>
          <w:trHeight w:val="663"/>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61CB2" w:rsidRPr="00572A03" w:rsidRDefault="00661CB2" w:rsidP="00D86535">
            <w:pPr>
              <w:rPr>
                <w:sz w:val="16"/>
                <w:szCs w:val="16"/>
              </w:rPr>
            </w:pPr>
            <w:r w:rsidRPr="00572A03">
              <w:rPr>
                <w:sz w:val="16"/>
                <w:szCs w:val="16"/>
              </w:rPr>
              <w:t>Skujenes pagasta autoceļa posma Skujene-Amatas asfaltbetona seguma izbūvei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924</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1 730</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1 730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1 730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1 730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1 730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9 574</w:t>
            </w:r>
          </w:p>
        </w:tc>
      </w:tr>
      <w:tr w:rsidR="00661CB2" w:rsidRPr="004A26DE" w:rsidTr="00D86535">
        <w:trPr>
          <w:trHeight w:val="663"/>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61CB2" w:rsidRPr="00572A03" w:rsidRDefault="00661CB2" w:rsidP="00D86535">
            <w:pPr>
              <w:rPr>
                <w:sz w:val="16"/>
                <w:szCs w:val="16"/>
              </w:rPr>
            </w:pPr>
            <w:r w:rsidRPr="00572A03">
              <w:rPr>
                <w:sz w:val="16"/>
                <w:szCs w:val="16"/>
              </w:rPr>
              <w:t>Nītaures pagasta publiskās teritorijas labiekārtošanai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587</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3 958</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3 835</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3 711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3 587</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 xml:space="preserve">3 464 </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3 340</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10 716</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33 198</w:t>
            </w:r>
          </w:p>
        </w:tc>
      </w:tr>
      <w:tr w:rsidR="00661CB2" w:rsidRPr="004A26DE" w:rsidTr="00D86535">
        <w:trPr>
          <w:trHeight w:val="663"/>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61CB2" w:rsidRPr="00572A03" w:rsidRDefault="00661CB2" w:rsidP="00D86535">
            <w:pPr>
              <w:rPr>
                <w:sz w:val="16"/>
                <w:szCs w:val="16"/>
              </w:rPr>
            </w:pPr>
            <w:r w:rsidRPr="00572A03">
              <w:rPr>
                <w:sz w:val="16"/>
                <w:szCs w:val="16"/>
              </w:rPr>
              <w:t>Zaubes pagasta autoceļa Liepas skola-kalmes rekonstrukcijai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6 870</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6 746</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6 621</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 xml:space="preserve"> 6 497 </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6 373</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6 248</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23 749</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63 104</w:t>
            </w:r>
          </w:p>
        </w:tc>
      </w:tr>
      <w:tr w:rsidR="00661CB2" w:rsidRPr="004A26DE" w:rsidTr="00D86535">
        <w:trPr>
          <w:trHeight w:val="663"/>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61CB2" w:rsidRPr="00572A03" w:rsidRDefault="00661CB2" w:rsidP="00D86535">
            <w:pPr>
              <w:rPr>
                <w:sz w:val="16"/>
                <w:szCs w:val="16"/>
              </w:rPr>
            </w:pPr>
            <w:r w:rsidRPr="00572A03">
              <w:rPr>
                <w:sz w:val="16"/>
                <w:szCs w:val="16"/>
              </w:rPr>
              <w:t>Zaubes ciema Lakstīgalu ielas rekonstrukcijai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7 647</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7 509</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7 370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7 232</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 xml:space="preserve"> 7 093 </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6 955</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26 433</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70 239</w:t>
            </w:r>
          </w:p>
        </w:tc>
      </w:tr>
      <w:tr w:rsidR="00661CB2" w:rsidRPr="004A26DE" w:rsidTr="00D86535">
        <w:trPr>
          <w:trHeight w:val="315"/>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bCs/>
                <w:sz w:val="16"/>
                <w:szCs w:val="16"/>
              </w:rPr>
            </w:pPr>
            <w:r w:rsidRPr="00572A03">
              <w:rPr>
                <w:bCs/>
                <w:sz w:val="16"/>
                <w:szCs w:val="16"/>
              </w:rPr>
              <w:t>KOPĀ:</w:t>
            </w:r>
          </w:p>
        </w:tc>
        <w:tc>
          <w:tcPr>
            <w:tcW w:w="823"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150 769</w:t>
            </w:r>
          </w:p>
        </w:tc>
        <w:tc>
          <w:tcPr>
            <w:tcW w:w="845"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164 071</w:t>
            </w:r>
          </w:p>
        </w:tc>
        <w:tc>
          <w:tcPr>
            <w:tcW w:w="845"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159 422</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157 594</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151 862</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143 159</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139 825</w:t>
            </w:r>
          </w:p>
        </w:tc>
        <w:tc>
          <w:tcPr>
            <w:tcW w:w="851"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845 092</w:t>
            </w:r>
          </w:p>
        </w:tc>
        <w:tc>
          <w:tcPr>
            <w:tcW w:w="812"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1 911 814</w:t>
            </w:r>
          </w:p>
        </w:tc>
      </w:tr>
      <w:tr w:rsidR="00661CB2" w:rsidRPr="004A26DE" w:rsidTr="00D86535">
        <w:trPr>
          <w:trHeight w:val="315"/>
        </w:trPr>
        <w:tc>
          <w:tcPr>
            <w:tcW w:w="1620" w:type="dxa"/>
            <w:tcBorders>
              <w:top w:val="nil"/>
              <w:left w:val="nil"/>
              <w:bottom w:val="nil"/>
              <w:right w:val="nil"/>
            </w:tcBorders>
            <w:shd w:val="clear" w:color="auto" w:fill="auto"/>
            <w:vAlign w:val="bottom"/>
          </w:tcPr>
          <w:p w:rsidR="00661CB2" w:rsidRPr="00572A03" w:rsidRDefault="00661CB2" w:rsidP="00D86535">
            <w:pPr>
              <w:rPr>
                <w:sz w:val="16"/>
                <w:szCs w:val="16"/>
              </w:rPr>
            </w:pPr>
          </w:p>
        </w:tc>
        <w:tc>
          <w:tcPr>
            <w:tcW w:w="823" w:type="dxa"/>
            <w:tcBorders>
              <w:top w:val="nil"/>
              <w:left w:val="nil"/>
              <w:bottom w:val="nil"/>
              <w:right w:val="nil"/>
            </w:tcBorders>
            <w:shd w:val="clear" w:color="auto" w:fill="auto"/>
            <w:vAlign w:val="center"/>
          </w:tcPr>
          <w:p w:rsidR="00661CB2" w:rsidRPr="00572A03" w:rsidRDefault="00661CB2" w:rsidP="00D86535">
            <w:pPr>
              <w:jc w:val="right"/>
              <w:rPr>
                <w:sz w:val="16"/>
                <w:szCs w:val="16"/>
              </w:rPr>
            </w:pPr>
          </w:p>
        </w:tc>
        <w:tc>
          <w:tcPr>
            <w:tcW w:w="845" w:type="dxa"/>
            <w:tcBorders>
              <w:top w:val="nil"/>
              <w:left w:val="nil"/>
              <w:bottom w:val="nil"/>
              <w:right w:val="nil"/>
            </w:tcBorders>
            <w:shd w:val="clear" w:color="auto" w:fill="auto"/>
            <w:vAlign w:val="center"/>
          </w:tcPr>
          <w:p w:rsidR="00661CB2" w:rsidRPr="00572A03" w:rsidRDefault="00661CB2" w:rsidP="00D86535">
            <w:pPr>
              <w:jc w:val="right"/>
              <w:rPr>
                <w:sz w:val="16"/>
                <w:szCs w:val="16"/>
              </w:rPr>
            </w:pPr>
          </w:p>
        </w:tc>
        <w:tc>
          <w:tcPr>
            <w:tcW w:w="845" w:type="dxa"/>
            <w:tcBorders>
              <w:top w:val="nil"/>
              <w:left w:val="nil"/>
              <w:bottom w:val="nil"/>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nil"/>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nil"/>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nil"/>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nil"/>
              <w:right w:val="nil"/>
            </w:tcBorders>
            <w:shd w:val="clear" w:color="auto" w:fill="auto"/>
            <w:vAlign w:val="center"/>
          </w:tcPr>
          <w:p w:rsidR="00661CB2" w:rsidRPr="00572A03" w:rsidRDefault="00661CB2" w:rsidP="00D86535">
            <w:pPr>
              <w:jc w:val="right"/>
              <w:rPr>
                <w:sz w:val="16"/>
                <w:szCs w:val="16"/>
              </w:rPr>
            </w:pPr>
          </w:p>
        </w:tc>
        <w:tc>
          <w:tcPr>
            <w:tcW w:w="851" w:type="dxa"/>
            <w:tcBorders>
              <w:top w:val="nil"/>
              <w:left w:val="nil"/>
              <w:bottom w:val="nil"/>
              <w:right w:val="nil"/>
            </w:tcBorders>
            <w:shd w:val="clear" w:color="auto" w:fill="auto"/>
            <w:vAlign w:val="center"/>
          </w:tcPr>
          <w:p w:rsidR="00661CB2" w:rsidRPr="00572A03" w:rsidRDefault="00661CB2" w:rsidP="00D86535">
            <w:pPr>
              <w:jc w:val="right"/>
              <w:rPr>
                <w:sz w:val="16"/>
                <w:szCs w:val="16"/>
              </w:rPr>
            </w:pPr>
          </w:p>
        </w:tc>
        <w:tc>
          <w:tcPr>
            <w:tcW w:w="812" w:type="dxa"/>
            <w:tcBorders>
              <w:top w:val="nil"/>
              <w:left w:val="nil"/>
              <w:bottom w:val="nil"/>
              <w:right w:val="single" w:sz="4" w:space="0" w:color="auto"/>
            </w:tcBorders>
            <w:shd w:val="clear" w:color="auto" w:fill="auto"/>
            <w:vAlign w:val="bottom"/>
          </w:tcPr>
          <w:p w:rsidR="00661CB2" w:rsidRPr="00572A03" w:rsidRDefault="00661CB2" w:rsidP="00D86535">
            <w:pPr>
              <w:jc w:val="right"/>
              <w:rPr>
                <w:sz w:val="16"/>
                <w:szCs w:val="16"/>
              </w:rPr>
            </w:pPr>
          </w:p>
        </w:tc>
      </w:tr>
      <w:tr w:rsidR="00661CB2" w:rsidRPr="004A26DE" w:rsidTr="00D86535">
        <w:trPr>
          <w:trHeight w:val="315"/>
        </w:trPr>
        <w:tc>
          <w:tcPr>
            <w:tcW w:w="1620" w:type="dxa"/>
            <w:tcBorders>
              <w:top w:val="nil"/>
              <w:left w:val="nil"/>
              <w:bottom w:val="single" w:sz="4" w:space="0" w:color="auto"/>
              <w:right w:val="nil"/>
            </w:tcBorders>
            <w:shd w:val="clear" w:color="auto" w:fill="auto"/>
            <w:vAlign w:val="bottom"/>
          </w:tcPr>
          <w:p w:rsidR="00661CB2" w:rsidRPr="00572A03" w:rsidRDefault="00661CB2" w:rsidP="00D86535">
            <w:pPr>
              <w:rPr>
                <w:bCs/>
                <w:sz w:val="16"/>
                <w:szCs w:val="16"/>
              </w:rPr>
            </w:pPr>
            <w:r w:rsidRPr="00572A03">
              <w:rPr>
                <w:bCs/>
                <w:sz w:val="16"/>
                <w:szCs w:val="16"/>
              </w:rPr>
              <w:t>Galvojumi</w:t>
            </w:r>
          </w:p>
        </w:tc>
        <w:tc>
          <w:tcPr>
            <w:tcW w:w="823"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5"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5"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51"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12" w:type="dxa"/>
            <w:tcBorders>
              <w:top w:val="nil"/>
              <w:left w:val="nil"/>
              <w:bottom w:val="single" w:sz="4" w:space="0" w:color="auto"/>
              <w:right w:val="single" w:sz="4" w:space="0" w:color="auto"/>
            </w:tcBorders>
            <w:shd w:val="clear" w:color="auto" w:fill="auto"/>
            <w:vAlign w:val="bottom"/>
          </w:tcPr>
          <w:p w:rsidR="00661CB2" w:rsidRPr="00572A03" w:rsidRDefault="00661CB2" w:rsidP="00D86535">
            <w:pPr>
              <w:jc w:val="right"/>
              <w:rPr>
                <w:sz w:val="16"/>
                <w:szCs w:val="16"/>
              </w:rPr>
            </w:pPr>
          </w:p>
        </w:tc>
      </w:tr>
      <w:tr w:rsidR="00661CB2" w:rsidRPr="004A26DE" w:rsidTr="00D86535">
        <w:trPr>
          <w:trHeight w:val="315"/>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lastRenderedPageBreak/>
              <w:t>Ēku celtniecībai</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1 496</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5"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1CB2" w:rsidRPr="00572A03" w:rsidRDefault="00661CB2" w:rsidP="00D86535">
            <w:pPr>
              <w:jc w:val="right"/>
              <w:rPr>
                <w:sz w:val="16"/>
                <w:szCs w:val="16"/>
              </w:rPr>
            </w:pPr>
            <w:r w:rsidRPr="00572A03">
              <w:rPr>
                <w:sz w:val="16"/>
                <w:szCs w:val="16"/>
              </w:rPr>
              <w:t>0</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1 496</w:t>
            </w:r>
          </w:p>
        </w:tc>
      </w:tr>
      <w:tr w:rsidR="00661CB2" w:rsidRPr="004A26DE" w:rsidTr="00D86535">
        <w:trPr>
          <w:trHeight w:val="315"/>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bCs/>
                <w:sz w:val="16"/>
                <w:szCs w:val="16"/>
              </w:rPr>
            </w:pPr>
            <w:r w:rsidRPr="00572A03">
              <w:rPr>
                <w:bCs/>
                <w:sz w:val="16"/>
                <w:szCs w:val="16"/>
              </w:rPr>
              <w:t>KOPĀ:</w:t>
            </w:r>
          </w:p>
        </w:tc>
        <w:tc>
          <w:tcPr>
            <w:tcW w:w="823"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1 496</w:t>
            </w:r>
          </w:p>
        </w:tc>
        <w:tc>
          <w:tcPr>
            <w:tcW w:w="845"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0</w:t>
            </w:r>
          </w:p>
        </w:tc>
        <w:tc>
          <w:tcPr>
            <w:tcW w:w="845"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0</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0</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0</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0</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0</w:t>
            </w:r>
          </w:p>
        </w:tc>
        <w:tc>
          <w:tcPr>
            <w:tcW w:w="812" w:type="dxa"/>
            <w:tcBorders>
              <w:top w:val="single" w:sz="4" w:space="0" w:color="auto"/>
              <w:left w:val="nil"/>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1 496</w:t>
            </w:r>
          </w:p>
        </w:tc>
      </w:tr>
      <w:tr w:rsidR="00661CB2" w:rsidRPr="004A26DE" w:rsidTr="00D86535">
        <w:trPr>
          <w:trHeight w:val="315"/>
        </w:trPr>
        <w:tc>
          <w:tcPr>
            <w:tcW w:w="1620" w:type="dxa"/>
            <w:tcBorders>
              <w:top w:val="nil"/>
              <w:left w:val="nil"/>
              <w:bottom w:val="single" w:sz="4" w:space="0" w:color="auto"/>
              <w:right w:val="nil"/>
            </w:tcBorders>
            <w:shd w:val="clear" w:color="auto" w:fill="auto"/>
            <w:vAlign w:val="bottom"/>
          </w:tcPr>
          <w:p w:rsidR="00661CB2" w:rsidRPr="00572A03" w:rsidRDefault="00661CB2" w:rsidP="00D86535">
            <w:pPr>
              <w:rPr>
                <w:bCs/>
                <w:sz w:val="16"/>
                <w:szCs w:val="16"/>
              </w:rPr>
            </w:pPr>
          </w:p>
        </w:tc>
        <w:tc>
          <w:tcPr>
            <w:tcW w:w="823"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5"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5"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51" w:type="dxa"/>
            <w:tcBorders>
              <w:top w:val="single" w:sz="4" w:space="0" w:color="auto"/>
              <w:left w:val="nil"/>
              <w:bottom w:val="single" w:sz="4" w:space="0" w:color="auto"/>
            </w:tcBorders>
            <w:shd w:val="clear" w:color="auto" w:fill="auto"/>
            <w:vAlign w:val="center"/>
          </w:tcPr>
          <w:p w:rsidR="00661CB2" w:rsidRPr="00572A03" w:rsidRDefault="00661CB2" w:rsidP="00D86535">
            <w:pPr>
              <w:jc w:val="right"/>
              <w:rPr>
                <w:sz w:val="16"/>
                <w:szCs w:val="16"/>
              </w:rPr>
            </w:pPr>
          </w:p>
        </w:tc>
        <w:tc>
          <w:tcPr>
            <w:tcW w:w="812" w:type="dxa"/>
            <w:tcBorders>
              <w:top w:val="single" w:sz="4" w:space="0" w:color="auto"/>
              <w:bottom w:val="single" w:sz="4" w:space="0" w:color="auto"/>
              <w:right w:val="single" w:sz="4" w:space="0" w:color="auto"/>
            </w:tcBorders>
            <w:shd w:val="clear" w:color="auto" w:fill="auto"/>
            <w:vAlign w:val="bottom"/>
          </w:tcPr>
          <w:p w:rsidR="00661CB2" w:rsidRPr="00572A03" w:rsidRDefault="00661CB2" w:rsidP="00D86535">
            <w:pPr>
              <w:jc w:val="right"/>
              <w:rPr>
                <w:sz w:val="16"/>
                <w:szCs w:val="16"/>
              </w:rPr>
            </w:pPr>
            <w:r w:rsidRPr="00572A03">
              <w:rPr>
                <w:sz w:val="16"/>
                <w:szCs w:val="16"/>
              </w:rPr>
              <w:t> </w:t>
            </w:r>
          </w:p>
        </w:tc>
      </w:tr>
      <w:tr w:rsidR="00661CB2" w:rsidRPr="004A26DE" w:rsidTr="00D86535">
        <w:trPr>
          <w:trHeight w:val="315"/>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bCs/>
                <w:sz w:val="16"/>
                <w:szCs w:val="16"/>
              </w:rPr>
            </w:pPr>
            <w:r w:rsidRPr="00572A03">
              <w:rPr>
                <w:bCs/>
                <w:sz w:val="16"/>
                <w:szCs w:val="16"/>
              </w:rPr>
              <w:t>Kopā saistības</w:t>
            </w: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jc w:val="right"/>
              <w:rPr>
                <w:bCs/>
                <w:sz w:val="16"/>
                <w:szCs w:val="16"/>
              </w:rPr>
            </w:pPr>
            <w:r w:rsidRPr="00572A03">
              <w:rPr>
                <w:bCs/>
                <w:sz w:val="16"/>
                <w:szCs w:val="16"/>
              </w:rPr>
              <w:t>152 265</w:t>
            </w:r>
          </w:p>
        </w:tc>
        <w:tc>
          <w:tcPr>
            <w:tcW w:w="845"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164 071</w:t>
            </w:r>
          </w:p>
        </w:tc>
        <w:tc>
          <w:tcPr>
            <w:tcW w:w="845"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159 422</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157 594</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151 862</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143 159</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139 825</w:t>
            </w:r>
          </w:p>
        </w:tc>
        <w:tc>
          <w:tcPr>
            <w:tcW w:w="851"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845 092</w:t>
            </w:r>
          </w:p>
        </w:tc>
        <w:tc>
          <w:tcPr>
            <w:tcW w:w="812"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bCs/>
                <w:sz w:val="16"/>
                <w:szCs w:val="16"/>
              </w:rPr>
            </w:pPr>
            <w:r w:rsidRPr="00572A03">
              <w:rPr>
                <w:bCs/>
                <w:sz w:val="16"/>
                <w:szCs w:val="16"/>
              </w:rPr>
              <w:t>1 913 310</w:t>
            </w:r>
          </w:p>
        </w:tc>
      </w:tr>
      <w:tr w:rsidR="00661CB2" w:rsidRPr="004A26DE" w:rsidTr="00D86535">
        <w:trPr>
          <w:trHeight w:val="315"/>
        </w:trPr>
        <w:tc>
          <w:tcPr>
            <w:tcW w:w="1620" w:type="dxa"/>
            <w:tcBorders>
              <w:top w:val="nil"/>
              <w:left w:val="nil"/>
              <w:bottom w:val="single" w:sz="4" w:space="0" w:color="auto"/>
              <w:right w:val="nil"/>
            </w:tcBorders>
            <w:shd w:val="clear" w:color="auto" w:fill="auto"/>
            <w:vAlign w:val="bottom"/>
          </w:tcPr>
          <w:p w:rsidR="00661CB2" w:rsidRPr="00572A03" w:rsidRDefault="00661CB2" w:rsidP="00D86535">
            <w:pPr>
              <w:rPr>
                <w:bCs/>
                <w:sz w:val="16"/>
                <w:szCs w:val="16"/>
              </w:rPr>
            </w:pPr>
          </w:p>
        </w:tc>
        <w:tc>
          <w:tcPr>
            <w:tcW w:w="823"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5"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5"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46" w:type="dxa"/>
            <w:tcBorders>
              <w:top w:val="nil"/>
              <w:left w:val="nil"/>
              <w:bottom w:val="single" w:sz="4" w:space="0" w:color="auto"/>
              <w:right w:val="nil"/>
            </w:tcBorders>
            <w:shd w:val="clear" w:color="auto" w:fill="auto"/>
            <w:vAlign w:val="center"/>
          </w:tcPr>
          <w:p w:rsidR="00661CB2" w:rsidRPr="00572A03" w:rsidRDefault="00661CB2" w:rsidP="00D86535">
            <w:pPr>
              <w:jc w:val="right"/>
              <w:rPr>
                <w:sz w:val="16"/>
                <w:szCs w:val="16"/>
              </w:rPr>
            </w:pPr>
          </w:p>
        </w:tc>
        <w:tc>
          <w:tcPr>
            <w:tcW w:w="851" w:type="dxa"/>
            <w:tcBorders>
              <w:top w:val="single" w:sz="4" w:space="0" w:color="auto"/>
              <w:left w:val="nil"/>
              <w:bottom w:val="single" w:sz="4" w:space="0" w:color="auto"/>
            </w:tcBorders>
            <w:shd w:val="clear" w:color="auto" w:fill="auto"/>
            <w:vAlign w:val="center"/>
          </w:tcPr>
          <w:p w:rsidR="00661CB2" w:rsidRPr="00572A03" w:rsidRDefault="00661CB2" w:rsidP="00D86535">
            <w:pPr>
              <w:jc w:val="right"/>
              <w:rPr>
                <w:sz w:val="16"/>
                <w:szCs w:val="16"/>
              </w:rPr>
            </w:pPr>
          </w:p>
        </w:tc>
        <w:tc>
          <w:tcPr>
            <w:tcW w:w="812" w:type="dxa"/>
            <w:tcBorders>
              <w:top w:val="single" w:sz="4" w:space="0" w:color="auto"/>
              <w:bottom w:val="single" w:sz="4" w:space="0" w:color="auto"/>
              <w:right w:val="single" w:sz="4" w:space="0" w:color="auto"/>
            </w:tcBorders>
            <w:shd w:val="clear" w:color="auto" w:fill="auto"/>
            <w:vAlign w:val="bottom"/>
          </w:tcPr>
          <w:p w:rsidR="00661CB2" w:rsidRPr="00572A03" w:rsidRDefault="00661CB2" w:rsidP="00D86535">
            <w:pPr>
              <w:jc w:val="right"/>
              <w:rPr>
                <w:sz w:val="16"/>
                <w:szCs w:val="16"/>
              </w:rPr>
            </w:pPr>
            <w:r w:rsidRPr="00572A03">
              <w:rPr>
                <w:sz w:val="16"/>
                <w:szCs w:val="16"/>
              </w:rPr>
              <w:t> </w:t>
            </w:r>
          </w:p>
        </w:tc>
      </w:tr>
      <w:tr w:rsidR="00661CB2" w:rsidRPr="004A26DE" w:rsidTr="00D86535">
        <w:trPr>
          <w:trHeight w:val="630"/>
        </w:trPr>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661CB2" w:rsidRPr="00572A03" w:rsidRDefault="00661CB2" w:rsidP="00D86535">
            <w:pPr>
              <w:rPr>
                <w:sz w:val="16"/>
                <w:szCs w:val="16"/>
              </w:rPr>
            </w:pPr>
            <w:r w:rsidRPr="00572A03">
              <w:rPr>
                <w:sz w:val="16"/>
                <w:szCs w:val="16"/>
              </w:rPr>
              <w:t>Saistību apjoms % no pamatbudžeta ieņēmumiem</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661CB2" w:rsidRPr="00572A03" w:rsidRDefault="00661CB2" w:rsidP="00D86535">
            <w:pPr>
              <w:jc w:val="right"/>
              <w:rPr>
                <w:sz w:val="16"/>
                <w:szCs w:val="16"/>
              </w:rPr>
            </w:pPr>
            <w:r w:rsidRPr="00572A03">
              <w:rPr>
                <w:sz w:val="16"/>
                <w:szCs w:val="16"/>
              </w:rPr>
              <w:t>4.89</w:t>
            </w:r>
          </w:p>
        </w:tc>
        <w:tc>
          <w:tcPr>
            <w:tcW w:w="845"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sz w:val="16"/>
                <w:szCs w:val="16"/>
              </w:rPr>
            </w:pPr>
            <w:r w:rsidRPr="00572A03">
              <w:rPr>
                <w:sz w:val="16"/>
                <w:szCs w:val="16"/>
              </w:rPr>
              <w:t>5.27</w:t>
            </w:r>
          </w:p>
        </w:tc>
        <w:tc>
          <w:tcPr>
            <w:tcW w:w="845"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sz w:val="16"/>
                <w:szCs w:val="16"/>
              </w:rPr>
            </w:pPr>
            <w:r w:rsidRPr="00572A03">
              <w:rPr>
                <w:sz w:val="16"/>
                <w:szCs w:val="16"/>
              </w:rPr>
              <w:t>5.12</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sz w:val="16"/>
                <w:szCs w:val="16"/>
              </w:rPr>
            </w:pPr>
            <w:r w:rsidRPr="00572A03">
              <w:rPr>
                <w:sz w:val="16"/>
                <w:szCs w:val="16"/>
              </w:rPr>
              <w:t>5.06</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sz w:val="16"/>
                <w:szCs w:val="16"/>
              </w:rPr>
            </w:pPr>
            <w:r w:rsidRPr="00572A03">
              <w:rPr>
                <w:sz w:val="16"/>
                <w:szCs w:val="16"/>
              </w:rPr>
              <w:t>4.87</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sz w:val="16"/>
                <w:szCs w:val="16"/>
              </w:rPr>
            </w:pPr>
            <w:r w:rsidRPr="00572A03">
              <w:rPr>
                <w:sz w:val="16"/>
                <w:szCs w:val="16"/>
              </w:rPr>
              <w:t>4.59</w:t>
            </w:r>
          </w:p>
        </w:tc>
        <w:tc>
          <w:tcPr>
            <w:tcW w:w="846"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right"/>
              <w:rPr>
                <w:sz w:val="16"/>
                <w:szCs w:val="16"/>
              </w:rPr>
            </w:pPr>
            <w:r w:rsidRPr="00572A03">
              <w:rPr>
                <w:sz w:val="16"/>
                <w:szCs w:val="16"/>
              </w:rPr>
              <w:t>4.49</w:t>
            </w:r>
          </w:p>
        </w:tc>
        <w:tc>
          <w:tcPr>
            <w:tcW w:w="851"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center"/>
              <w:rPr>
                <w:sz w:val="16"/>
                <w:szCs w:val="16"/>
              </w:rPr>
            </w:pPr>
            <w:r w:rsidRPr="00572A03">
              <w:rPr>
                <w:sz w:val="16"/>
                <w:szCs w:val="16"/>
              </w:rPr>
              <w:t>x</w:t>
            </w:r>
          </w:p>
        </w:tc>
        <w:tc>
          <w:tcPr>
            <w:tcW w:w="812" w:type="dxa"/>
            <w:tcBorders>
              <w:top w:val="single" w:sz="4" w:space="0" w:color="auto"/>
              <w:left w:val="nil"/>
              <w:bottom w:val="single" w:sz="4" w:space="0" w:color="auto"/>
              <w:right w:val="single" w:sz="4" w:space="0" w:color="auto"/>
            </w:tcBorders>
            <w:shd w:val="clear" w:color="auto" w:fill="auto"/>
            <w:vAlign w:val="center"/>
          </w:tcPr>
          <w:p w:rsidR="00661CB2" w:rsidRPr="00572A03" w:rsidRDefault="00661CB2" w:rsidP="00D86535">
            <w:pPr>
              <w:jc w:val="center"/>
              <w:rPr>
                <w:sz w:val="16"/>
                <w:szCs w:val="16"/>
              </w:rPr>
            </w:pPr>
            <w:r w:rsidRPr="00572A03">
              <w:rPr>
                <w:sz w:val="16"/>
                <w:szCs w:val="16"/>
              </w:rPr>
              <w:t>x</w:t>
            </w:r>
          </w:p>
        </w:tc>
      </w:tr>
    </w:tbl>
    <w:p w:rsidR="00661CB2" w:rsidRPr="004A26DE" w:rsidRDefault="00661CB2" w:rsidP="00661CB2">
      <w:pPr>
        <w:rPr>
          <w:rFonts w:ascii="Arial Narrow" w:hAnsi="Arial Narrow"/>
          <w:sz w:val="16"/>
          <w:szCs w:val="16"/>
        </w:rPr>
      </w:pPr>
    </w:p>
    <w:p w:rsidR="00661CB2" w:rsidRDefault="00661CB2" w:rsidP="00661CB2">
      <w:pPr>
        <w:rPr>
          <w:rFonts w:ascii="Arial Narrow" w:hAnsi="Arial Narrow"/>
          <w:sz w:val="22"/>
          <w:szCs w:val="22"/>
        </w:rPr>
      </w:pPr>
    </w:p>
    <w:p w:rsidR="00661CB2" w:rsidRPr="00F94A68" w:rsidRDefault="00661CB2" w:rsidP="00661CB2">
      <w:pPr>
        <w:spacing w:line="240" w:lineRule="auto"/>
        <w:rPr>
          <w:i/>
          <w:lang w:val="lv-LV"/>
        </w:rPr>
      </w:pPr>
      <w:r w:rsidRPr="00F94A68">
        <w:rPr>
          <w:i/>
          <w:lang w:val="lv-LV"/>
        </w:rPr>
        <w:t xml:space="preserve">Informācijas avots: Valsts kase, </w:t>
      </w:r>
      <w:r>
        <w:rPr>
          <w:i/>
          <w:lang w:val="lv-LV"/>
        </w:rPr>
        <w:t>Amatas</w:t>
      </w:r>
      <w:r w:rsidRPr="00F94A68">
        <w:rPr>
          <w:i/>
          <w:lang w:val="lv-LV"/>
        </w:rPr>
        <w:t xml:space="preserve"> novada pašvaldības dati </w:t>
      </w:r>
    </w:p>
    <w:p w:rsidR="00661CB2" w:rsidRDefault="00661CB2" w:rsidP="00661CB2">
      <w:pPr>
        <w:spacing w:line="240" w:lineRule="auto"/>
        <w:rPr>
          <w:lang w:val="lv-LV"/>
        </w:rPr>
      </w:pPr>
    </w:p>
    <w:p w:rsidR="00661CB2" w:rsidRPr="00B71E75" w:rsidRDefault="00661CB2" w:rsidP="00661CB2">
      <w:pPr>
        <w:widowControl/>
        <w:suppressAutoHyphens w:val="0"/>
        <w:adjustRightInd/>
        <w:spacing w:line="240" w:lineRule="auto"/>
        <w:textAlignment w:val="auto"/>
        <w:rPr>
          <w:color w:val="000000"/>
          <w:lang w:val="lv-LV" w:eastAsia="lv-LV"/>
        </w:rPr>
      </w:pPr>
      <w:r w:rsidRPr="00B71E75">
        <w:rPr>
          <w:lang w:val="lv-LV" w:eastAsia="lv-LV"/>
        </w:rPr>
        <w:t>Balstoties uz Latvijas Republikas normatīviem „Noteikumi par pašvaldību ilgtermiņa saistībām” 1. p. nosaka kārtību, kādā pašvaldības atbilstoši likuma “Par pašvaldību budžetiem” 22.pantam var uzņemties ilgtermiņa saistības attīstībai nozīmīgu infrastruktūras objektu īstenošanai. Saskaņā ar likumu „ Par valsts budžetu 2010.g.” 14.3. un 14.4.p. tiek atrunāts, ka pašvaldības var ņemt aizņēmumus nozīmīgu infrastruktūras objektu īstenošanai, arī pie nosacījuma, ja saistību apjoms pārsniedz 20%</w:t>
      </w:r>
      <w:r>
        <w:rPr>
          <w:lang w:val="lv-LV" w:eastAsia="lv-LV"/>
        </w:rPr>
        <w:t xml:space="preserve"> </w:t>
      </w:r>
      <w:r w:rsidRPr="00B71E75">
        <w:rPr>
          <w:lang w:val="lv-LV" w:eastAsia="lv-LV"/>
        </w:rPr>
        <w:t xml:space="preserve">no pašvaldības saimnieciskā gada pamatbudžeta ieņēmumiem bez mērķdotācijām un iemaksām pašvaldību finanšu izlīdzināšanas fondā. </w:t>
      </w:r>
      <w:r>
        <w:rPr>
          <w:lang w:val="lv-LV" w:eastAsia="lv-LV"/>
        </w:rPr>
        <w:t>Amatas</w:t>
      </w:r>
      <w:r w:rsidRPr="00B71E75">
        <w:rPr>
          <w:lang w:val="lv-LV" w:eastAsia="lv-LV"/>
        </w:rPr>
        <w:t xml:space="preserve"> novada pašvaldībai saistību apjoms 20</w:t>
      </w:r>
      <w:r>
        <w:rPr>
          <w:lang w:val="lv-LV" w:eastAsia="lv-LV"/>
        </w:rPr>
        <w:t>11</w:t>
      </w:r>
      <w:r w:rsidRPr="00B71E75">
        <w:rPr>
          <w:lang w:val="lv-LV" w:eastAsia="lv-LV"/>
        </w:rPr>
        <w:t xml:space="preserve">.g. veido </w:t>
      </w:r>
      <w:r>
        <w:rPr>
          <w:lang w:val="lv-LV" w:eastAsia="lv-LV"/>
        </w:rPr>
        <w:t>5,27</w:t>
      </w:r>
      <w:r w:rsidRPr="00B71E75">
        <w:rPr>
          <w:lang w:val="lv-LV" w:eastAsia="lv-LV"/>
        </w:rPr>
        <w:t xml:space="preserve">% no aktīvā budžeta. </w:t>
      </w:r>
      <w:bookmarkStart w:id="67" w:name="_Toc231196955"/>
    </w:p>
    <w:p w:rsidR="00661CB2" w:rsidRDefault="00661CB2" w:rsidP="00661CB2">
      <w:pPr>
        <w:pStyle w:val="Heading2"/>
        <w:suppressAutoHyphens w:val="0"/>
        <w:spacing w:before="0" w:after="0" w:line="240" w:lineRule="auto"/>
        <w:rPr>
          <w:rFonts w:ascii="Times New Roman" w:hAnsi="Times New Roman" w:cs="Times New Roman"/>
          <w:lang w:val="lv-LV" w:eastAsia="lv-LV"/>
        </w:rPr>
      </w:pPr>
    </w:p>
    <w:p w:rsidR="00661CB2" w:rsidRPr="00052061" w:rsidRDefault="00661CB2" w:rsidP="00661CB2">
      <w:pPr>
        <w:pStyle w:val="Heading2"/>
        <w:suppressAutoHyphens w:val="0"/>
        <w:spacing w:before="0" w:after="0" w:line="240" w:lineRule="auto"/>
        <w:rPr>
          <w:rFonts w:ascii="Times New Roman" w:hAnsi="Times New Roman" w:cs="Times New Roman"/>
          <w:lang w:val="lv-LV" w:eastAsia="lv-LV"/>
        </w:rPr>
      </w:pPr>
      <w:bookmarkStart w:id="68" w:name="_Toc309631315"/>
      <w:r w:rsidRPr="00052061">
        <w:rPr>
          <w:rFonts w:ascii="Times New Roman" w:hAnsi="Times New Roman" w:cs="Times New Roman"/>
          <w:lang w:val="lv-LV" w:eastAsia="lv-LV"/>
        </w:rPr>
        <w:t xml:space="preserve">9.2. </w:t>
      </w:r>
      <w:bookmarkEnd w:id="67"/>
      <w:r w:rsidRPr="00052061">
        <w:rPr>
          <w:rFonts w:ascii="Times New Roman" w:hAnsi="Times New Roman" w:cs="Times New Roman"/>
          <w:color w:val="000000"/>
          <w:lang w:val="lv-LV"/>
        </w:rPr>
        <w:t>Ūdenssaimniecības pakalpojuma sniedzēja statuss</w:t>
      </w:r>
      <w:bookmarkEnd w:id="68"/>
    </w:p>
    <w:p w:rsidR="00661CB2" w:rsidRPr="00F94A68" w:rsidRDefault="00661CB2" w:rsidP="00661CB2">
      <w:pPr>
        <w:spacing w:line="240" w:lineRule="auto"/>
        <w:jc w:val="center"/>
        <w:rPr>
          <w:b/>
          <w:color w:val="000000"/>
          <w:lang w:val="lv-LV"/>
        </w:rPr>
      </w:pPr>
    </w:p>
    <w:p w:rsidR="00661CB2" w:rsidRPr="000C4EE3" w:rsidRDefault="00661CB2" w:rsidP="00661CB2">
      <w:pPr>
        <w:pStyle w:val="Teksts2"/>
        <w:spacing w:after="0"/>
        <w:ind w:left="15" w:firstLine="705"/>
        <w:rPr>
          <w:rFonts w:ascii="Times New Roman" w:hAnsi="Times New Roman" w:cs="Times New Roman"/>
          <w:color w:val="000000"/>
        </w:rPr>
      </w:pPr>
      <w:r w:rsidRPr="00F94A68">
        <w:rPr>
          <w:rFonts w:ascii="Times New Roman" w:hAnsi="Times New Roman" w:cs="Times New Roman"/>
          <w:color w:val="000000"/>
        </w:rPr>
        <w:t xml:space="preserve">Ūdensapgādes un kanalizācijas pakalpojumus </w:t>
      </w:r>
      <w:r>
        <w:rPr>
          <w:rFonts w:ascii="Times New Roman" w:hAnsi="Times New Roman" w:cs="Times New Roman"/>
          <w:b/>
          <w:color w:val="000000"/>
        </w:rPr>
        <w:t>Zaubes</w:t>
      </w:r>
      <w:r w:rsidRPr="00F94A68">
        <w:rPr>
          <w:rFonts w:ascii="Times New Roman" w:hAnsi="Times New Roman" w:cs="Times New Roman"/>
          <w:color w:val="000000"/>
        </w:rPr>
        <w:t xml:space="preserve"> ciemā nodrošina </w:t>
      </w:r>
      <w:r>
        <w:rPr>
          <w:rFonts w:ascii="Times New Roman" w:hAnsi="Times New Roman" w:cs="Times New Roman"/>
          <w:color w:val="000000"/>
        </w:rPr>
        <w:t>Amatas</w:t>
      </w:r>
      <w:r w:rsidRPr="00F94A68">
        <w:rPr>
          <w:rFonts w:ascii="Times New Roman" w:hAnsi="Times New Roman" w:cs="Times New Roman"/>
          <w:color w:val="000000"/>
        </w:rPr>
        <w:t xml:space="preserve"> novada </w:t>
      </w:r>
      <w:r>
        <w:rPr>
          <w:rFonts w:ascii="Times New Roman" w:hAnsi="Times New Roman" w:cs="Times New Roman"/>
          <w:color w:val="000000"/>
        </w:rPr>
        <w:t xml:space="preserve">Komunālā nodaļa – </w:t>
      </w:r>
      <w:r w:rsidRPr="000C4EE3">
        <w:rPr>
          <w:rFonts w:ascii="Times New Roman" w:hAnsi="Times New Roman" w:cs="Times New Roman"/>
          <w:color w:val="000000"/>
        </w:rPr>
        <w:t xml:space="preserve">Amatas novada domes izpilddirektoram pakļauta struktūrvienība. </w:t>
      </w:r>
      <w:r w:rsidRPr="000C4EE3">
        <w:rPr>
          <w:rFonts w:ascii="Times New Roman" w:hAnsi="Times New Roman" w:cs="Times New Roman"/>
          <w:iCs/>
          <w:color w:val="000000"/>
        </w:rPr>
        <w:t xml:space="preserve">Zaubes ciemā Komunālās nodaļas darbinieks </w:t>
      </w:r>
      <w:r w:rsidRPr="000C4EE3">
        <w:rPr>
          <w:rFonts w:ascii="Times New Roman" w:hAnsi="Times New Roman" w:cs="Times New Roman"/>
          <w:color w:val="000000"/>
        </w:rPr>
        <w:t>nodrošina ūdensapgādes, kanalizācijas un pakalpojumu sniegšanu, kā arī labiekārtošanas citus darbus.</w:t>
      </w:r>
    </w:p>
    <w:p w:rsidR="00661CB2" w:rsidRPr="000C4EE3" w:rsidRDefault="00661CB2" w:rsidP="00661CB2">
      <w:pPr>
        <w:spacing w:line="240" w:lineRule="auto"/>
        <w:ind w:left="17" w:firstLine="703"/>
        <w:rPr>
          <w:color w:val="000000"/>
          <w:lang w:val="lv-LV"/>
        </w:rPr>
      </w:pPr>
      <w:r w:rsidRPr="000C4EE3">
        <w:rPr>
          <w:color w:val="000000"/>
          <w:lang w:val="lv-LV"/>
        </w:rPr>
        <w:t xml:space="preserve">Pašvaldības ūdensapgādes un kanalizācijas sistēma iekļaujas pašvaldības saimnieciskajā daļā un pašvaldības uzskaites sistēmā, atsevišķa grāmatvedības uzskaite netiek veikta, bet finanšu analīzē ņemts vērā, ka pakalpojumu sniedzējs nodrošina ne tikai ūdenssaimniecības pakalpojumus pašvaldībā, tāpēc </w:t>
      </w:r>
      <w:r w:rsidRPr="000C4EE3">
        <w:rPr>
          <w:color w:val="000000"/>
          <w:u w:val="single"/>
          <w:lang w:val="lv-LV"/>
        </w:rPr>
        <w:t>ūdenssaimniecības finanšu darbība ir nodalīta</w:t>
      </w:r>
      <w:r w:rsidRPr="000C4EE3">
        <w:rPr>
          <w:color w:val="000000"/>
          <w:lang w:val="lv-LV"/>
        </w:rPr>
        <w:t xml:space="preserve"> no citām jomām un ekonomiskās ietekmes vērtētas tieši ūdenssaimniecības sektoram. </w:t>
      </w:r>
    </w:p>
    <w:p w:rsidR="00661CB2" w:rsidRPr="000C4EE3" w:rsidRDefault="00661CB2" w:rsidP="00661CB2">
      <w:pPr>
        <w:spacing w:line="240" w:lineRule="auto"/>
        <w:ind w:left="17" w:firstLine="703"/>
        <w:rPr>
          <w:color w:val="000000"/>
          <w:lang w:val="lv-LV"/>
        </w:rPr>
      </w:pPr>
      <w:r w:rsidRPr="000C4EE3">
        <w:rPr>
          <w:color w:val="000000"/>
          <w:lang w:val="lv-LV"/>
        </w:rPr>
        <w:t>Zemāk sniegta ieņēmumu/ izdevumu rezultāti, kādi bija pieejami Zaubes pagasta padomes rīcībā.</w:t>
      </w:r>
    </w:p>
    <w:p w:rsidR="00661CB2" w:rsidRPr="000C4EE3" w:rsidRDefault="00661CB2" w:rsidP="00661CB2">
      <w:pPr>
        <w:spacing w:line="276" w:lineRule="auto"/>
        <w:rPr>
          <w:color w:val="000000"/>
          <w:lang w:val="lv-LV" w:eastAsia="lv-LV"/>
        </w:rPr>
      </w:pPr>
    </w:p>
    <w:p w:rsidR="00661CB2" w:rsidRPr="00052061" w:rsidRDefault="00661CB2" w:rsidP="00661CB2">
      <w:pPr>
        <w:spacing w:line="276" w:lineRule="auto"/>
        <w:rPr>
          <w:b/>
          <w:color w:val="000000"/>
          <w:lang w:val="lv-LV"/>
        </w:rPr>
      </w:pPr>
      <w:r>
        <w:rPr>
          <w:b/>
          <w:color w:val="000000"/>
          <w:lang w:val="lv-LV"/>
        </w:rPr>
        <w:t>21.tabula I</w:t>
      </w:r>
      <w:r w:rsidRPr="00052061">
        <w:rPr>
          <w:b/>
          <w:color w:val="000000"/>
          <w:lang w:val="lv-LV"/>
        </w:rPr>
        <w:t xml:space="preserve">zdevumi par ūdenssaimniecības pakalpojumiem </w:t>
      </w:r>
      <w:r>
        <w:rPr>
          <w:b/>
          <w:color w:val="000000"/>
          <w:lang w:val="lv-LV"/>
        </w:rPr>
        <w:t>Zaubes</w:t>
      </w:r>
      <w:r w:rsidRPr="00052061">
        <w:rPr>
          <w:b/>
          <w:color w:val="000000"/>
          <w:lang w:val="lv-LV"/>
        </w:rPr>
        <w:t xml:space="preserve"> ciemā</w:t>
      </w:r>
    </w:p>
    <w:tbl>
      <w:tblPr>
        <w:tblW w:w="5260" w:type="dxa"/>
        <w:tblInd w:w="103" w:type="dxa"/>
        <w:tblLook w:val="04A0"/>
      </w:tblPr>
      <w:tblGrid>
        <w:gridCol w:w="2062"/>
        <w:gridCol w:w="951"/>
        <w:gridCol w:w="951"/>
        <w:gridCol w:w="1296"/>
      </w:tblGrid>
      <w:tr w:rsidR="00661CB2" w:rsidRPr="00E96BEF" w:rsidTr="00D86535">
        <w:trPr>
          <w:trHeight w:val="630"/>
        </w:trPr>
        <w:tc>
          <w:tcPr>
            <w:tcW w:w="2380" w:type="dxa"/>
            <w:tcBorders>
              <w:top w:val="single" w:sz="4" w:space="0" w:color="auto"/>
              <w:left w:val="single" w:sz="4" w:space="0" w:color="auto"/>
              <w:bottom w:val="single" w:sz="4" w:space="0" w:color="auto"/>
              <w:right w:val="single" w:sz="4" w:space="0" w:color="auto"/>
            </w:tcBorders>
            <w:shd w:val="clear" w:color="auto" w:fill="FFCC99"/>
          </w:tcPr>
          <w:p w:rsidR="00661CB2" w:rsidRPr="00572A03" w:rsidRDefault="00661CB2" w:rsidP="00D86535">
            <w:pPr>
              <w:rPr>
                <w:sz w:val="22"/>
                <w:szCs w:val="22"/>
                <w:lang w:val="lv-LV"/>
              </w:rPr>
            </w:pPr>
            <w:r w:rsidRPr="00572A03">
              <w:rPr>
                <w:sz w:val="22"/>
                <w:szCs w:val="22"/>
                <w:lang w:val="lv-LV"/>
              </w:rPr>
              <w:t xml:space="preserve">Saimnieciskās pamatdarbības rezultāts </w:t>
            </w:r>
          </w:p>
        </w:tc>
        <w:tc>
          <w:tcPr>
            <w:tcW w:w="960" w:type="dxa"/>
            <w:tcBorders>
              <w:top w:val="single" w:sz="4" w:space="0" w:color="auto"/>
              <w:left w:val="nil"/>
              <w:bottom w:val="single" w:sz="4" w:space="0" w:color="auto"/>
              <w:right w:val="single" w:sz="4" w:space="0" w:color="auto"/>
            </w:tcBorders>
            <w:shd w:val="clear" w:color="auto" w:fill="FFCC99"/>
          </w:tcPr>
          <w:p w:rsidR="00661CB2" w:rsidRPr="00572A03" w:rsidRDefault="00661CB2" w:rsidP="00D86535">
            <w:r w:rsidRPr="00572A03">
              <w:t xml:space="preserve">2009.g. </w:t>
            </w:r>
          </w:p>
        </w:tc>
        <w:tc>
          <w:tcPr>
            <w:tcW w:w="960" w:type="dxa"/>
            <w:tcBorders>
              <w:top w:val="single" w:sz="4" w:space="0" w:color="auto"/>
              <w:left w:val="nil"/>
              <w:bottom w:val="single" w:sz="4" w:space="0" w:color="auto"/>
              <w:right w:val="single" w:sz="4" w:space="0" w:color="auto"/>
            </w:tcBorders>
            <w:shd w:val="clear" w:color="auto" w:fill="FFCC99"/>
          </w:tcPr>
          <w:p w:rsidR="00661CB2" w:rsidRPr="00572A03" w:rsidRDefault="00661CB2" w:rsidP="00D86535">
            <w:r w:rsidRPr="00572A03">
              <w:t>2010.g.</w:t>
            </w:r>
          </w:p>
        </w:tc>
        <w:tc>
          <w:tcPr>
            <w:tcW w:w="960" w:type="dxa"/>
            <w:tcBorders>
              <w:top w:val="single" w:sz="4" w:space="0" w:color="auto"/>
              <w:left w:val="nil"/>
              <w:bottom w:val="single" w:sz="4" w:space="0" w:color="auto"/>
              <w:right w:val="single" w:sz="4" w:space="0" w:color="auto"/>
            </w:tcBorders>
            <w:shd w:val="clear" w:color="auto" w:fill="FFCC99"/>
          </w:tcPr>
          <w:p w:rsidR="00661CB2" w:rsidRPr="00572A03" w:rsidRDefault="00661CB2" w:rsidP="00D86535">
            <w:r w:rsidRPr="00572A03">
              <w:t>2011.g. līdz  01.11.2011</w:t>
            </w:r>
          </w:p>
        </w:tc>
      </w:tr>
      <w:tr w:rsidR="00661CB2" w:rsidRPr="00E96BEF" w:rsidTr="00D86535">
        <w:trPr>
          <w:trHeight w:val="315"/>
        </w:trPr>
        <w:tc>
          <w:tcPr>
            <w:tcW w:w="2380" w:type="dxa"/>
            <w:tcBorders>
              <w:top w:val="nil"/>
              <w:left w:val="single" w:sz="4" w:space="0" w:color="auto"/>
              <w:bottom w:val="single" w:sz="4" w:space="0" w:color="auto"/>
              <w:right w:val="single" w:sz="4" w:space="0" w:color="auto"/>
            </w:tcBorders>
            <w:shd w:val="clear" w:color="auto" w:fill="auto"/>
          </w:tcPr>
          <w:p w:rsidR="00661CB2" w:rsidRPr="00572A03" w:rsidRDefault="00661CB2" w:rsidP="00D86535">
            <w:pPr>
              <w:rPr>
                <w:sz w:val="22"/>
                <w:szCs w:val="22"/>
                <w:lang w:val="lv-LV"/>
              </w:rPr>
            </w:pPr>
            <w:r w:rsidRPr="00572A03">
              <w:rPr>
                <w:sz w:val="22"/>
                <w:szCs w:val="22"/>
                <w:lang w:val="lv-LV"/>
              </w:rPr>
              <w:t>Ieņēmumi</w:t>
            </w:r>
          </w:p>
        </w:tc>
        <w:tc>
          <w:tcPr>
            <w:tcW w:w="960" w:type="dxa"/>
            <w:tcBorders>
              <w:top w:val="nil"/>
              <w:left w:val="nil"/>
              <w:bottom w:val="single" w:sz="4" w:space="0" w:color="auto"/>
              <w:right w:val="single" w:sz="4" w:space="0" w:color="auto"/>
            </w:tcBorders>
            <w:shd w:val="clear" w:color="auto" w:fill="auto"/>
          </w:tcPr>
          <w:p w:rsidR="00661CB2" w:rsidRPr="00572A03" w:rsidRDefault="00661CB2" w:rsidP="00D86535">
            <w:pPr>
              <w:jc w:val="right"/>
              <w:rPr>
                <w:sz w:val="22"/>
                <w:szCs w:val="22"/>
                <w:lang w:val="lv-LV"/>
              </w:rPr>
            </w:pPr>
            <w:r w:rsidRPr="00572A03">
              <w:rPr>
                <w:sz w:val="22"/>
                <w:szCs w:val="22"/>
                <w:lang w:val="lv-LV"/>
              </w:rPr>
              <w:t>15921</w:t>
            </w:r>
          </w:p>
        </w:tc>
        <w:tc>
          <w:tcPr>
            <w:tcW w:w="960" w:type="dxa"/>
            <w:tcBorders>
              <w:top w:val="nil"/>
              <w:left w:val="nil"/>
              <w:bottom w:val="single" w:sz="4" w:space="0" w:color="auto"/>
              <w:right w:val="single" w:sz="4" w:space="0" w:color="auto"/>
            </w:tcBorders>
            <w:shd w:val="clear" w:color="auto" w:fill="auto"/>
          </w:tcPr>
          <w:p w:rsidR="00661CB2" w:rsidRPr="00572A03" w:rsidRDefault="00661CB2" w:rsidP="00D86535">
            <w:pPr>
              <w:jc w:val="right"/>
              <w:rPr>
                <w:sz w:val="22"/>
                <w:szCs w:val="22"/>
                <w:lang w:val="lv-LV"/>
              </w:rPr>
            </w:pPr>
            <w:r w:rsidRPr="00572A03">
              <w:rPr>
                <w:sz w:val="22"/>
                <w:szCs w:val="22"/>
                <w:lang w:val="lv-LV"/>
              </w:rPr>
              <w:t>16422</w:t>
            </w:r>
          </w:p>
        </w:tc>
        <w:tc>
          <w:tcPr>
            <w:tcW w:w="960" w:type="dxa"/>
            <w:tcBorders>
              <w:top w:val="nil"/>
              <w:left w:val="nil"/>
              <w:bottom w:val="single" w:sz="4" w:space="0" w:color="auto"/>
              <w:right w:val="single" w:sz="4" w:space="0" w:color="auto"/>
            </w:tcBorders>
            <w:shd w:val="clear" w:color="auto" w:fill="auto"/>
          </w:tcPr>
          <w:p w:rsidR="00661CB2" w:rsidRPr="00572A03" w:rsidRDefault="00661CB2" w:rsidP="00D86535">
            <w:pPr>
              <w:jc w:val="right"/>
              <w:rPr>
                <w:sz w:val="22"/>
                <w:szCs w:val="22"/>
                <w:lang w:val="lv-LV"/>
              </w:rPr>
            </w:pPr>
            <w:r w:rsidRPr="00572A03">
              <w:rPr>
                <w:sz w:val="22"/>
                <w:szCs w:val="22"/>
                <w:lang w:val="lv-LV"/>
              </w:rPr>
              <w:t>16347</w:t>
            </w:r>
          </w:p>
        </w:tc>
      </w:tr>
      <w:tr w:rsidR="00661CB2" w:rsidRPr="00E96BEF" w:rsidTr="00D86535">
        <w:trPr>
          <w:trHeight w:val="315"/>
        </w:trPr>
        <w:tc>
          <w:tcPr>
            <w:tcW w:w="2380" w:type="dxa"/>
            <w:tcBorders>
              <w:top w:val="nil"/>
              <w:left w:val="single" w:sz="4" w:space="0" w:color="auto"/>
              <w:bottom w:val="single" w:sz="4" w:space="0" w:color="auto"/>
              <w:right w:val="single" w:sz="4" w:space="0" w:color="auto"/>
            </w:tcBorders>
            <w:shd w:val="clear" w:color="auto" w:fill="auto"/>
          </w:tcPr>
          <w:p w:rsidR="00661CB2" w:rsidRPr="00572A03" w:rsidRDefault="00661CB2" w:rsidP="00D86535">
            <w:pPr>
              <w:rPr>
                <w:sz w:val="22"/>
                <w:szCs w:val="22"/>
                <w:lang w:val="lv-LV"/>
              </w:rPr>
            </w:pPr>
            <w:r w:rsidRPr="00572A03">
              <w:rPr>
                <w:sz w:val="22"/>
                <w:szCs w:val="22"/>
                <w:lang w:val="lv-LV"/>
              </w:rPr>
              <w:lastRenderedPageBreak/>
              <w:t>Izdevumi</w:t>
            </w:r>
          </w:p>
        </w:tc>
        <w:tc>
          <w:tcPr>
            <w:tcW w:w="960" w:type="dxa"/>
            <w:tcBorders>
              <w:top w:val="nil"/>
              <w:left w:val="nil"/>
              <w:bottom w:val="single" w:sz="4" w:space="0" w:color="auto"/>
              <w:right w:val="single" w:sz="4" w:space="0" w:color="auto"/>
            </w:tcBorders>
            <w:shd w:val="clear" w:color="auto" w:fill="auto"/>
          </w:tcPr>
          <w:p w:rsidR="00661CB2" w:rsidRPr="00572A03" w:rsidRDefault="00661CB2" w:rsidP="00D86535">
            <w:pPr>
              <w:jc w:val="right"/>
              <w:rPr>
                <w:sz w:val="22"/>
                <w:szCs w:val="22"/>
                <w:lang w:val="lv-LV"/>
              </w:rPr>
            </w:pPr>
            <w:r w:rsidRPr="00572A03">
              <w:rPr>
                <w:sz w:val="22"/>
                <w:szCs w:val="22"/>
                <w:lang w:val="lv-LV"/>
              </w:rPr>
              <w:t>16043</w:t>
            </w:r>
          </w:p>
        </w:tc>
        <w:tc>
          <w:tcPr>
            <w:tcW w:w="960" w:type="dxa"/>
            <w:tcBorders>
              <w:top w:val="nil"/>
              <w:left w:val="nil"/>
              <w:bottom w:val="single" w:sz="4" w:space="0" w:color="auto"/>
              <w:right w:val="single" w:sz="4" w:space="0" w:color="auto"/>
            </w:tcBorders>
            <w:shd w:val="clear" w:color="auto" w:fill="auto"/>
          </w:tcPr>
          <w:p w:rsidR="00661CB2" w:rsidRPr="00572A03" w:rsidRDefault="00661CB2" w:rsidP="00D86535">
            <w:pPr>
              <w:jc w:val="right"/>
              <w:rPr>
                <w:sz w:val="22"/>
                <w:szCs w:val="22"/>
                <w:lang w:val="lv-LV"/>
              </w:rPr>
            </w:pPr>
            <w:r w:rsidRPr="00572A03">
              <w:rPr>
                <w:sz w:val="22"/>
                <w:szCs w:val="22"/>
                <w:lang w:val="lv-LV"/>
              </w:rPr>
              <w:t>16823</w:t>
            </w:r>
          </w:p>
        </w:tc>
        <w:tc>
          <w:tcPr>
            <w:tcW w:w="960" w:type="dxa"/>
            <w:tcBorders>
              <w:top w:val="nil"/>
              <w:left w:val="nil"/>
              <w:bottom w:val="single" w:sz="4" w:space="0" w:color="auto"/>
              <w:right w:val="single" w:sz="4" w:space="0" w:color="auto"/>
            </w:tcBorders>
            <w:shd w:val="clear" w:color="auto" w:fill="auto"/>
          </w:tcPr>
          <w:p w:rsidR="00661CB2" w:rsidRPr="00572A03" w:rsidRDefault="00661CB2" w:rsidP="00D86535">
            <w:pPr>
              <w:jc w:val="right"/>
              <w:rPr>
                <w:sz w:val="22"/>
                <w:szCs w:val="22"/>
                <w:lang w:val="lv-LV"/>
              </w:rPr>
            </w:pPr>
            <w:r w:rsidRPr="00572A03">
              <w:rPr>
                <w:sz w:val="22"/>
                <w:szCs w:val="22"/>
                <w:lang w:val="lv-LV"/>
              </w:rPr>
              <w:t>16552</w:t>
            </w:r>
          </w:p>
        </w:tc>
      </w:tr>
      <w:tr w:rsidR="00661CB2" w:rsidRPr="00E96BEF" w:rsidTr="00D86535">
        <w:trPr>
          <w:trHeight w:val="315"/>
        </w:trPr>
        <w:tc>
          <w:tcPr>
            <w:tcW w:w="2380" w:type="dxa"/>
            <w:tcBorders>
              <w:top w:val="nil"/>
              <w:left w:val="single" w:sz="4" w:space="0" w:color="auto"/>
              <w:bottom w:val="single" w:sz="4" w:space="0" w:color="auto"/>
              <w:right w:val="single" w:sz="4" w:space="0" w:color="auto"/>
            </w:tcBorders>
            <w:shd w:val="clear" w:color="auto" w:fill="auto"/>
          </w:tcPr>
          <w:p w:rsidR="00661CB2" w:rsidRPr="00572A03" w:rsidRDefault="00661CB2" w:rsidP="00D86535">
            <w:pPr>
              <w:rPr>
                <w:sz w:val="22"/>
                <w:szCs w:val="22"/>
                <w:lang w:val="lv-LV"/>
              </w:rPr>
            </w:pPr>
            <w:r w:rsidRPr="00572A03">
              <w:rPr>
                <w:sz w:val="22"/>
                <w:szCs w:val="22"/>
                <w:lang w:val="lv-LV"/>
              </w:rPr>
              <w:t>Rezultāts</w:t>
            </w:r>
          </w:p>
        </w:tc>
        <w:tc>
          <w:tcPr>
            <w:tcW w:w="960" w:type="dxa"/>
            <w:tcBorders>
              <w:top w:val="nil"/>
              <w:left w:val="nil"/>
              <w:bottom w:val="single" w:sz="4" w:space="0" w:color="auto"/>
              <w:right w:val="single" w:sz="4" w:space="0" w:color="auto"/>
            </w:tcBorders>
            <w:shd w:val="clear" w:color="auto" w:fill="auto"/>
          </w:tcPr>
          <w:p w:rsidR="00661CB2" w:rsidRPr="00572A03" w:rsidRDefault="00661CB2" w:rsidP="00D86535">
            <w:pPr>
              <w:jc w:val="right"/>
              <w:rPr>
                <w:sz w:val="22"/>
                <w:szCs w:val="22"/>
                <w:lang w:val="lv-LV"/>
              </w:rPr>
            </w:pPr>
            <w:r w:rsidRPr="00572A03">
              <w:rPr>
                <w:sz w:val="22"/>
                <w:szCs w:val="22"/>
                <w:lang w:val="lv-LV"/>
              </w:rPr>
              <w:t>-122</w:t>
            </w:r>
          </w:p>
        </w:tc>
        <w:tc>
          <w:tcPr>
            <w:tcW w:w="960" w:type="dxa"/>
            <w:tcBorders>
              <w:top w:val="nil"/>
              <w:left w:val="nil"/>
              <w:bottom w:val="single" w:sz="4" w:space="0" w:color="auto"/>
              <w:right w:val="single" w:sz="4" w:space="0" w:color="auto"/>
            </w:tcBorders>
            <w:shd w:val="clear" w:color="auto" w:fill="auto"/>
          </w:tcPr>
          <w:p w:rsidR="00661CB2" w:rsidRPr="00572A03" w:rsidRDefault="00661CB2" w:rsidP="00D86535">
            <w:pPr>
              <w:jc w:val="right"/>
              <w:rPr>
                <w:sz w:val="22"/>
                <w:szCs w:val="22"/>
                <w:lang w:val="lv-LV"/>
              </w:rPr>
            </w:pPr>
            <w:r w:rsidRPr="00572A03">
              <w:rPr>
                <w:sz w:val="22"/>
                <w:szCs w:val="22"/>
                <w:lang w:val="lv-LV"/>
              </w:rPr>
              <w:t>-401</w:t>
            </w:r>
          </w:p>
        </w:tc>
        <w:tc>
          <w:tcPr>
            <w:tcW w:w="960" w:type="dxa"/>
            <w:tcBorders>
              <w:top w:val="nil"/>
              <w:left w:val="nil"/>
              <w:bottom w:val="single" w:sz="4" w:space="0" w:color="auto"/>
              <w:right w:val="single" w:sz="4" w:space="0" w:color="auto"/>
            </w:tcBorders>
            <w:shd w:val="clear" w:color="auto" w:fill="auto"/>
          </w:tcPr>
          <w:p w:rsidR="00661CB2" w:rsidRPr="00572A03" w:rsidRDefault="00661CB2" w:rsidP="00D86535">
            <w:pPr>
              <w:jc w:val="right"/>
              <w:rPr>
                <w:sz w:val="22"/>
                <w:szCs w:val="22"/>
                <w:lang w:val="lv-LV"/>
              </w:rPr>
            </w:pPr>
            <w:r w:rsidRPr="00572A03">
              <w:rPr>
                <w:sz w:val="22"/>
                <w:szCs w:val="22"/>
                <w:lang w:val="lv-LV"/>
              </w:rPr>
              <w:t>-613</w:t>
            </w:r>
          </w:p>
        </w:tc>
      </w:tr>
    </w:tbl>
    <w:p w:rsidR="00661CB2" w:rsidRPr="00052061" w:rsidRDefault="00661CB2" w:rsidP="00661CB2">
      <w:pPr>
        <w:spacing w:line="276" w:lineRule="auto"/>
        <w:rPr>
          <w:i/>
          <w:color w:val="000000"/>
          <w:sz w:val="22"/>
          <w:szCs w:val="22"/>
          <w:lang w:val="lv-LV"/>
        </w:rPr>
      </w:pPr>
      <w:r w:rsidRPr="00052061">
        <w:rPr>
          <w:i/>
          <w:color w:val="000000"/>
          <w:sz w:val="22"/>
          <w:szCs w:val="22"/>
          <w:lang w:val="lv-LV"/>
        </w:rPr>
        <w:t xml:space="preserve">Informācijas avots: </w:t>
      </w:r>
      <w:r>
        <w:rPr>
          <w:i/>
          <w:color w:val="000000"/>
          <w:sz w:val="22"/>
          <w:szCs w:val="22"/>
          <w:lang w:val="lv-LV"/>
        </w:rPr>
        <w:t xml:space="preserve">Zaubes </w:t>
      </w:r>
      <w:r w:rsidRPr="00052061">
        <w:rPr>
          <w:i/>
          <w:color w:val="000000"/>
          <w:sz w:val="22"/>
          <w:szCs w:val="22"/>
          <w:lang w:val="lv-LV"/>
        </w:rPr>
        <w:t>pagasta pārvaldes dati</w:t>
      </w:r>
    </w:p>
    <w:p w:rsidR="00661CB2" w:rsidRPr="00052061" w:rsidRDefault="00661CB2" w:rsidP="00661CB2">
      <w:pPr>
        <w:spacing w:line="276" w:lineRule="auto"/>
        <w:ind w:left="15" w:firstLine="705"/>
        <w:rPr>
          <w:color w:val="000000"/>
          <w:highlight w:val="yellow"/>
          <w:lang w:val="lv-LV"/>
        </w:rPr>
      </w:pPr>
    </w:p>
    <w:p w:rsidR="00661CB2" w:rsidRPr="00572A03" w:rsidRDefault="00661CB2" w:rsidP="00661CB2">
      <w:pPr>
        <w:spacing w:line="240" w:lineRule="auto"/>
        <w:ind w:left="17" w:firstLine="703"/>
        <w:rPr>
          <w:color w:val="000000"/>
          <w:lang w:val="lv-LV"/>
        </w:rPr>
      </w:pPr>
      <w:r w:rsidRPr="00052061">
        <w:rPr>
          <w:color w:val="000000"/>
          <w:lang w:val="lv-LV"/>
        </w:rPr>
        <w:t xml:space="preserve">Komunālās saimniecības rezultāts </w:t>
      </w:r>
      <w:r>
        <w:rPr>
          <w:color w:val="000000"/>
          <w:lang w:val="lv-LV"/>
        </w:rPr>
        <w:t xml:space="preserve">līdz šim ir </w:t>
      </w:r>
      <w:r w:rsidRPr="00052061">
        <w:rPr>
          <w:color w:val="000000"/>
          <w:lang w:val="lv-LV"/>
        </w:rPr>
        <w:t>bijis negatīvs, kas skaidrojams ar to, ka šobrīd noteiktā maksa par ūdenssaimniecības pakalpojumiem nespēj nosegt ražošanas izmaksas, līdz ar to pamatdarbības rezultāts ir negatīvs</w:t>
      </w:r>
      <w:r>
        <w:rPr>
          <w:color w:val="000000"/>
          <w:lang w:val="lv-LV"/>
        </w:rPr>
        <w:t xml:space="preserve"> un </w:t>
      </w:r>
      <w:r w:rsidRPr="00052061">
        <w:rPr>
          <w:color w:val="000000"/>
          <w:lang w:val="lv-LV"/>
        </w:rPr>
        <w:t xml:space="preserve">arī kopējais pamatdarbības rezultāts šajos gados bijis </w:t>
      </w:r>
      <w:r>
        <w:rPr>
          <w:color w:val="000000"/>
          <w:lang w:val="lv-LV"/>
        </w:rPr>
        <w:t>negatīvs</w:t>
      </w:r>
      <w:r w:rsidRPr="00572A03">
        <w:rPr>
          <w:color w:val="000000"/>
          <w:lang w:val="lv-LV"/>
        </w:rPr>
        <w:t xml:space="preserve">. Lai arī zaudējumi ir salīdzinoši nelieli tā apmēru nav pilnībā iespējams noteikt, jo grāmatvedība nav pilnībā nodalīta, līdz ar to iespējams, ka pašvaldība patiesībā ūdenssaimniecības nozari dotē lielākā apmērā. </w:t>
      </w:r>
    </w:p>
    <w:p w:rsidR="00661CB2" w:rsidRDefault="00661CB2" w:rsidP="00661CB2">
      <w:pPr>
        <w:pStyle w:val="teksts"/>
        <w:numPr>
          <w:ilvl w:val="0"/>
          <w:numId w:val="0"/>
        </w:numPr>
        <w:spacing w:after="0"/>
        <w:ind w:left="17" w:firstLine="703"/>
        <w:rPr>
          <w:rFonts w:ascii="Times New Roman" w:hAnsi="Times New Roman" w:cs="Times New Roman"/>
          <w:color w:val="000000"/>
        </w:rPr>
      </w:pPr>
      <w:r w:rsidRPr="00572A03">
        <w:rPr>
          <w:rFonts w:ascii="Times New Roman" w:hAnsi="Times New Roman" w:cs="Times New Roman"/>
          <w:color w:val="000000"/>
        </w:rPr>
        <w:t>Komunālās saimniecības specifiskās juridiskās situācijas un darbības rezultātā PVN netiek atgūts pilnā apjomā, t.i, kā pašvaldības struktūrvienība tiek aprēķināts kopējs PVN par pakalpojumiem visiem pašvaldības pakalpojumiem un Komunālās saimniecības darbība vienlaicīgi nodrošina pakalpojumus, kurus apliek un neapliek ar PVN. Iepriekš minētais fakts teorētiski rada problēmas ūdenssaimniecības projekta realizācijā, konkrēti, atgūt projektā ieguldīto PVN pilnā apjomā. Taču, pie korekti nodalītas ūdenssaimniecības grāmatvedības ir iespējams ieguldīto PVN atgūt pilnā apmērā.</w:t>
      </w:r>
    </w:p>
    <w:p w:rsidR="00661CB2" w:rsidRDefault="00661CB2" w:rsidP="00661CB2">
      <w:pPr>
        <w:pStyle w:val="teksts"/>
        <w:numPr>
          <w:ilvl w:val="0"/>
          <w:numId w:val="0"/>
        </w:numPr>
        <w:spacing w:after="0"/>
        <w:ind w:left="17" w:firstLine="703"/>
        <w:rPr>
          <w:rFonts w:ascii="Times New Roman" w:hAnsi="Times New Roman" w:cs="Times New Roman"/>
          <w:color w:val="000000"/>
        </w:rPr>
      </w:pPr>
    </w:p>
    <w:p w:rsidR="00661CB2" w:rsidRPr="00052061" w:rsidRDefault="00661CB2" w:rsidP="00661CB2">
      <w:pPr>
        <w:pStyle w:val="teksts"/>
        <w:numPr>
          <w:ilvl w:val="0"/>
          <w:numId w:val="0"/>
        </w:numPr>
        <w:spacing w:after="0"/>
        <w:ind w:left="17" w:firstLine="703"/>
        <w:rPr>
          <w:rFonts w:ascii="Times New Roman" w:hAnsi="Times New Roman" w:cs="Times New Roman"/>
          <w:color w:val="000000"/>
        </w:rPr>
      </w:pPr>
    </w:p>
    <w:p w:rsidR="00661CB2" w:rsidRPr="00052061" w:rsidRDefault="00661CB2" w:rsidP="00661CB2">
      <w:pPr>
        <w:pStyle w:val="Heading2"/>
        <w:suppressAutoHyphens w:val="0"/>
        <w:spacing w:before="0" w:after="0" w:line="240" w:lineRule="auto"/>
        <w:rPr>
          <w:rFonts w:ascii="Times New Roman" w:hAnsi="Times New Roman" w:cs="Times New Roman"/>
          <w:lang w:val="lv-LV" w:eastAsia="lv-LV"/>
        </w:rPr>
      </w:pPr>
      <w:bookmarkStart w:id="69" w:name="_Toc242524263"/>
      <w:bookmarkStart w:id="70" w:name="_Toc242524623"/>
      <w:bookmarkStart w:id="71" w:name="_Toc309631316"/>
      <w:r>
        <w:rPr>
          <w:rFonts w:ascii="Times New Roman" w:hAnsi="Times New Roman" w:cs="Times New Roman"/>
          <w:lang w:val="lv-LV" w:eastAsia="lv-LV"/>
        </w:rPr>
        <w:t>9.3</w:t>
      </w:r>
      <w:r w:rsidRPr="00052061">
        <w:rPr>
          <w:rFonts w:ascii="Times New Roman" w:hAnsi="Times New Roman" w:cs="Times New Roman"/>
          <w:lang w:val="lv-LV" w:eastAsia="lv-LV"/>
        </w:rPr>
        <w:t xml:space="preserve">. </w:t>
      </w:r>
      <w:r w:rsidRPr="00052061">
        <w:rPr>
          <w:rFonts w:ascii="Times New Roman" w:hAnsi="Times New Roman" w:cs="Times New Roman"/>
          <w:color w:val="000000"/>
          <w:lang w:val="lv-LV"/>
        </w:rPr>
        <w:t>Ūdenssaimniecības pa</w:t>
      </w:r>
      <w:r>
        <w:rPr>
          <w:rFonts w:ascii="Times New Roman" w:hAnsi="Times New Roman" w:cs="Times New Roman"/>
          <w:color w:val="000000"/>
          <w:lang w:val="lv-LV"/>
        </w:rPr>
        <w:t>matlīdzekļi</w:t>
      </w:r>
      <w:bookmarkEnd w:id="71"/>
    </w:p>
    <w:bookmarkEnd w:id="69"/>
    <w:bookmarkEnd w:id="70"/>
    <w:p w:rsidR="00661CB2" w:rsidRPr="00EB62B2" w:rsidRDefault="00661CB2" w:rsidP="00661CB2">
      <w:pPr>
        <w:spacing w:line="276" w:lineRule="auto"/>
        <w:ind w:firstLine="576"/>
        <w:rPr>
          <w:color w:val="000000"/>
          <w:u w:val="single"/>
          <w:lang w:val="lv-LV"/>
        </w:rPr>
      </w:pPr>
    </w:p>
    <w:p w:rsidR="00661CB2" w:rsidRPr="00E96BEF" w:rsidRDefault="00661CB2" w:rsidP="00661CB2">
      <w:pPr>
        <w:spacing w:line="240" w:lineRule="auto"/>
        <w:ind w:firstLine="576"/>
        <w:rPr>
          <w:color w:val="000000"/>
          <w:lang w:val="lv-LV"/>
        </w:rPr>
      </w:pPr>
      <w:r w:rsidRPr="00E96BEF">
        <w:rPr>
          <w:color w:val="000000"/>
          <w:lang w:val="lv-LV"/>
        </w:rPr>
        <w:t xml:space="preserve">Visi ūdenssaimniecības pamatlīdzekļi atrodas </w:t>
      </w:r>
      <w:r>
        <w:rPr>
          <w:color w:val="000000"/>
          <w:lang w:val="lv-LV"/>
        </w:rPr>
        <w:t>Amatas</w:t>
      </w:r>
      <w:r w:rsidRPr="00E96BEF">
        <w:rPr>
          <w:color w:val="000000"/>
          <w:lang w:val="lv-LV"/>
        </w:rPr>
        <w:t xml:space="preserve"> novada domes bilancē, kas ir pārņemti no </w:t>
      </w:r>
      <w:r>
        <w:rPr>
          <w:color w:val="000000"/>
          <w:lang w:val="lv-LV"/>
        </w:rPr>
        <w:t>Zaubes</w:t>
      </w:r>
      <w:r w:rsidRPr="00E96BEF">
        <w:rPr>
          <w:color w:val="000000"/>
          <w:lang w:val="lv-LV"/>
        </w:rPr>
        <w:t xml:space="preserve"> pagasta pārvaldes saskaņā ar 2009.g. notikušo administratīvi teritoriālo novadu reformu.  </w:t>
      </w:r>
    </w:p>
    <w:p w:rsidR="00661CB2" w:rsidRPr="00E96BEF" w:rsidRDefault="00661CB2" w:rsidP="00661CB2">
      <w:pPr>
        <w:spacing w:line="240" w:lineRule="auto"/>
        <w:rPr>
          <w:b/>
          <w:color w:val="000000"/>
          <w:highlight w:val="yellow"/>
          <w:lang w:val="lv-LV"/>
        </w:rPr>
      </w:pPr>
      <w:r w:rsidRPr="00E96BEF">
        <w:rPr>
          <w:color w:val="000000"/>
          <w:highlight w:val="yellow"/>
          <w:u w:val="single"/>
          <w:lang w:val="lv-LV"/>
        </w:rPr>
        <w:t xml:space="preserve"> </w:t>
      </w:r>
    </w:p>
    <w:p w:rsidR="00661CB2" w:rsidRPr="00E96BEF" w:rsidRDefault="00661CB2" w:rsidP="00661CB2">
      <w:pPr>
        <w:spacing w:line="240" w:lineRule="auto"/>
        <w:ind w:left="15"/>
        <w:rPr>
          <w:b/>
          <w:color w:val="000000"/>
          <w:lang w:val="lv-LV"/>
        </w:rPr>
      </w:pPr>
      <w:r>
        <w:rPr>
          <w:b/>
          <w:color w:val="000000"/>
          <w:lang w:val="lv-LV"/>
        </w:rPr>
        <w:t xml:space="preserve">22.tabula </w:t>
      </w:r>
      <w:r w:rsidRPr="00E96BEF">
        <w:rPr>
          <w:b/>
          <w:color w:val="000000"/>
          <w:lang w:val="lv-LV"/>
        </w:rPr>
        <w:t>Pamatlī</w:t>
      </w:r>
      <w:r>
        <w:rPr>
          <w:b/>
          <w:color w:val="000000"/>
          <w:lang w:val="lv-LV"/>
        </w:rPr>
        <w:t xml:space="preserve">dzekļu vērtība uz 01.11.2011. </w:t>
      </w:r>
      <w:r w:rsidRPr="00E96BEF">
        <w:rPr>
          <w:b/>
          <w:color w:val="000000"/>
          <w:lang w:val="lv-LV"/>
        </w:rPr>
        <w:t>LVL</w:t>
      </w:r>
    </w:p>
    <w:tbl>
      <w:tblPr>
        <w:tblW w:w="7380" w:type="dxa"/>
        <w:tblInd w:w="103" w:type="dxa"/>
        <w:tblLook w:val="04A0"/>
      </w:tblPr>
      <w:tblGrid>
        <w:gridCol w:w="5000"/>
        <w:gridCol w:w="2380"/>
      </w:tblGrid>
      <w:tr w:rsidR="00661CB2" w:rsidRPr="00E96BEF" w:rsidTr="00D86535">
        <w:trPr>
          <w:trHeight w:val="255"/>
        </w:trPr>
        <w:tc>
          <w:tcPr>
            <w:tcW w:w="5000" w:type="dxa"/>
            <w:tcBorders>
              <w:top w:val="single" w:sz="4" w:space="0" w:color="1A1A1A"/>
              <w:left w:val="single" w:sz="4" w:space="0" w:color="1A1A1A"/>
              <w:bottom w:val="single" w:sz="4" w:space="0" w:color="1A1A1A"/>
              <w:right w:val="nil"/>
            </w:tcBorders>
            <w:shd w:val="clear" w:color="auto" w:fill="FFCC99"/>
          </w:tcPr>
          <w:p w:rsidR="00661CB2" w:rsidRPr="00E96BEF" w:rsidRDefault="00661CB2" w:rsidP="00D86535">
            <w:pPr>
              <w:spacing w:line="240" w:lineRule="auto"/>
              <w:rPr>
                <w:lang w:val="lv-LV"/>
              </w:rPr>
            </w:pPr>
            <w:r w:rsidRPr="00E96BEF">
              <w:rPr>
                <w:lang w:val="lv-LV"/>
              </w:rPr>
              <w:t> </w:t>
            </w:r>
          </w:p>
        </w:tc>
        <w:tc>
          <w:tcPr>
            <w:tcW w:w="2380" w:type="dxa"/>
            <w:tcBorders>
              <w:top w:val="single" w:sz="4" w:space="0" w:color="1A1A1A"/>
              <w:left w:val="single" w:sz="4" w:space="0" w:color="1A1A1A"/>
              <w:bottom w:val="single" w:sz="4" w:space="0" w:color="1A1A1A"/>
              <w:right w:val="single" w:sz="4" w:space="0" w:color="1A1A1A"/>
            </w:tcBorders>
            <w:shd w:val="clear" w:color="auto" w:fill="FFCC99"/>
            <w:noWrap/>
            <w:vAlign w:val="bottom"/>
          </w:tcPr>
          <w:p w:rsidR="00661CB2" w:rsidRPr="00E96BEF" w:rsidRDefault="00661CB2" w:rsidP="00D86535">
            <w:pPr>
              <w:spacing w:line="240" w:lineRule="auto"/>
              <w:jc w:val="center"/>
              <w:rPr>
                <w:b/>
                <w:bCs/>
                <w:lang w:val="lv-LV"/>
              </w:rPr>
            </w:pPr>
            <w:r w:rsidRPr="00E96BEF">
              <w:rPr>
                <w:b/>
                <w:bCs/>
                <w:lang w:val="lv-LV"/>
              </w:rPr>
              <w:t>20</w:t>
            </w:r>
            <w:r>
              <w:rPr>
                <w:b/>
                <w:bCs/>
                <w:lang w:val="lv-LV"/>
              </w:rPr>
              <w:t>11</w:t>
            </w:r>
          </w:p>
        </w:tc>
      </w:tr>
      <w:tr w:rsidR="00661CB2" w:rsidRPr="00E96BEF" w:rsidTr="00D86535">
        <w:trPr>
          <w:trHeight w:val="285"/>
        </w:trPr>
        <w:tc>
          <w:tcPr>
            <w:tcW w:w="5000" w:type="dxa"/>
            <w:tcBorders>
              <w:top w:val="nil"/>
              <w:left w:val="single" w:sz="4" w:space="0" w:color="1A1A1A"/>
              <w:bottom w:val="single" w:sz="4" w:space="0" w:color="1A1A1A"/>
              <w:right w:val="single" w:sz="4" w:space="0" w:color="1A1A1A"/>
            </w:tcBorders>
            <w:shd w:val="clear" w:color="auto" w:fill="auto"/>
          </w:tcPr>
          <w:p w:rsidR="00661CB2" w:rsidRPr="00E96BEF" w:rsidRDefault="00661CB2" w:rsidP="00D86535">
            <w:pPr>
              <w:spacing w:line="240" w:lineRule="auto"/>
              <w:rPr>
                <w:b/>
                <w:bCs/>
                <w:lang w:val="lv-LV"/>
              </w:rPr>
            </w:pPr>
            <w:r w:rsidRPr="00E96BEF">
              <w:rPr>
                <w:b/>
                <w:bCs/>
                <w:lang w:val="lv-LV"/>
              </w:rPr>
              <w:t>Pamatlīdzekļu nolietojuma aprēķins</w:t>
            </w:r>
          </w:p>
        </w:tc>
        <w:tc>
          <w:tcPr>
            <w:tcW w:w="2380" w:type="dxa"/>
            <w:tcBorders>
              <w:top w:val="nil"/>
              <w:left w:val="nil"/>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b/>
                <w:bCs/>
                <w:lang w:val="lv-LV"/>
              </w:rPr>
            </w:pPr>
          </w:p>
        </w:tc>
      </w:tr>
      <w:tr w:rsidR="00661CB2" w:rsidRPr="00E96BEF" w:rsidTr="00D86535">
        <w:trPr>
          <w:trHeight w:val="270"/>
        </w:trPr>
        <w:tc>
          <w:tcPr>
            <w:tcW w:w="5000" w:type="dxa"/>
            <w:tcBorders>
              <w:top w:val="nil"/>
              <w:left w:val="single" w:sz="4" w:space="0" w:color="1A1A1A"/>
              <w:bottom w:val="single" w:sz="4" w:space="0" w:color="1A1A1A"/>
              <w:right w:val="single" w:sz="4" w:space="0" w:color="1A1A1A"/>
            </w:tcBorders>
            <w:shd w:val="clear" w:color="auto" w:fill="auto"/>
            <w:vAlign w:val="bottom"/>
          </w:tcPr>
          <w:p w:rsidR="00661CB2" w:rsidRPr="00E96BEF" w:rsidRDefault="00661CB2" w:rsidP="00D86535">
            <w:pPr>
              <w:spacing w:line="240" w:lineRule="auto"/>
              <w:rPr>
                <w:b/>
                <w:bCs/>
                <w:i/>
                <w:iCs/>
                <w:lang w:val="lv-LV"/>
              </w:rPr>
            </w:pPr>
            <w:r w:rsidRPr="00E96BEF">
              <w:rPr>
                <w:b/>
                <w:bCs/>
                <w:i/>
                <w:iCs/>
                <w:lang w:val="lv-LV"/>
              </w:rPr>
              <w:t>Esošie pamatlīdzekļi ūdensapgādes pakalpojumiem</w:t>
            </w:r>
          </w:p>
        </w:tc>
        <w:tc>
          <w:tcPr>
            <w:tcW w:w="2380" w:type="dxa"/>
            <w:tcBorders>
              <w:top w:val="nil"/>
              <w:left w:val="nil"/>
              <w:bottom w:val="single" w:sz="4" w:space="0" w:color="1A1A1A"/>
              <w:right w:val="single" w:sz="4" w:space="0" w:color="1A1A1A"/>
            </w:tcBorders>
            <w:shd w:val="clear" w:color="auto" w:fill="auto"/>
            <w:vAlign w:val="bottom"/>
          </w:tcPr>
          <w:p w:rsidR="00661CB2" w:rsidRPr="00E96BEF" w:rsidRDefault="00661CB2" w:rsidP="00D86535">
            <w:pPr>
              <w:spacing w:line="240" w:lineRule="auto"/>
              <w:jc w:val="center"/>
              <w:rPr>
                <w:b/>
                <w:bCs/>
                <w:lang w:val="lv-LV"/>
              </w:rPr>
            </w:pPr>
          </w:p>
        </w:tc>
      </w:tr>
      <w:tr w:rsidR="00661CB2" w:rsidRPr="00E96BEF" w:rsidTr="00D86535">
        <w:trPr>
          <w:trHeight w:val="255"/>
        </w:trPr>
        <w:tc>
          <w:tcPr>
            <w:tcW w:w="5000" w:type="dxa"/>
            <w:tcBorders>
              <w:top w:val="nil"/>
              <w:left w:val="single" w:sz="4" w:space="0" w:color="1A1A1A"/>
              <w:bottom w:val="single" w:sz="4" w:space="0" w:color="1A1A1A"/>
              <w:right w:val="single" w:sz="4" w:space="0" w:color="1A1A1A"/>
            </w:tcBorders>
            <w:shd w:val="clear" w:color="auto" w:fill="auto"/>
          </w:tcPr>
          <w:p w:rsidR="00661CB2" w:rsidRPr="00E96BEF" w:rsidRDefault="00661CB2" w:rsidP="00D86535">
            <w:pPr>
              <w:spacing w:line="240" w:lineRule="auto"/>
              <w:rPr>
                <w:lang w:val="lv-LV"/>
              </w:rPr>
            </w:pPr>
            <w:r w:rsidRPr="00E96BEF">
              <w:rPr>
                <w:lang w:val="lv-LV"/>
              </w:rPr>
              <w:t>Ēkas un būves</w:t>
            </w:r>
          </w:p>
        </w:tc>
        <w:tc>
          <w:tcPr>
            <w:tcW w:w="2380" w:type="dxa"/>
            <w:tcBorders>
              <w:top w:val="nil"/>
              <w:left w:val="nil"/>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lang w:val="lv-LV"/>
              </w:rPr>
            </w:pPr>
            <w:r>
              <w:t>446.03</w:t>
            </w:r>
          </w:p>
        </w:tc>
      </w:tr>
      <w:tr w:rsidR="00661CB2" w:rsidRPr="00E96BEF" w:rsidTr="00D86535">
        <w:trPr>
          <w:trHeight w:val="255"/>
        </w:trPr>
        <w:tc>
          <w:tcPr>
            <w:tcW w:w="5000" w:type="dxa"/>
            <w:tcBorders>
              <w:top w:val="nil"/>
              <w:left w:val="single" w:sz="4" w:space="0" w:color="1A1A1A"/>
              <w:bottom w:val="single" w:sz="4" w:space="0" w:color="1A1A1A"/>
              <w:right w:val="single" w:sz="4" w:space="0" w:color="1A1A1A"/>
            </w:tcBorders>
            <w:shd w:val="clear" w:color="auto" w:fill="auto"/>
          </w:tcPr>
          <w:p w:rsidR="00661CB2" w:rsidRPr="00E96BEF" w:rsidRDefault="00661CB2" w:rsidP="00D86535">
            <w:pPr>
              <w:spacing w:line="240" w:lineRule="auto"/>
              <w:rPr>
                <w:lang w:val="lv-LV"/>
              </w:rPr>
            </w:pPr>
            <w:r w:rsidRPr="00E96BEF">
              <w:rPr>
                <w:lang w:val="lv-LV"/>
              </w:rPr>
              <w:t>Iekārtas un mašīnas</w:t>
            </w:r>
          </w:p>
        </w:tc>
        <w:tc>
          <w:tcPr>
            <w:tcW w:w="2380" w:type="dxa"/>
            <w:tcBorders>
              <w:top w:val="nil"/>
              <w:left w:val="nil"/>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lang w:val="lv-LV"/>
              </w:rPr>
            </w:pPr>
          </w:p>
        </w:tc>
      </w:tr>
      <w:tr w:rsidR="00661CB2" w:rsidRPr="00E96BEF" w:rsidTr="00D86535">
        <w:trPr>
          <w:trHeight w:val="255"/>
        </w:trPr>
        <w:tc>
          <w:tcPr>
            <w:tcW w:w="5000" w:type="dxa"/>
            <w:tcBorders>
              <w:top w:val="nil"/>
              <w:left w:val="single" w:sz="4" w:space="0" w:color="1A1A1A"/>
              <w:bottom w:val="single" w:sz="4" w:space="0" w:color="1A1A1A"/>
              <w:right w:val="single" w:sz="4" w:space="0" w:color="1A1A1A"/>
            </w:tcBorders>
            <w:shd w:val="clear" w:color="auto" w:fill="auto"/>
          </w:tcPr>
          <w:p w:rsidR="00661CB2" w:rsidRPr="00E96BEF" w:rsidRDefault="00661CB2" w:rsidP="00D86535">
            <w:pPr>
              <w:spacing w:line="240" w:lineRule="auto"/>
              <w:rPr>
                <w:lang w:val="lv-LV"/>
              </w:rPr>
            </w:pPr>
            <w:r w:rsidRPr="00E96BEF">
              <w:rPr>
                <w:lang w:val="lv-LV"/>
              </w:rPr>
              <w:t>Nemateriālie ieguldījumi</w:t>
            </w:r>
          </w:p>
        </w:tc>
        <w:tc>
          <w:tcPr>
            <w:tcW w:w="2380" w:type="dxa"/>
            <w:tcBorders>
              <w:top w:val="nil"/>
              <w:left w:val="nil"/>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lang w:val="lv-LV"/>
              </w:rPr>
            </w:pPr>
          </w:p>
        </w:tc>
      </w:tr>
      <w:tr w:rsidR="00661CB2" w:rsidRPr="00E96BEF" w:rsidTr="00D86535">
        <w:trPr>
          <w:trHeight w:val="255"/>
        </w:trPr>
        <w:tc>
          <w:tcPr>
            <w:tcW w:w="5000" w:type="dxa"/>
            <w:tcBorders>
              <w:top w:val="nil"/>
              <w:left w:val="single" w:sz="4" w:space="0" w:color="1A1A1A"/>
              <w:bottom w:val="single" w:sz="4" w:space="0" w:color="1A1A1A"/>
              <w:right w:val="single" w:sz="4" w:space="0" w:color="1A1A1A"/>
            </w:tcBorders>
            <w:shd w:val="clear" w:color="auto" w:fill="auto"/>
          </w:tcPr>
          <w:p w:rsidR="00661CB2" w:rsidRPr="00E96BEF" w:rsidRDefault="00661CB2" w:rsidP="00D86535">
            <w:pPr>
              <w:spacing w:line="240" w:lineRule="auto"/>
              <w:rPr>
                <w:lang w:val="lv-LV"/>
              </w:rPr>
            </w:pPr>
            <w:r w:rsidRPr="00E96BEF">
              <w:rPr>
                <w:lang w:val="lv-LV"/>
              </w:rPr>
              <w:t>Citas ražošanas uzsākšanas izmaksas</w:t>
            </w:r>
          </w:p>
        </w:tc>
        <w:tc>
          <w:tcPr>
            <w:tcW w:w="2380" w:type="dxa"/>
            <w:tcBorders>
              <w:top w:val="nil"/>
              <w:left w:val="nil"/>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lang w:val="lv-LV"/>
              </w:rPr>
            </w:pPr>
          </w:p>
        </w:tc>
      </w:tr>
      <w:tr w:rsidR="00661CB2" w:rsidRPr="00E96BEF" w:rsidTr="00D86535">
        <w:trPr>
          <w:trHeight w:val="270"/>
        </w:trPr>
        <w:tc>
          <w:tcPr>
            <w:tcW w:w="5000" w:type="dxa"/>
            <w:tcBorders>
              <w:top w:val="nil"/>
              <w:left w:val="single" w:sz="4" w:space="0" w:color="1A1A1A"/>
              <w:bottom w:val="single" w:sz="4" w:space="0" w:color="1A1A1A"/>
              <w:right w:val="single" w:sz="4" w:space="0" w:color="1A1A1A"/>
            </w:tcBorders>
            <w:shd w:val="clear" w:color="auto" w:fill="auto"/>
            <w:vAlign w:val="bottom"/>
          </w:tcPr>
          <w:p w:rsidR="00661CB2" w:rsidRPr="00E96BEF" w:rsidRDefault="00661CB2" w:rsidP="00D86535">
            <w:pPr>
              <w:spacing w:line="240" w:lineRule="auto"/>
              <w:rPr>
                <w:b/>
                <w:bCs/>
                <w:i/>
                <w:iCs/>
                <w:lang w:val="lv-LV"/>
              </w:rPr>
            </w:pPr>
            <w:r w:rsidRPr="00E96BEF">
              <w:rPr>
                <w:b/>
                <w:bCs/>
                <w:i/>
                <w:iCs/>
                <w:lang w:val="lv-LV"/>
              </w:rPr>
              <w:t>Esošie pamatlīdzekļi kanalizācijas pakalpojumi</w:t>
            </w:r>
          </w:p>
        </w:tc>
        <w:tc>
          <w:tcPr>
            <w:tcW w:w="2380" w:type="dxa"/>
            <w:tcBorders>
              <w:top w:val="nil"/>
              <w:left w:val="nil"/>
              <w:bottom w:val="single" w:sz="4" w:space="0" w:color="1A1A1A"/>
              <w:right w:val="single" w:sz="4" w:space="0" w:color="1A1A1A"/>
            </w:tcBorders>
            <w:shd w:val="clear" w:color="auto" w:fill="auto"/>
            <w:vAlign w:val="bottom"/>
          </w:tcPr>
          <w:p w:rsidR="00661CB2" w:rsidRPr="00E96BEF" w:rsidRDefault="00661CB2" w:rsidP="00D86535">
            <w:pPr>
              <w:spacing w:line="240" w:lineRule="auto"/>
              <w:jc w:val="center"/>
              <w:rPr>
                <w:lang w:val="lv-LV"/>
              </w:rPr>
            </w:pPr>
          </w:p>
        </w:tc>
      </w:tr>
      <w:tr w:rsidR="00661CB2" w:rsidRPr="00E96BEF" w:rsidTr="00D86535">
        <w:trPr>
          <w:trHeight w:val="255"/>
        </w:trPr>
        <w:tc>
          <w:tcPr>
            <w:tcW w:w="5000" w:type="dxa"/>
            <w:tcBorders>
              <w:top w:val="nil"/>
              <w:left w:val="single" w:sz="4" w:space="0" w:color="1A1A1A"/>
              <w:bottom w:val="single" w:sz="4" w:space="0" w:color="1A1A1A"/>
              <w:right w:val="nil"/>
            </w:tcBorders>
            <w:shd w:val="clear" w:color="auto" w:fill="auto"/>
          </w:tcPr>
          <w:p w:rsidR="00661CB2" w:rsidRPr="00E96BEF" w:rsidRDefault="00661CB2" w:rsidP="00D86535">
            <w:pPr>
              <w:spacing w:line="240" w:lineRule="auto"/>
              <w:rPr>
                <w:lang w:val="lv-LV"/>
              </w:rPr>
            </w:pPr>
            <w:r w:rsidRPr="00E96BEF">
              <w:rPr>
                <w:lang w:val="lv-LV"/>
              </w:rPr>
              <w:t>Ēkas un būves</w:t>
            </w:r>
          </w:p>
        </w:tc>
        <w:tc>
          <w:tcPr>
            <w:tcW w:w="2380" w:type="dxa"/>
            <w:tcBorders>
              <w:top w:val="nil"/>
              <w:left w:val="single" w:sz="4" w:space="0" w:color="1A1A1A"/>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lang w:val="lv-LV"/>
              </w:rPr>
            </w:pPr>
            <w:r>
              <w:rPr>
                <w:lang w:val="lv-LV"/>
              </w:rPr>
              <w:t>2126,87,-</w:t>
            </w:r>
          </w:p>
        </w:tc>
      </w:tr>
      <w:tr w:rsidR="00661CB2" w:rsidRPr="00E96BEF" w:rsidTr="00D86535">
        <w:trPr>
          <w:trHeight w:val="255"/>
        </w:trPr>
        <w:tc>
          <w:tcPr>
            <w:tcW w:w="5000" w:type="dxa"/>
            <w:tcBorders>
              <w:top w:val="nil"/>
              <w:left w:val="single" w:sz="4" w:space="0" w:color="1A1A1A"/>
              <w:bottom w:val="single" w:sz="4" w:space="0" w:color="1A1A1A"/>
              <w:right w:val="nil"/>
            </w:tcBorders>
            <w:shd w:val="clear" w:color="auto" w:fill="auto"/>
          </w:tcPr>
          <w:p w:rsidR="00661CB2" w:rsidRPr="00E96BEF" w:rsidRDefault="00661CB2" w:rsidP="00D86535">
            <w:pPr>
              <w:spacing w:line="240" w:lineRule="auto"/>
              <w:rPr>
                <w:lang w:val="lv-LV"/>
              </w:rPr>
            </w:pPr>
            <w:r w:rsidRPr="00E96BEF">
              <w:rPr>
                <w:lang w:val="lv-LV"/>
              </w:rPr>
              <w:t>Iekārtas un mašīnas</w:t>
            </w:r>
          </w:p>
        </w:tc>
        <w:tc>
          <w:tcPr>
            <w:tcW w:w="2380" w:type="dxa"/>
            <w:tcBorders>
              <w:top w:val="nil"/>
              <w:left w:val="single" w:sz="4" w:space="0" w:color="1A1A1A"/>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lang w:val="lv-LV"/>
              </w:rPr>
            </w:pPr>
          </w:p>
        </w:tc>
      </w:tr>
      <w:tr w:rsidR="00661CB2" w:rsidRPr="00E96BEF" w:rsidTr="00D86535">
        <w:trPr>
          <w:trHeight w:val="255"/>
        </w:trPr>
        <w:tc>
          <w:tcPr>
            <w:tcW w:w="5000" w:type="dxa"/>
            <w:tcBorders>
              <w:top w:val="nil"/>
              <w:left w:val="single" w:sz="4" w:space="0" w:color="1A1A1A"/>
              <w:bottom w:val="single" w:sz="4" w:space="0" w:color="1A1A1A"/>
              <w:right w:val="nil"/>
            </w:tcBorders>
            <w:shd w:val="clear" w:color="auto" w:fill="auto"/>
          </w:tcPr>
          <w:p w:rsidR="00661CB2" w:rsidRPr="00E96BEF" w:rsidRDefault="00661CB2" w:rsidP="00D86535">
            <w:pPr>
              <w:spacing w:line="240" w:lineRule="auto"/>
              <w:rPr>
                <w:lang w:val="lv-LV"/>
              </w:rPr>
            </w:pPr>
            <w:r w:rsidRPr="00E96BEF">
              <w:rPr>
                <w:lang w:val="lv-LV"/>
              </w:rPr>
              <w:t>Nemateriālie ieguldījumi</w:t>
            </w:r>
          </w:p>
        </w:tc>
        <w:tc>
          <w:tcPr>
            <w:tcW w:w="2380" w:type="dxa"/>
            <w:tcBorders>
              <w:top w:val="nil"/>
              <w:left w:val="single" w:sz="4" w:space="0" w:color="1A1A1A"/>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lang w:val="lv-LV"/>
              </w:rPr>
            </w:pPr>
          </w:p>
        </w:tc>
      </w:tr>
      <w:tr w:rsidR="00661CB2" w:rsidRPr="00E96BEF" w:rsidTr="00D86535">
        <w:trPr>
          <w:trHeight w:val="255"/>
        </w:trPr>
        <w:tc>
          <w:tcPr>
            <w:tcW w:w="5000" w:type="dxa"/>
            <w:tcBorders>
              <w:top w:val="nil"/>
              <w:left w:val="single" w:sz="4" w:space="0" w:color="1A1A1A"/>
              <w:bottom w:val="single" w:sz="4" w:space="0" w:color="1A1A1A"/>
              <w:right w:val="nil"/>
            </w:tcBorders>
            <w:shd w:val="clear" w:color="auto" w:fill="auto"/>
          </w:tcPr>
          <w:p w:rsidR="00661CB2" w:rsidRPr="00E96BEF" w:rsidRDefault="00661CB2" w:rsidP="00D86535">
            <w:pPr>
              <w:spacing w:line="240" w:lineRule="auto"/>
              <w:rPr>
                <w:lang w:val="lv-LV"/>
              </w:rPr>
            </w:pPr>
            <w:r w:rsidRPr="00E96BEF">
              <w:rPr>
                <w:lang w:val="lv-LV"/>
              </w:rPr>
              <w:t>Citas ražošanas uzsākšanas izmaksas</w:t>
            </w:r>
          </w:p>
        </w:tc>
        <w:tc>
          <w:tcPr>
            <w:tcW w:w="2380" w:type="dxa"/>
            <w:tcBorders>
              <w:top w:val="nil"/>
              <w:left w:val="single" w:sz="4" w:space="0" w:color="1A1A1A"/>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lang w:val="lv-LV"/>
              </w:rPr>
            </w:pPr>
          </w:p>
        </w:tc>
      </w:tr>
      <w:tr w:rsidR="00661CB2" w:rsidRPr="00E96BEF" w:rsidTr="00D86535">
        <w:trPr>
          <w:trHeight w:val="285"/>
        </w:trPr>
        <w:tc>
          <w:tcPr>
            <w:tcW w:w="5000" w:type="dxa"/>
            <w:tcBorders>
              <w:top w:val="nil"/>
              <w:left w:val="nil"/>
              <w:bottom w:val="single" w:sz="4" w:space="0" w:color="1A1A1A"/>
              <w:right w:val="single" w:sz="4" w:space="0" w:color="1A1A1A"/>
            </w:tcBorders>
            <w:shd w:val="clear" w:color="auto" w:fill="auto"/>
          </w:tcPr>
          <w:p w:rsidR="00661CB2" w:rsidRPr="00E96BEF" w:rsidRDefault="00661CB2" w:rsidP="00D86535">
            <w:pPr>
              <w:spacing w:line="240" w:lineRule="auto"/>
              <w:rPr>
                <w:b/>
                <w:bCs/>
                <w:lang w:val="lv-LV"/>
              </w:rPr>
            </w:pPr>
            <w:r w:rsidRPr="00E96BEF">
              <w:rPr>
                <w:b/>
                <w:bCs/>
                <w:lang w:val="lv-LV"/>
              </w:rPr>
              <w:t>Esošo pamatlīdzekļu kopējā vērtība</w:t>
            </w:r>
          </w:p>
        </w:tc>
        <w:tc>
          <w:tcPr>
            <w:tcW w:w="2380" w:type="dxa"/>
            <w:tcBorders>
              <w:top w:val="nil"/>
              <w:left w:val="nil"/>
              <w:bottom w:val="single" w:sz="4" w:space="0" w:color="1A1A1A"/>
              <w:right w:val="single" w:sz="4" w:space="0" w:color="1A1A1A"/>
            </w:tcBorders>
            <w:shd w:val="clear" w:color="auto" w:fill="auto"/>
            <w:noWrap/>
            <w:vAlign w:val="bottom"/>
          </w:tcPr>
          <w:p w:rsidR="00661CB2" w:rsidRPr="00E96BEF" w:rsidRDefault="00661CB2" w:rsidP="00D86535">
            <w:pPr>
              <w:spacing w:line="240" w:lineRule="auto"/>
              <w:jc w:val="center"/>
              <w:rPr>
                <w:b/>
                <w:bCs/>
                <w:lang w:val="lv-LV"/>
              </w:rPr>
            </w:pPr>
            <w:r>
              <w:rPr>
                <w:lang w:val="lv-LV"/>
              </w:rPr>
              <w:t>2572,90</w:t>
            </w:r>
          </w:p>
        </w:tc>
      </w:tr>
    </w:tbl>
    <w:p w:rsidR="00661CB2" w:rsidRPr="00E96BEF" w:rsidRDefault="00661CB2" w:rsidP="00661CB2">
      <w:pPr>
        <w:spacing w:line="240" w:lineRule="auto"/>
        <w:rPr>
          <w:i/>
          <w:color w:val="000000"/>
          <w:lang w:val="lv-LV"/>
        </w:rPr>
      </w:pPr>
      <w:r w:rsidRPr="00E96BEF">
        <w:rPr>
          <w:i/>
          <w:color w:val="000000"/>
          <w:lang w:val="lv-LV"/>
        </w:rPr>
        <w:t xml:space="preserve">Informācijas avoti: </w:t>
      </w:r>
      <w:r>
        <w:rPr>
          <w:i/>
          <w:color w:val="000000"/>
          <w:lang w:val="lv-LV"/>
        </w:rPr>
        <w:t>Amatas</w:t>
      </w:r>
      <w:r w:rsidRPr="00E96BEF">
        <w:rPr>
          <w:i/>
          <w:color w:val="000000"/>
          <w:lang w:val="lv-LV"/>
        </w:rPr>
        <w:t xml:space="preserve"> novada domes dati</w:t>
      </w:r>
    </w:p>
    <w:p w:rsidR="00661CB2" w:rsidRPr="00E96BEF" w:rsidRDefault="00661CB2" w:rsidP="00661CB2">
      <w:pPr>
        <w:spacing w:line="240" w:lineRule="auto"/>
        <w:rPr>
          <w:color w:val="000000"/>
          <w:lang w:val="lv-LV"/>
        </w:rPr>
      </w:pPr>
    </w:p>
    <w:p w:rsidR="00661CB2" w:rsidRPr="00E96BEF" w:rsidRDefault="00661CB2" w:rsidP="00661CB2">
      <w:pPr>
        <w:spacing w:line="240" w:lineRule="auto"/>
        <w:ind w:firstLine="720"/>
        <w:rPr>
          <w:color w:val="000000"/>
          <w:lang w:val="lv-LV"/>
        </w:rPr>
      </w:pPr>
      <w:r w:rsidRPr="00E96BEF">
        <w:rPr>
          <w:color w:val="000000"/>
          <w:lang w:val="lv-LV"/>
        </w:rPr>
        <w:t>Ūdenssaimniecības pamatlīdzekļu vērtība uz 20</w:t>
      </w:r>
      <w:r>
        <w:rPr>
          <w:color w:val="000000"/>
          <w:lang w:val="lv-LV"/>
        </w:rPr>
        <w:t>11</w:t>
      </w:r>
      <w:r w:rsidRPr="00E96BEF">
        <w:rPr>
          <w:color w:val="000000"/>
          <w:lang w:val="lv-LV"/>
        </w:rPr>
        <w:t xml:space="preserve">.g. 1. </w:t>
      </w:r>
      <w:r>
        <w:rPr>
          <w:color w:val="000000"/>
          <w:lang w:val="lv-LV"/>
        </w:rPr>
        <w:t xml:space="preserve">novembri </w:t>
      </w:r>
      <w:r>
        <w:rPr>
          <w:lang w:val="lv-LV"/>
        </w:rPr>
        <w:t>2572,90</w:t>
      </w:r>
      <w:r w:rsidRPr="00E96BEF">
        <w:rPr>
          <w:color w:val="000000"/>
          <w:lang w:val="lv-LV"/>
        </w:rPr>
        <w:t>LVL</w:t>
      </w:r>
      <w:r>
        <w:rPr>
          <w:color w:val="000000"/>
          <w:lang w:val="lv-LV"/>
        </w:rPr>
        <w:t>, kas ir ēkas un būves. Ciemata attīrīšanas iekārtas un kanalizācijas tīklu pamatlīdzekļu vērtība ir 2126,87 lati, savukārt urbuma Nr.3., ūdenstorņa un tīklu pamatlīdzekļu vērtība ir 446,03 lati.</w:t>
      </w:r>
    </w:p>
    <w:p w:rsidR="00661CB2" w:rsidRDefault="00661CB2" w:rsidP="00661CB2">
      <w:pPr>
        <w:pStyle w:val="Heading2"/>
        <w:suppressAutoHyphens w:val="0"/>
        <w:spacing w:before="0" w:after="0" w:line="240" w:lineRule="auto"/>
        <w:rPr>
          <w:rFonts w:ascii="Times New Roman" w:hAnsi="Times New Roman" w:cs="Times New Roman"/>
          <w:lang w:val="lv-LV" w:eastAsia="lv-LV"/>
        </w:rPr>
      </w:pPr>
      <w:bookmarkStart w:id="72" w:name="_Toc242524264"/>
      <w:bookmarkStart w:id="73" w:name="_Toc242524624"/>
    </w:p>
    <w:p w:rsidR="00661CB2" w:rsidRPr="00052061" w:rsidRDefault="00661CB2" w:rsidP="00661CB2">
      <w:pPr>
        <w:pStyle w:val="Heading2"/>
        <w:suppressAutoHyphens w:val="0"/>
        <w:spacing w:before="0" w:after="0" w:line="240" w:lineRule="auto"/>
        <w:rPr>
          <w:rFonts w:ascii="Times New Roman" w:hAnsi="Times New Roman" w:cs="Times New Roman"/>
          <w:lang w:val="lv-LV" w:eastAsia="lv-LV"/>
        </w:rPr>
      </w:pPr>
      <w:bookmarkStart w:id="74" w:name="_Toc309631317"/>
      <w:r>
        <w:rPr>
          <w:rFonts w:ascii="Times New Roman" w:hAnsi="Times New Roman" w:cs="Times New Roman"/>
          <w:lang w:val="lv-LV" w:eastAsia="lv-LV"/>
        </w:rPr>
        <w:t>9.4</w:t>
      </w:r>
      <w:r w:rsidRPr="00052061">
        <w:rPr>
          <w:rFonts w:ascii="Times New Roman" w:hAnsi="Times New Roman" w:cs="Times New Roman"/>
          <w:lang w:val="lv-LV" w:eastAsia="lv-LV"/>
        </w:rPr>
        <w:t xml:space="preserve">. </w:t>
      </w:r>
      <w:r>
        <w:rPr>
          <w:rFonts w:ascii="Times New Roman" w:hAnsi="Times New Roman" w:cs="Times New Roman"/>
          <w:color w:val="000000"/>
          <w:lang w:val="lv-LV"/>
        </w:rPr>
        <w:t>Tarifi</w:t>
      </w:r>
      <w:bookmarkEnd w:id="74"/>
    </w:p>
    <w:bookmarkEnd w:id="72"/>
    <w:bookmarkEnd w:id="73"/>
    <w:p w:rsidR="00661CB2" w:rsidRPr="00CB1158" w:rsidRDefault="00661CB2" w:rsidP="00661CB2">
      <w:pPr>
        <w:spacing w:line="276" w:lineRule="auto"/>
        <w:ind w:left="15"/>
        <w:rPr>
          <w:color w:val="000000"/>
          <w:lang w:val="lv-LV"/>
        </w:rPr>
      </w:pPr>
    </w:p>
    <w:p w:rsidR="00661CB2" w:rsidRPr="00E96BEF" w:rsidRDefault="00661CB2" w:rsidP="00661CB2">
      <w:pPr>
        <w:pStyle w:val="text"/>
        <w:spacing w:before="0" w:line="240" w:lineRule="auto"/>
        <w:ind w:left="15" w:firstLine="703"/>
        <w:rPr>
          <w:rFonts w:ascii="Times New Roman" w:hAnsi="Times New Roman"/>
          <w:color w:val="000000"/>
        </w:rPr>
      </w:pPr>
      <w:r w:rsidRPr="009C451B">
        <w:rPr>
          <w:rFonts w:ascii="Times New Roman" w:hAnsi="Times New Roman"/>
          <w:color w:val="000000"/>
        </w:rPr>
        <w:t xml:space="preserve">Latvijas Republikas Ministru kabineta noteikumi Nr.281 (pieņemti Rīgā </w:t>
      </w:r>
      <w:r w:rsidRPr="00E96BEF">
        <w:rPr>
          <w:rFonts w:ascii="Times New Roman" w:hAnsi="Times New Roman"/>
          <w:color w:val="000000"/>
        </w:rPr>
        <w:t xml:space="preserve">2001.gada 26.jūnijā (prot. Nr.30, 21.§)) ”Sabiedrisko pakalpojumu tarifu aprēķināšanas metodika pašvaldību regulējamās nozarēs” nosaka, ka tarifā ir jāiekļauj visas izmaksas, kas ir saistītas ar ūdenssaimniecības pakalpojumu sniegšanu (lietus ūdens kanalizācija šeit neietilpst), kā arī jānodrošina ūdenssaimniecības pakalpojumu sniedzēja rentabla darbība (68.pants). Tas nozīmē, ka ir jānodrošina pilna projekta izmaksu atgūšana neatkarīgi no tā finansēšanas avotiem, kā to precīzi nosaka ES Ūdeņu Struktūrdirektīvas (2000/60/EC) 9.pants. </w:t>
      </w:r>
    </w:p>
    <w:p w:rsidR="00661CB2" w:rsidRPr="00E96BEF" w:rsidRDefault="00661CB2" w:rsidP="00661CB2">
      <w:pPr>
        <w:pStyle w:val="text"/>
        <w:spacing w:before="0" w:line="240" w:lineRule="auto"/>
        <w:ind w:left="15" w:firstLine="703"/>
        <w:rPr>
          <w:rFonts w:ascii="Times New Roman" w:hAnsi="Times New Roman"/>
          <w:color w:val="000000"/>
          <w:spacing w:val="-4"/>
        </w:rPr>
      </w:pPr>
      <w:r w:rsidRPr="00E96BEF">
        <w:rPr>
          <w:rFonts w:ascii="Times New Roman" w:hAnsi="Times New Roman"/>
          <w:color w:val="000000"/>
        </w:rPr>
        <w:t xml:space="preserve">Lai arī </w:t>
      </w:r>
      <w:r>
        <w:rPr>
          <w:rFonts w:ascii="Times New Roman" w:hAnsi="Times New Roman"/>
          <w:b/>
          <w:color w:val="000000"/>
        </w:rPr>
        <w:t>Zaubes</w:t>
      </w:r>
      <w:r w:rsidRPr="00E96BEF">
        <w:rPr>
          <w:rFonts w:ascii="Times New Roman" w:hAnsi="Times New Roman"/>
          <w:color w:val="000000"/>
        </w:rPr>
        <w:t xml:space="preserve"> pagasta pārvaldei šie MK noteikumi nav saistoši (pakalpojumu sniedz pašvaldība, tāpēc tā var nepievienoties regulatoram), tomēr būtu svarīgi šos principus ievērot. </w:t>
      </w:r>
      <w:r w:rsidRPr="00E96BEF">
        <w:rPr>
          <w:rFonts w:ascii="Times New Roman" w:hAnsi="Times New Roman"/>
          <w:color w:val="000000"/>
          <w:spacing w:val="-4"/>
        </w:rPr>
        <w:t xml:space="preserve">Tarifus ūdensapgādei un kanalizācijai apstiprina ar pašvaldības lēmumu, pamatojoties uz Latvijas Republikas likumu “Par pašvaldībām” 15.panta 1.punktu. </w:t>
      </w:r>
    </w:p>
    <w:p w:rsidR="00661CB2" w:rsidRPr="00572A03" w:rsidRDefault="00661CB2" w:rsidP="00661CB2">
      <w:pPr>
        <w:spacing w:line="240" w:lineRule="auto"/>
        <w:rPr>
          <w:lang w:val="lv-LV"/>
        </w:rPr>
      </w:pPr>
      <w:r w:rsidRPr="00572A03">
        <w:rPr>
          <w:lang w:val="lv-LV"/>
        </w:rPr>
        <w:t>Zaubes ciemā skaitītāji ir 78 mājsaimniecībām, pēc normas norēķinās 51 mājsaimniecība</w:t>
      </w:r>
    </w:p>
    <w:p w:rsidR="00661CB2" w:rsidRPr="00E96BEF" w:rsidRDefault="00661CB2" w:rsidP="00661CB2">
      <w:pPr>
        <w:spacing w:line="240" w:lineRule="auto"/>
        <w:ind w:firstLine="703"/>
        <w:rPr>
          <w:color w:val="000000"/>
          <w:lang w:val="lv-LV"/>
        </w:rPr>
      </w:pPr>
      <w:r w:rsidRPr="00E96BEF">
        <w:rPr>
          <w:color w:val="000000"/>
          <w:lang w:val="lv-LV"/>
        </w:rPr>
        <w:t xml:space="preserve">Ūdenssaimniecības tarifi tiek noteikti, diferencējot pa patērētājiem. Aukstajam ūdenim un kanalizācijai tiek noteikts </w:t>
      </w:r>
      <w:r w:rsidRPr="00572A03">
        <w:rPr>
          <w:color w:val="000000"/>
          <w:lang w:val="lv-LV"/>
        </w:rPr>
        <w:t>tarifs par patērētāju mēnesī.</w:t>
      </w:r>
    </w:p>
    <w:p w:rsidR="00661CB2" w:rsidRPr="00E96BEF" w:rsidRDefault="00661CB2" w:rsidP="00661CB2">
      <w:pPr>
        <w:spacing w:line="240" w:lineRule="auto"/>
        <w:ind w:firstLine="703"/>
        <w:rPr>
          <w:color w:val="000000"/>
          <w:lang w:val="lv-LV"/>
        </w:rPr>
      </w:pPr>
      <w:r w:rsidRPr="00E96BEF">
        <w:rPr>
          <w:color w:val="000000"/>
          <w:lang w:val="lv-LV"/>
        </w:rPr>
        <w:t>Ūdens un kanalizācijas tarifi nenosedz faktiskās ražošanas izmaksas un nerada atlikumu investīcijām sistēmas rekonstrukcijā. Kapitālieguldījumi ūdensapgādes un kanalizācijas sistēmas uzturēšanā un modernizācijā prasa papildus finansējumu. Tarifi ir pieejami patērētājiem, tomēr tie jāpaaugstina, pirmkārt sakarā ar nepieciešamību segt ražošanas izmaksas, otrkārt, lai radītu līdzekļus ar projekta realizāciju saistīto izmaksu segšanai.</w:t>
      </w:r>
    </w:p>
    <w:p w:rsidR="00661CB2" w:rsidRDefault="00661CB2" w:rsidP="00661CB2">
      <w:pPr>
        <w:spacing w:line="240" w:lineRule="auto"/>
        <w:ind w:firstLine="703"/>
        <w:rPr>
          <w:color w:val="000000"/>
          <w:lang w:val="lv-LV"/>
        </w:rPr>
      </w:pPr>
    </w:p>
    <w:p w:rsidR="00661CB2" w:rsidRPr="00572A03" w:rsidRDefault="00661CB2" w:rsidP="00661CB2">
      <w:pPr>
        <w:spacing w:line="240" w:lineRule="auto"/>
        <w:rPr>
          <w:lang w:val="lv-LV"/>
        </w:rPr>
      </w:pPr>
      <w:r w:rsidRPr="00572A03">
        <w:rPr>
          <w:lang w:val="lv-LV"/>
        </w:rPr>
        <w:t>Amatas novada dome  ir apstiprinājusi sekojošus komunālo pakalpojumu  tarifus no 2010.gada 1.janvāra visā Amatas novadā.</w:t>
      </w:r>
    </w:p>
    <w:p w:rsidR="00661CB2" w:rsidRPr="00572A03" w:rsidRDefault="00661CB2" w:rsidP="00661CB2">
      <w:pPr>
        <w:pStyle w:val="naislab"/>
        <w:spacing w:before="0" w:after="0"/>
        <w:jc w:val="both"/>
      </w:pPr>
    </w:p>
    <w:p w:rsidR="00661CB2" w:rsidRPr="00156BC1" w:rsidRDefault="00661CB2" w:rsidP="00661CB2">
      <w:pPr>
        <w:pStyle w:val="naislab"/>
        <w:spacing w:before="0" w:after="0"/>
        <w:jc w:val="both"/>
      </w:pPr>
      <w:r w:rsidRPr="00572A03">
        <w:t>Saskaņā ar augstāk minēto, pēc šobrīd spēkā esošā tarifa iedzīvotājiem, iestādēm un uzņēmumiem par ūdeni jāmaksā 0.55 LVL par m3. Līdzīgs tarifs noteikts kanalizācijas pakalpojumu izmantošanai.</w:t>
      </w:r>
      <w:r w:rsidRPr="00156BC1">
        <w:t xml:space="preserve"> </w:t>
      </w:r>
    </w:p>
    <w:p w:rsidR="00661CB2" w:rsidRPr="00156BC1" w:rsidRDefault="00661CB2" w:rsidP="00661CB2">
      <w:pPr>
        <w:pStyle w:val="naislab"/>
        <w:spacing w:before="0" w:after="0"/>
        <w:jc w:val="both"/>
      </w:pPr>
    </w:p>
    <w:p w:rsidR="00661CB2" w:rsidRPr="00DE6429" w:rsidRDefault="00661CB2" w:rsidP="00661CB2">
      <w:pPr>
        <w:spacing w:line="240" w:lineRule="auto"/>
        <w:jc w:val="right"/>
        <w:rPr>
          <w:lang w:val="lv-LV"/>
        </w:rPr>
      </w:pPr>
      <w:r>
        <w:rPr>
          <w:lang w:val="lv-LV"/>
        </w:rPr>
        <w:t>31</w:t>
      </w:r>
      <w:r w:rsidRPr="00DE6429">
        <w:rPr>
          <w:lang w:val="lv-LV"/>
        </w:rPr>
        <w:t>.tabula</w:t>
      </w:r>
    </w:p>
    <w:p w:rsidR="00661CB2" w:rsidRPr="00142524" w:rsidRDefault="00661CB2" w:rsidP="00661CB2">
      <w:pPr>
        <w:jc w:val="center"/>
        <w:rPr>
          <w:lang w:val="lv-LV"/>
        </w:rPr>
      </w:pPr>
      <w:r w:rsidRPr="00142524">
        <w:rPr>
          <w:lang w:val="lv-LV"/>
        </w:rPr>
        <w:t>Spēkā no 14.10.2009. Amatas un Drabešu pagastos, kā arī slēdzot jaunus līgumus pārējā novada teritorijā.</w:t>
      </w:r>
    </w:p>
    <w:p w:rsidR="00661CB2" w:rsidRPr="00142524" w:rsidRDefault="00661CB2" w:rsidP="00661CB2">
      <w:pPr>
        <w:jc w:val="center"/>
        <w:rPr>
          <w:lang w:val="pt-BR"/>
        </w:rPr>
      </w:pPr>
      <w:r w:rsidRPr="00142524">
        <w:rPr>
          <w:lang w:val="pt-BR"/>
        </w:rPr>
        <w:t>No 2010.gada 1.janvāra spēkā visā Amatas novadā</w:t>
      </w:r>
    </w:p>
    <w:p w:rsidR="00661CB2" w:rsidRPr="00142524" w:rsidRDefault="00661CB2" w:rsidP="00661CB2">
      <w:pPr>
        <w:jc w:val="cente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1984"/>
        <w:gridCol w:w="2035"/>
      </w:tblGrid>
      <w:tr w:rsidR="00661CB2" w:rsidTr="00D86535">
        <w:tc>
          <w:tcPr>
            <w:tcW w:w="4503" w:type="dxa"/>
          </w:tcPr>
          <w:p w:rsidR="00661CB2" w:rsidRPr="00255AA2" w:rsidRDefault="00661CB2" w:rsidP="00D86535">
            <w:pPr>
              <w:jc w:val="center"/>
              <w:rPr>
                <w:b/>
              </w:rPr>
            </w:pPr>
            <w:r w:rsidRPr="00255AA2">
              <w:rPr>
                <w:b/>
              </w:rPr>
              <w:t>Pakalpojumi</w:t>
            </w:r>
          </w:p>
        </w:tc>
        <w:tc>
          <w:tcPr>
            <w:tcW w:w="1984" w:type="dxa"/>
          </w:tcPr>
          <w:p w:rsidR="00661CB2" w:rsidRPr="00255AA2" w:rsidRDefault="00661CB2" w:rsidP="00D86535">
            <w:pPr>
              <w:jc w:val="center"/>
              <w:rPr>
                <w:b/>
              </w:rPr>
            </w:pPr>
            <w:r w:rsidRPr="00255AA2">
              <w:rPr>
                <w:b/>
              </w:rPr>
              <w:t>Mērvienība</w:t>
            </w:r>
          </w:p>
          <w:p w:rsidR="00661CB2" w:rsidRDefault="00661CB2" w:rsidP="00D86535">
            <w:pPr>
              <w:jc w:val="center"/>
            </w:pPr>
            <w:r w:rsidRPr="00255AA2">
              <w:rPr>
                <w:b/>
              </w:rPr>
              <w:t>/daudzums</w:t>
            </w:r>
          </w:p>
        </w:tc>
        <w:tc>
          <w:tcPr>
            <w:tcW w:w="2035" w:type="dxa"/>
          </w:tcPr>
          <w:p w:rsidR="00661CB2" w:rsidRPr="00255AA2" w:rsidRDefault="00661CB2" w:rsidP="00D86535">
            <w:pPr>
              <w:jc w:val="center"/>
              <w:rPr>
                <w:b/>
              </w:rPr>
            </w:pPr>
            <w:r>
              <w:rPr>
                <w:b/>
              </w:rPr>
              <w:t>Tarifs bez PVN</w:t>
            </w:r>
            <w:r w:rsidRPr="00255AA2">
              <w:rPr>
                <w:b/>
              </w:rPr>
              <w:t xml:space="preserve"> </w:t>
            </w:r>
            <w:r>
              <w:rPr>
                <w:b/>
              </w:rPr>
              <w:t xml:space="preserve"> </w:t>
            </w:r>
          </w:p>
        </w:tc>
      </w:tr>
      <w:tr w:rsidR="00661CB2" w:rsidTr="00D86535">
        <w:tc>
          <w:tcPr>
            <w:tcW w:w="4503" w:type="dxa"/>
          </w:tcPr>
          <w:p w:rsidR="00661CB2" w:rsidRDefault="00661CB2" w:rsidP="00D86535">
            <w:pPr>
              <w:jc w:val="center"/>
            </w:pPr>
            <w:r>
              <w:t xml:space="preserve">Ūdens bez uzstādīta ūdens patēriņa skaitītāja  </w:t>
            </w:r>
          </w:p>
        </w:tc>
        <w:tc>
          <w:tcPr>
            <w:tcW w:w="1984" w:type="dxa"/>
          </w:tcPr>
          <w:p w:rsidR="00661CB2" w:rsidRDefault="00661CB2" w:rsidP="00D86535">
            <w:pPr>
              <w:jc w:val="center"/>
            </w:pPr>
            <w:r>
              <w:t>1 persona</w:t>
            </w:r>
          </w:p>
        </w:tc>
        <w:tc>
          <w:tcPr>
            <w:tcW w:w="2035" w:type="dxa"/>
          </w:tcPr>
          <w:p w:rsidR="00661CB2" w:rsidRDefault="00661CB2" w:rsidP="00D86535">
            <w:pPr>
              <w:jc w:val="center"/>
            </w:pPr>
            <w:r>
              <w:t>Ls.3,40</w:t>
            </w:r>
          </w:p>
        </w:tc>
      </w:tr>
      <w:tr w:rsidR="00661CB2" w:rsidTr="00D86535">
        <w:tc>
          <w:tcPr>
            <w:tcW w:w="4503" w:type="dxa"/>
          </w:tcPr>
          <w:p w:rsidR="00661CB2" w:rsidRDefault="00661CB2" w:rsidP="00D86535">
            <w:pPr>
              <w:jc w:val="center"/>
            </w:pPr>
            <w:r>
              <w:t xml:space="preserve">Kanalizācija bez uzstādīta ūdens patēriņa skaitītāja  </w:t>
            </w:r>
          </w:p>
        </w:tc>
        <w:tc>
          <w:tcPr>
            <w:tcW w:w="1984" w:type="dxa"/>
          </w:tcPr>
          <w:p w:rsidR="00661CB2" w:rsidRDefault="00661CB2" w:rsidP="00D86535">
            <w:pPr>
              <w:jc w:val="center"/>
            </w:pPr>
            <w:r>
              <w:t>1persona</w:t>
            </w:r>
          </w:p>
        </w:tc>
        <w:tc>
          <w:tcPr>
            <w:tcW w:w="2035" w:type="dxa"/>
          </w:tcPr>
          <w:p w:rsidR="00661CB2" w:rsidRDefault="00661CB2" w:rsidP="00D86535">
            <w:pPr>
              <w:jc w:val="center"/>
            </w:pPr>
            <w:r>
              <w:t>Ls.3,40</w:t>
            </w:r>
          </w:p>
        </w:tc>
      </w:tr>
      <w:tr w:rsidR="00661CB2" w:rsidTr="00D86535">
        <w:tc>
          <w:tcPr>
            <w:tcW w:w="4503" w:type="dxa"/>
          </w:tcPr>
          <w:p w:rsidR="00661CB2" w:rsidRDefault="00661CB2" w:rsidP="00D86535">
            <w:pPr>
              <w:jc w:val="center"/>
            </w:pPr>
            <w:r>
              <w:t xml:space="preserve">Kanalizācijas izmantošana, ja tiek izmantota </w:t>
            </w:r>
            <w:r>
              <w:lastRenderedPageBreak/>
              <w:t>kopēja tualete</w:t>
            </w:r>
          </w:p>
        </w:tc>
        <w:tc>
          <w:tcPr>
            <w:tcW w:w="1984" w:type="dxa"/>
          </w:tcPr>
          <w:p w:rsidR="00661CB2" w:rsidRDefault="00661CB2" w:rsidP="00D86535">
            <w:pPr>
              <w:jc w:val="center"/>
            </w:pPr>
            <w:r>
              <w:lastRenderedPageBreak/>
              <w:t>1 persona</w:t>
            </w:r>
          </w:p>
        </w:tc>
        <w:tc>
          <w:tcPr>
            <w:tcW w:w="2035" w:type="dxa"/>
          </w:tcPr>
          <w:p w:rsidR="00661CB2" w:rsidRDefault="00661CB2" w:rsidP="00D86535">
            <w:pPr>
              <w:jc w:val="center"/>
            </w:pPr>
            <w:r>
              <w:t>Ls.0,55</w:t>
            </w:r>
          </w:p>
        </w:tc>
      </w:tr>
      <w:tr w:rsidR="00661CB2" w:rsidTr="00D86535">
        <w:tc>
          <w:tcPr>
            <w:tcW w:w="4503" w:type="dxa"/>
          </w:tcPr>
          <w:p w:rsidR="00661CB2" w:rsidRDefault="00661CB2" w:rsidP="00D86535">
            <w:pPr>
              <w:jc w:val="center"/>
            </w:pPr>
            <w:r>
              <w:lastRenderedPageBreak/>
              <w:t>Ūdens ar ūdens patēriņa skaitītāju</w:t>
            </w:r>
          </w:p>
        </w:tc>
        <w:tc>
          <w:tcPr>
            <w:tcW w:w="1984" w:type="dxa"/>
          </w:tcPr>
          <w:p w:rsidR="00661CB2" w:rsidRDefault="00661CB2" w:rsidP="00D86535">
            <w:pPr>
              <w:jc w:val="center"/>
            </w:pPr>
            <w:r>
              <w:t>1 kub.m.</w:t>
            </w:r>
          </w:p>
        </w:tc>
        <w:tc>
          <w:tcPr>
            <w:tcW w:w="2035" w:type="dxa"/>
          </w:tcPr>
          <w:p w:rsidR="00661CB2" w:rsidRDefault="00661CB2" w:rsidP="00D86535">
            <w:pPr>
              <w:jc w:val="center"/>
            </w:pPr>
            <w:r>
              <w:t>Ls.0,55</w:t>
            </w:r>
          </w:p>
        </w:tc>
      </w:tr>
      <w:tr w:rsidR="00661CB2" w:rsidTr="00D86535">
        <w:tc>
          <w:tcPr>
            <w:tcW w:w="4503" w:type="dxa"/>
          </w:tcPr>
          <w:p w:rsidR="00661CB2" w:rsidRDefault="00661CB2" w:rsidP="00D86535">
            <w:pPr>
              <w:jc w:val="center"/>
            </w:pPr>
            <w:r>
              <w:t>Kanalizācija ar ūdens patēriņa skaitītāju</w:t>
            </w:r>
          </w:p>
        </w:tc>
        <w:tc>
          <w:tcPr>
            <w:tcW w:w="1984" w:type="dxa"/>
          </w:tcPr>
          <w:p w:rsidR="00661CB2" w:rsidRDefault="00661CB2" w:rsidP="00D86535">
            <w:pPr>
              <w:jc w:val="center"/>
            </w:pPr>
            <w:r>
              <w:t>1 kub.m.</w:t>
            </w:r>
          </w:p>
        </w:tc>
        <w:tc>
          <w:tcPr>
            <w:tcW w:w="2035" w:type="dxa"/>
          </w:tcPr>
          <w:p w:rsidR="00661CB2" w:rsidRDefault="00661CB2" w:rsidP="00D86535">
            <w:pPr>
              <w:jc w:val="center"/>
            </w:pPr>
            <w:r>
              <w:t>Ls.0,55</w:t>
            </w:r>
          </w:p>
        </w:tc>
      </w:tr>
      <w:tr w:rsidR="00661CB2" w:rsidTr="00D86535">
        <w:tc>
          <w:tcPr>
            <w:tcW w:w="4503" w:type="dxa"/>
          </w:tcPr>
          <w:p w:rsidR="00661CB2" w:rsidRDefault="00661CB2" w:rsidP="00D86535">
            <w:pPr>
              <w:jc w:val="center"/>
            </w:pPr>
            <w:r>
              <w:t>Ūdens, ja tā piegādes atrodas ārpus dzīvojamās platības (brīvkrāns)</w:t>
            </w:r>
          </w:p>
        </w:tc>
        <w:tc>
          <w:tcPr>
            <w:tcW w:w="1984" w:type="dxa"/>
          </w:tcPr>
          <w:p w:rsidR="00661CB2" w:rsidRDefault="00661CB2" w:rsidP="00D86535">
            <w:pPr>
              <w:jc w:val="center"/>
            </w:pPr>
            <w:r>
              <w:t>1 persona</w:t>
            </w:r>
          </w:p>
        </w:tc>
        <w:tc>
          <w:tcPr>
            <w:tcW w:w="2035" w:type="dxa"/>
          </w:tcPr>
          <w:p w:rsidR="00661CB2" w:rsidRDefault="00661CB2" w:rsidP="00D86535">
            <w:pPr>
              <w:jc w:val="center"/>
            </w:pPr>
            <w:r>
              <w:t>Ls.1,20</w:t>
            </w:r>
          </w:p>
        </w:tc>
      </w:tr>
      <w:tr w:rsidR="00661CB2" w:rsidTr="00D86535">
        <w:tc>
          <w:tcPr>
            <w:tcW w:w="4503" w:type="dxa"/>
          </w:tcPr>
          <w:p w:rsidR="00661CB2" w:rsidRDefault="00661CB2" w:rsidP="00D86535">
            <w:pPr>
              <w:jc w:val="center"/>
            </w:pPr>
            <w:r>
              <w:t xml:space="preserve">Kanalizācijas izmantošana objektos ”Trafostacija 3”, „Cecīļi” </w:t>
            </w:r>
          </w:p>
        </w:tc>
        <w:tc>
          <w:tcPr>
            <w:tcW w:w="1984" w:type="dxa"/>
          </w:tcPr>
          <w:p w:rsidR="00661CB2" w:rsidRDefault="00661CB2" w:rsidP="00D86535">
            <w:pPr>
              <w:jc w:val="center"/>
            </w:pPr>
            <w:r>
              <w:t xml:space="preserve">1 persona </w:t>
            </w:r>
          </w:p>
        </w:tc>
        <w:tc>
          <w:tcPr>
            <w:tcW w:w="2035" w:type="dxa"/>
          </w:tcPr>
          <w:p w:rsidR="00661CB2" w:rsidRDefault="00661CB2" w:rsidP="00D86535">
            <w:pPr>
              <w:jc w:val="center"/>
            </w:pPr>
            <w:r>
              <w:t>Ls.0,65</w:t>
            </w:r>
          </w:p>
        </w:tc>
      </w:tr>
    </w:tbl>
    <w:p w:rsidR="00661CB2" w:rsidRDefault="00661CB2" w:rsidP="00661CB2">
      <w:pPr>
        <w:jc w:val="center"/>
      </w:pPr>
    </w:p>
    <w:p w:rsidR="00661CB2" w:rsidRPr="00DE6429" w:rsidRDefault="00661CB2" w:rsidP="00661CB2">
      <w:pPr>
        <w:spacing w:line="240" w:lineRule="auto"/>
      </w:pPr>
      <w:r w:rsidRPr="00DE6429">
        <w:t>Tarifs tiek piemērots atsevišķi ūdensapgādei, un atsevišķi kanalizācijai. Tāpat maksājums tiek aprēķināts pēc iemītnieku skaita, ja nav uzstādīti skaitītāji.</w:t>
      </w:r>
    </w:p>
    <w:p w:rsidR="00661CB2" w:rsidRPr="00156BC1" w:rsidRDefault="00661CB2" w:rsidP="00661CB2">
      <w:pPr>
        <w:spacing w:line="240" w:lineRule="auto"/>
      </w:pPr>
    </w:p>
    <w:p w:rsidR="00661CB2" w:rsidRPr="00CA2B99" w:rsidRDefault="00661CB2" w:rsidP="00661CB2">
      <w:pPr>
        <w:spacing w:line="240" w:lineRule="auto"/>
        <w:rPr>
          <w:b/>
        </w:rPr>
      </w:pPr>
      <w:r w:rsidRPr="00CA2B99">
        <w:rPr>
          <w:b/>
        </w:rPr>
        <w:t>Rēķinu izrakstīšana un iekasēšana</w:t>
      </w:r>
    </w:p>
    <w:p w:rsidR="00661CB2" w:rsidRPr="00156BC1" w:rsidRDefault="00661CB2" w:rsidP="00661CB2">
      <w:pPr>
        <w:spacing w:line="240" w:lineRule="auto"/>
      </w:pPr>
      <w:r w:rsidRPr="00156BC1">
        <w:t xml:space="preserve">Komunālās saimniecības grāmatvedību veic viens strādājošais. Pašvaldībai ir nodalīta komunālās saimniecības uzskaites sistēma, kas ļauj precīzi aprēķināt ienākumu un izdevumu posteņus un veikt to analīzi. </w:t>
      </w:r>
    </w:p>
    <w:p w:rsidR="00661CB2" w:rsidRDefault="00661CB2" w:rsidP="00661CB2">
      <w:pPr>
        <w:spacing w:line="240" w:lineRule="auto"/>
      </w:pPr>
    </w:p>
    <w:p w:rsidR="00661CB2" w:rsidRPr="00156BC1" w:rsidRDefault="00661CB2" w:rsidP="00661CB2">
      <w:pPr>
        <w:spacing w:line="240" w:lineRule="auto"/>
      </w:pPr>
      <w:r w:rsidRPr="00156BC1">
        <w:t xml:space="preserve">Kopējais debitoru parādu īpatsvars ir aptuveni </w:t>
      </w:r>
      <w:r>
        <w:t>2-5</w:t>
      </w:r>
      <w:r w:rsidRPr="00156BC1">
        <w:t xml:space="preserve">% robežās un kā tāds vērtējams pozitīvi. Debitori veidojas uz iedzīvotāju rēķina, tomēr apjomam nav tendence palielināties un starp tiem nav </w:t>
      </w:r>
      <w:r>
        <w:t xml:space="preserve">daudz </w:t>
      </w:r>
      <w:r w:rsidRPr="00156BC1">
        <w:t xml:space="preserve">„bezcerīgie” un „šaubīgie” debitori. Vidējais debitoru parādu nomaksas termiņš ir </w:t>
      </w:r>
      <w:r>
        <w:t>trīs</w:t>
      </w:r>
      <w:r w:rsidRPr="00156BC1">
        <w:t xml:space="preserve"> mēneši. </w:t>
      </w:r>
    </w:p>
    <w:p w:rsidR="00661CB2" w:rsidRDefault="00661CB2" w:rsidP="00661CB2">
      <w:pPr>
        <w:autoSpaceDE w:val="0"/>
        <w:autoSpaceDN w:val="0"/>
        <w:spacing w:after="120" w:line="240" w:lineRule="atLeast"/>
        <w:ind w:left="1134" w:firstLine="567"/>
        <w:rPr>
          <w:highlight w:val="yellow"/>
          <w:lang w:val="lv-LV" w:eastAsia="lv-LV"/>
        </w:rPr>
      </w:pPr>
    </w:p>
    <w:p w:rsidR="00661CB2" w:rsidRPr="001C6925" w:rsidRDefault="00661CB2" w:rsidP="00661CB2">
      <w:pPr>
        <w:spacing w:line="240" w:lineRule="auto"/>
        <w:ind w:left="15" w:firstLine="705"/>
        <w:rPr>
          <w:color w:val="000000"/>
          <w:lang w:val="lv-LV"/>
        </w:rPr>
      </w:pPr>
      <w:r w:rsidRPr="001C6925">
        <w:rPr>
          <w:color w:val="000000"/>
          <w:lang w:val="lv-LV"/>
        </w:rPr>
        <w:t>Vidējie mājsaimniecības ienākumi noteikti pēc Centrālās Statistikas pārvaldes datiem un pašvaldības informācijas, 201</w:t>
      </w:r>
      <w:r>
        <w:rPr>
          <w:color w:val="000000"/>
          <w:lang w:val="lv-LV"/>
        </w:rPr>
        <w:t>1</w:t>
      </w:r>
      <w:r w:rsidRPr="001C6925">
        <w:rPr>
          <w:color w:val="000000"/>
          <w:lang w:val="lv-LV"/>
        </w:rPr>
        <w:t>.g. uz 1 cilvēku ir 125 LVL, maksājumi par ūdenssaimniecības pakalpojumiem 201</w:t>
      </w:r>
      <w:r>
        <w:rPr>
          <w:color w:val="000000"/>
          <w:lang w:val="lv-LV"/>
        </w:rPr>
        <w:t>1</w:t>
      </w:r>
      <w:r w:rsidRPr="001C6925">
        <w:rPr>
          <w:color w:val="000000"/>
          <w:lang w:val="lv-LV"/>
        </w:rPr>
        <w:t xml:space="preserve">.g. Zaubes ciemā veido 4,1% no vidējiem mājsaimniecības ienākumiem. </w:t>
      </w:r>
    </w:p>
    <w:p w:rsidR="00661CB2" w:rsidRPr="001C6925" w:rsidRDefault="00661CB2" w:rsidP="00661CB2">
      <w:pPr>
        <w:spacing w:line="240" w:lineRule="auto"/>
        <w:rPr>
          <w:color w:val="000000"/>
          <w:lang w:val="lv-LV"/>
        </w:rPr>
      </w:pPr>
    </w:p>
    <w:p w:rsidR="00661CB2" w:rsidRPr="001C6925" w:rsidRDefault="00661CB2" w:rsidP="00661CB2">
      <w:pPr>
        <w:spacing w:line="240" w:lineRule="auto"/>
        <w:rPr>
          <w:b/>
          <w:color w:val="000000"/>
          <w:lang w:val="lv-LV"/>
        </w:rPr>
      </w:pPr>
      <w:r w:rsidRPr="001C6925">
        <w:rPr>
          <w:b/>
          <w:color w:val="000000"/>
          <w:lang w:val="lv-LV"/>
        </w:rPr>
        <w:t>2</w:t>
      </w:r>
      <w:r>
        <w:rPr>
          <w:b/>
          <w:color w:val="000000"/>
          <w:lang w:val="lv-LV"/>
        </w:rPr>
        <w:t>3</w:t>
      </w:r>
      <w:r w:rsidRPr="001C6925">
        <w:rPr>
          <w:b/>
          <w:color w:val="000000"/>
          <w:lang w:val="lv-LV"/>
        </w:rPr>
        <w:t>.tabula Mājsaimniecības maksājumi par ūdenssaimniecības pakalpojumiem 201</w:t>
      </w:r>
      <w:r>
        <w:rPr>
          <w:b/>
          <w:color w:val="000000"/>
          <w:lang w:val="lv-LV"/>
        </w:rPr>
        <w:t>1</w:t>
      </w:r>
      <w:r w:rsidRPr="001C6925">
        <w:rPr>
          <w:b/>
          <w:color w:val="000000"/>
          <w:lang w:val="lv-LV"/>
        </w:rPr>
        <w:t>.g., LVL, %</w:t>
      </w:r>
    </w:p>
    <w:tbl>
      <w:tblPr>
        <w:tblW w:w="72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12"/>
        <w:gridCol w:w="968"/>
      </w:tblGrid>
      <w:tr w:rsidR="00661CB2" w:rsidRPr="001C6925" w:rsidTr="00D86535">
        <w:trPr>
          <w:trHeight w:val="255"/>
        </w:trPr>
        <w:tc>
          <w:tcPr>
            <w:tcW w:w="6312" w:type="dxa"/>
            <w:shd w:val="clear" w:color="auto" w:fill="FFCC99"/>
            <w:vAlign w:val="bottom"/>
          </w:tcPr>
          <w:p w:rsidR="00661CB2" w:rsidRPr="001C6925" w:rsidRDefault="00661CB2" w:rsidP="00D86535">
            <w:pPr>
              <w:spacing w:line="240" w:lineRule="auto"/>
              <w:rPr>
                <w:b/>
                <w:bCs/>
                <w:sz w:val="20"/>
                <w:szCs w:val="20"/>
                <w:lang w:val="lv-LV"/>
              </w:rPr>
            </w:pPr>
            <w:r w:rsidRPr="001C6925">
              <w:rPr>
                <w:b/>
                <w:bCs/>
                <w:sz w:val="20"/>
                <w:szCs w:val="20"/>
                <w:lang w:val="lv-LV"/>
              </w:rPr>
              <w:t>Pie tarifu apjoma, kas sedz pilnas sistēmas izmaksas</w:t>
            </w:r>
          </w:p>
        </w:tc>
        <w:tc>
          <w:tcPr>
            <w:tcW w:w="968" w:type="dxa"/>
            <w:shd w:val="clear" w:color="auto" w:fill="FFCC99"/>
            <w:noWrap/>
            <w:vAlign w:val="bottom"/>
          </w:tcPr>
          <w:p w:rsidR="00661CB2" w:rsidRPr="001C6925" w:rsidRDefault="00661CB2" w:rsidP="00D86535">
            <w:pPr>
              <w:spacing w:line="240" w:lineRule="auto"/>
              <w:jc w:val="center"/>
              <w:rPr>
                <w:b/>
                <w:bCs/>
                <w:sz w:val="20"/>
                <w:szCs w:val="20"/>
                <w:lang w:val="lv-LV"/>
              </w:rPr>
            </w:pPr>
            <w:r w:rsidRPr="001C6925">
              <w:rPr>
                <w:b/>
                <w:bCs/>
                <w:sz w:val="20"/>
                <w:szCs w:val="20"/>
                <w:lang w:val="lv-LV"/>
              </w:rPr>
              <w:t>20</w:t>
            </w:r>
            <w:r>
              <w:rPr>
                <w:b/>
                <w:bCs/>
                <w:sz w:val="20"/>
                <w:szCs w:val="20"/>
                <w:lang w:val="lv-LV"/>
              </w:rPr>
              <w:t>11</w:t>
            </w:r>
          </w:p>
        </w:tc>
      </w:tr>
      <w:tr w:rsidR="00661CB2" w:rsidRPr="001C6925" w:rsidTr="00D86535">
        <w:trPr>
          <w:trHeight w:val="285"/>
        </w:trPr>
        <w:tc>
          <w:tcPr>
            <w:tcW w:w="6312" w:type="dxa"/>
            <w:shd w:val="clear" w:color="auto" w:fill="auto"/>
          </w:tcPr>
          <w:p w:rsidR="00661CB2" w:rsidRPr="001C6925" w:rsidRDefault="00661CB2" w:rsidP="00D86535">
            <w:pPr>
              <w:spacing w:line="240" w:lineRule="auto"/>
              <w:rPr>
                <w:sz w:val="20"/>
                <w:szCs w:val="20"/>
                <w:lang w:val="lv-LV"/>
              </w:rPr>
            </w:pPr>
            <w:r w:rsidRPr="001C6925">
              <w:rPr>
                <w:sz w:val="20"/>
                <w:szCs w:val="20"/>
                <w:lang w:val="lv-LV"/>
              </w:rPr>
              <w:t>11.1.Vidējie mājsaimniecības mēneša ienākumi (LVL)</w:t>
            </w:r>
          </w:p>
        </w:tc>
        <w:tc>
          <w:tcPr>
            <w:tcW w:w="968" w:type="dxa"/>
            <w:shd w:val="clear" w:color="auto" w:fill="auto"/>
            <w:noWrap/>
            <w:vAlign w:val="bottom"/>
          </w:tcPr>
          <w:p w:rsidR="00661CB2" w:rsidRPr="001C6925" w:rsidRDefault="00661CB2" w:rsidP="00D86535">
            <w:pPr>
              <w:jc w:val="center"/>
              <w:rPr>
                <w:sz w:val="20"/>
                <w:szCs w:val="20"/>
              </w:rPr>
            </w:pPr>
            <w:r w:rsidRPr="001C6925">
              <w:rPr>
                <w:sz w:val="20"/>
                <w:szCs w:val="20"/>
              </w:rPr>
              <w:t>331.8</w:t>
            </w:r>
          </w:p>
        </w:tc>
      </w:tr>
      <w:tr w:rsidR="00661CB2" w:rsidRPr="001C6925" w:rsidTr="00D86535">
        <w:trPr>
          <w:trHeight w:val="270"/>
        </w:trPr>
        <w:tc>
          <w:tcPr>
            <w:tcW w:w="6312" w:type="dxa"/>
            <w:shd w:val="clear" w:color="auto" w:fill="auto"/>
          </w:tcPr>
          <w:p w:rsidR="00661CB2" w:rsidRPr="001C6925" w:rsidRDefault="00661CB2" w:rsidP="00D86535">
            <w:pPr>
              <w:spacing w:line="240" w:lineRule="auto"/>
              <w:rPr>
                <w:sz w:val="20"/>
                <w:szCs w:val="20"/>
                <w:lang w:val="lv-LV"/>
              </w:rPr>
            </w:pPr>
            <w:r w:rsidRPr="001C6925">
              <w:rPr>
                <w:sz w:val="20"/>
                <w:szCs w:val="20"/>
                <w:lang w:val="lv-LV"/>
              </w:rPr>
              <w:t>11.2. Ūdens patēriņš (m3/uz mājsaimniecību mēnesī)</w:t>
            </w:r>
          </w:p>
        </w:tc>
        <w:tc>
          <w:tcPr>
            <w:tcW w:w="968" w:type="dxa"/>
            <w:shd w:val="clear" w:color="auto" w:fill="auto"/>
            <w:noWrap/>
            <w:vAlign w:val="bottom"/>
          </w:tcPr>
          <w:p w:rsidR="00661CB2" w:rsidRPr="001C6925" w:rsidRDefault="00661CB2" w:rsidP="00D86535">
            <w:pPr>
              <w:jc w:val="center"/>
              <w:rPr>
                <w:sz w:val="20"/>
                <w:szCs w:val="20"/>
              </w:rPr>
            </w:pPr>
            <w:r w:rsidRPr="001C6925">
              <w:rPr>
                <w:sz w:val="20"/>
                <w:szCs w:val="20"/>
              </w:rPr>
              <w:t>9.7</w:t>
            </w:r>
          </w:p>
        </w:tc>
      </w:tr>
      <w:tr w:rsidR="00661CB2" w:rsidRPr="001C6925" w:rsidTr="00D86535">
        <w:trPr>
          <w:trHeight w:val="270"/>
        </w:trPr>
        <w:tc>
          <w:tcPr>
            <w:tcW w:w="6312" w:type="dxa"/>
            <w:shd w:val="clear" w:color="000000" w:fill="FFFFFF"/>
          </w:tcPr>
          <w:p w:rsidR="00661CB2" w:rsidRPr="001C6925" w:rsidRDefault="00661CB2" w:rsidP="00D86535">
            <w:pPr>
              <w:spacing w:line="240" w:lineRule="auto"/>
              <w:rPr>
                <w:sz w:val="20"/>
                <w:szCs w:val="20"/>
                <w:lang w:val="lv-LV"/>
              </w:rPr>
            </w:pPr>
            <w:r w:rsidRPr="001C6925">
              <w:rPr>
                <w:sz w:val="20"/>
                <w:szCs w:val="20"/>
                <w:lang w:val="lv-LV"/>
              </w:rPr>
              <w:t>11.3. Ūdensapgādes tarifs (LVL/m3), iesk. PVN 21%</w:t>
            </w:r>
          </w:p>
        </w:tc>
        <w:tc>
          <w:tcPr>
            <w:tcW w:w="968" w:type="dxa"/>
            <w:shd w:val="clear" w:color="000000" w:fill="FFFFFF"/>
            <w:noWrap/>
            <w:vAlign w:val="bottom"/>
          </w:tcPr>
          <w:p w:rsidR="00661CB2" w:rsidRPr="001C6925" w:rsidRDefault="00661CB2" w:rsidP="00D86535">
            <w:pPr>
              <w:jc w:val="center"/>
              <w:rPr>
                <w:sz w:val="20"/>
                <w:szCs w:val="20"/>
              </w:rPr>
            </w:pPr>
            <w:r w:rsidRPr="001C6925">
              <w:rPr>
                <w:sz w:val="20"/>
                <w:szCs w:val="20"/>
              </w:rPr>
              <w:t>0.67</w:t>
            </w:r>
          </w:p>
        </w:tc>
      </w:tr>
      <w:tr w:rsidR="00661CB2" w:rsidRPr="001C6925" w:rsidTr="00D86535">
        <w:trPr>
          <w:trHeight w:val="270"/>
        </w:trPr>
        <w:tc>
          <w:tcPr>
            <w:tcW w:w="6312" w:type="dxa"/>
            <w:shd w:val="clear" w:color="auto" w:fill="auto"/>
          </w:tcPr>
          <w:p w:rsidR="00661CB2" w:rsidRPr="001C6925" w:rsidRDefault="00661CB2" w:rsidP="00D86535">
            <w:pPr>
              <w:spacing w:line="240" w:lineRule="auto"/>
              <w:rPr>
                <w:sz w:val="20"/>
                <w:szCs w:val="20"/>
                <w:lang w:val="lv-LV"/>
              </w:rPr>
            </w:pPr>
            <w:r w:rsidRPr="001C6925">
              <w:rPr>
                <w:sz w:val="20"/>
                <w:szCs w:val="20"/>
                <w:lang w:val="lv-LV"/>
              </w:rPr>
              <w:t>11.4. Mājsaimniecības izdevumi ūdensapgādes pakalpojumiem mēnesī (LVL)</w:t>
            </w:r>
          </w:p>
        </w:tc>
        <w:tc>
          <w:tcPr>
            <w:tcW w:w="968" w:type="dxa"/>
            <w:shd w:val="clear" w:color="auto" w:fill="auto"/>
            <w:noWrap/>
            <w:vAlign w:val="bottom"/>
          </w:tcPr>
          <w:p w:rsidR="00661CB2" w:rsidRPr="001C6925" w:rsidRDefault="00661CB2" w:rsidP="00D86535">
            <w:pPr>
              <w:jc w:val="center"/>
              <w:rPr>
                <w:sz w:val="20"/>
                <w:szCs w:val="20"/>
              </w:rPr>
            </w:pPr>
            <w:r w:rsidRPr="001C6925">
              <w:rPr>
                <w:sz w:val="20"/>
                <w:szCs w:val="20"/>
              </w:rPr>
              <w:t>7.0</w:t>
            </w:r>
          </w:p>
        </w:tc>
      </w:tr>
      <w:tr w:rsidR="00661CB2" w:rsidRPr="001C6925" w:rsidTr="00D86535">
        <w:trPr>
          <w:trHeight w:val="285"/>
        </w:trPr>
        <w:tc>
          <w:tcPr>
            <w:tcW w:w="6312" w:type="dxa"/>
            <w:shd w:val="clear" w:color="auto" w:fill="auto"/>
          </w:tcPr>
          <w:p w:rsidR="00661CB2" w:rsidRPr="001C6925" w:rsidRDefault="00661CB2" w:rsidP="00D86535">
            <w:pPr>
              <w:spacing w:line="240" w:lineRule="auto"/>
              <w:rPr>
                <w:sz w:val="20"/>
                <w:szCs w:val="20"/>
                <w:lang w:val="lv-LV"/>
              </w:rPr>
            </w:pPr>
            <w:r w:rsidRPr="001C6925">
              <w:rPr>
                <w:sz w:val="20"/>
                <w:szCs w:val="20"/>
                <w:lang w:val="lv-LV"/>
              </w:rPr>
              <w:t>11.5. Notekūdeņu apjoms (m3/uz mājsaimniecību mēnesī)</w:t>
            </w:r>
          </w:p>
        </w:tc>
        <w:tc>
          <w:tcPr>
            <w:tcW w:w="968" w:type="dxa"/>
            <w:shd w:val="clear" w:color="auto" w:fill="auto"/>
            <w:noWrap/>
            <w:vAlign w:val="bottom"/>
          </w:tcPr>
          <w:p w:rsidR="00661CB2" w:rsidRPr="001C6925" w:rsidRDefault="00661CB2" w:rsidP="00D86535">
            <w:pPr>
              <w:jc w:val="center"/>
              <w:rPr>
                <w:sz w:val="20"/>
                <w:szCs w:val="20"/>
              </w:rPr>
            </w:pPr>
            <w:r w:rsidRPr="001C6925">
              <w:rPr>
                <w:sz w:val="20"/>
                <w:szCs w:val="20"/>
              </w:rPr>
              <w:t>9.3</w:t>
            </w:r>
          </w:p>
        </w:tc>
      </w:tr>
      <w:tr w:rsidR="00661CB2" w:rsidRPr="001C6925" w:rsidTr="00D86535">
        <w:trPr>
          <w:trHeight w:val="285"/>
        </w:trPr>
        <w:tc>
          <w:tcPr>
            <w:tcW w:w="6312" w:type="dxa"/>
            <w:shd w:val="clear" w:color="000000" w:fill="FFFFFF"/>
          </w:tcPr>
          <w:p w:rsidR="00661CB2" w:rsidRPr="001C6925" w:rsidRDefault="00661CB2" w:rsidP="00D86535">
            <w:pPr>
              <w:spacing w:line="240" w:lineRule="auto"/>
              <w:rPr>
                <w:sz w:val="20"/>
                <w:szCs w:val="20"/>
                <w:lang w:val="lv-LV"/>
              </w:rPr>
            </w:pPr>
            <w:r w:rsidRPr="001C6925">
              <w:rPr>
                <w:sz w:val="20"/>
                <w:szCs w:val="20"/>
                <w:lang w:val="lv-LV"/>
              </w:rPr>
              <w:t>11.6. Kanalizācijas tarifs (LVL/m3), iesk. PVN 21%</w:t>
            </w:r>
          </w:p>
        </w:tc>
        <w:tc>
          <w:tcPr>
            <w:tcW w:w="968" w:type="dxa"/>
            <w:shd w:val="clear" w:color="000000" w:fill="FFFFFF"/>
            <w:noWrap/>
            <w:vAlign w:val="bottom"/>
          </w:tcPr>
          <w:p w:rsidR="00661CB2" w:rsidRPr="001C6925" w:rsidRDefault="00661CB2" w:rsidP="00D86535">
            <w:pPr>
              <w:jc w:val="center"/>
              <w:rPr>
                <w:sz w:val="20"/>
                <w:szCs w:val="20"/>
              </w:rPr>
            </w:pPr>
            <w:r w:rsidRPr="001C6925">
              <w:rPr>
                <w:sz w:val="20"/>
                <w:szCs w:val="20"/>
              </w:rPr>
              <w:t>0.67</w:t>
            </w:r>
          </w:p>
        </w:tc>
      </w:tr>
      <w:tr w:rsidR="00661CB2" w:rsidRPr="001C6925" w:rsidTr="00D86535">
        <w:trPr>
          <w:trHeight w:val="285"/>
        </w:trPr>
        <w:tc>
          <w:tcPr>
            <w:tcW w:w="6312" w:type="dxa"/>
            <w:shd w:val="clear" w:color="auto" w:fill="auto"/>
          </w:tcPr>
          <w:p w:rsidR="00661CB2" w:rsidRPr="001C6925" w:rsidRDefault="00661CB2" w:rsidP="00D86535">
            <w:pPr>
              <w:spacing w:line="240" w:lineRule="auto"/>
              <w:rPr>
                <w:sz w:val="20"/>
                <w:szCs w:val="20"/>
                <w:lang w:val="lv-LV"/>
              </w:rPr>
            </w:pPr>
            <w:r w:rsidRPr="001C6925">
              <w:rPr>
                <w:sz w:val="20"/>
                <w:szCs w:val="20"/>
                <w:lang w:val="lv-LV"/>
              </w:rPr>
              <w:t>11.7. Mājsaimniecības izdevumi kanalizācijas pakalpojumiem mēnesī (LVL)</w:t>
            </w:r>
          </w:p>
        </w:tc>
        <w:tc>
          <w:tcPr>
            <w:tcW w:w="968" w:type="dxa"/>
            <w:shd w:val="clear" w:color="auto" w:fill="auto"/>
            <w:noWrap/>
            <w:vAlign w:val="bottom"/>
          </w:tcPr>
          <w:p w:rsidR="00661CB2" w:rsidRPr="001C6925" w:rsidRDefault="00661CB2" w:rsidP="00D86535">
            <w:pPr>
              <w:jc w:val="center"/>
              <w:rPr>
                <w:sz w:val="20"/>
                <w:szCs w:val="20"/>
              </w:rPr>
            </w:pPr>
            <w:r w:rsidRPr="001C6925">
              <w:rPr>
                <w:sz w:val="20"/>
                <w:szCs w:val="20"/>
              </w:rPr>
              <w:t>6.6</w:t>
            </w:r>
          </w:p>
        </w:tc>
      </w:tr>
      <w:tr w:rsidR="00661CB2" w:rsidRPr="001C6925" w:rsidTr="00D86535">
        <w:trPr>
          <w:trHeight w:val="285"/>
        </w:trPr>
        <w:tc>
          <w:tcPr>
            <w:tcW w:w="6312" w:type="dxa"/>
            <w:shd w:val="clear" w:color="auto" w:fill="auto"/>
          </w:tcPr>
          <w:p w:rsidR="00661CB2" w:rsidRPr="001C6925" w:rsidRDefault="00661CB2" w:rsidP="00D86535">
            <w:pPr>
              <w:spacing w:line="240" w:lineRule="auto"/>
              <w:rPr>
                <w:sz w:val="20"/>
                <w:szCs w:val="20"/>
                <w:lang w:val="lv-LV"/>
              </w:rPr>
            </w:pPr>
            <w:r w:rsidRPr="001C6925">
              <w:rPr>
                <w:sz w:val="20"/>
                <w:szCs w:val="20"/>
                <w:lang w:val="lv-LV"/>
              </w:rPr>
              <w:t>11.8. Kopā izdevumi ūdenssaimniecības pakalpojumiem</w:t>
            </w:r>
          </w:p>
        </w:tc>
        <w:tc>
          <w:tcPr>
            <w:tcW w:w="968" w:type="dxa"/>
            <w:shd w:val="clear" w:color="auto" w:fill="auto"/>
            <w:noWrap/>
            <w:vAlign w:val="bottom"/>
          </w:tcPr>
          <w:p w:rsidR="00661CB2" w:rsidRPr="001C6925" w:rsidRDefault="00661CB2" w:rsidP="00D86535">
            <w:pPr>
              <w:jc w:val="center"/>
              <w:rPr>
                <w:sz w:val="20"/>
                <w:szCs w:val="20"/>
              </w:rPr>
            </w:pPr>
            <w:r w:rsidRPr="001C6925">
              <w:rPr>
                <w:sz w:val="20"/>
                <w:szCs w:val="20"/>
              </w:rPr>
              <w:t>13.65</w:t>
            </w:r>
          </w:p>
        </w:tc>
      </w:tr>
      <w:tr w:rsidR="00661CB2" w:rsidRPr="001C6925" w:rsidTr="00D86535">
        <w:trPr>
          <w:trHeight w:val="285"/>
        </w:trPr>
        <w:tc>
          <w:tcPr>
            <w:tcW w:w="6312" w:type="dxa"/>
            <w:shd w:val="clear" w:color="auto" w:fill="auto"/>
          </w:tcPr>
          <w:p w:rsidR="00661CB2" w:rsidRPr="001C6925" w:rsidRDefault="00661CB2" w:rsidP="00D86535">
            <w:pPr>
              <w:spacing w:line="240" w:lineRule="auto"/>
              <w:rPr>
                <w:sz w:val="20"/>
                <w:szCs w:val="20"/>
                <w:lang w:val="lv-LV"/>
              </w:rPr>
            </w:pPr>
            <w:r w:rsidRPr="001C6925">
              <w:rPr>
                <w:sz w:val="20"/>
                <w:szCs w:val="20"/>
                <w:lang w:val="lv-LV"/>
              </w:rPr>
              <w:t>11.9. Izdevumi % no mājsaimn.vidējiem mēn. ienākumiem</w:t>
            </w:r>
          </w:p>
        </w:tc>
        <w:tc>
          <w:tcPr>
            <w:tcW w:w="968" w:type="dxa"/>
            <w:shd w:val="clear" w:color="auto" w:fill="auto"/>
            <w:noWrap/>
            <w:vAlign w:val="bottom"/>
          </w:tcPr>
          <w:p w:rsidR="00661CB2" w:rsidRPr="001C6925" w:rsidRDefault="00661CB2" w:rsidP="00D86535">
            <w:pPr>
              <w:jc w:val="center"/>
              <w:rPr>
                <w:sz w:val="20"/>
                <w:szCs w:val="20"/>
              </w:rPr>
            </w:pPr>
            <w:r w:rsidRPr="001C6925">
              <w:rPr>
                <w:sz w:val="20"/>
                <w:szCs w:val="20"/>
              </w:rPr>
              <w:t>4.1%</w:t>
            </w:r>
          </w:p>
        </w:tc>
      </w:tr>
    </w:tbl>
    <w:p w:rsidR="00661CB2" w:rsidRPr="0019199D" w:rsidRDefault="00661CB2" w:rsidP="00661CB2">
      <w:pPr>
        <w:spacing w:line="240" w:lineRule="auto"/>
        <w:rPr>
          <w:i/>
          <w:color w:val="000000"/>
          <w:lang w:val="lv-LV"/>
        </w:rPr>
      </w:pPr>
      <w:r w:rsidRPr="001C6925">
        <w:rPr>
          <w:i/>
          <w:color w:val="000000"/>
          <w:lang w:val="lv-LV"/>
        </w:rPr>
        <w:t>Informācijas avots: Finanšu modeļa aprēķini</w:t>
      </w:r>
      <w:r w:rsidRPr="0019199D">
        <w:rPr>
          <w:i/>
          <w:color w:val="000000"/>
          <w:lang w:val="lv-LV"/>
        </w:rPr>
        <w:t xml:space="preserve"> </w:t>
      </w:r>
    </w:p>
    <w:p w:rsidR="00661CB2" w:rsidRPr="00E96BEF" w:rsidRDefault="00661CB2" w:rsidP="00661CB2">
      <w:pPr>
        <w:spacing w:line="240" w:lineRule="auto"/>
        <w:ind w:left="15" w:hanging="15"/>
        <w:rPr>
          <w:color w:val="000000"/>
          <w:lang w:val="lv-LV"/>
        </w:rPr>
      </w:pPr>
    </w:p>
    <w:p w:rsidR="00661CB2" w:rsidRPr="0019199D" w:rsidRDefault="00661CB2" w:rsidP="00661CB2">
      <w:pPr>
        <w:spacing w:line="240" w:lineRule="auto"/>
        <w:ind w:left="15"/>
        <w:rPr>
          <w:b/>
          <w:color w:val="000000"/>
          <w:lang w:val="lv-LV"/>
        </w:rPr>
      </w:pPr>
    </w:p>
    <w:p w:rsidR="00661CB2" w:rsidRPr="0019199D" w:rsidRDefault="00661CB2" w:rsidP="00661CB2">
      <w:pPr>
        <w:spacing w:line="240" w:lineRule="auto"/>
        <w:ind w:left="15"/>
        <w:rPr>
          <w:b/>
          <w:color w:val="000000"/>
          <w:highlight w:val="yellow"/>
          <w:lang w:val="lv-LV"/>
        </w:rPr>
      </w:pPr>
    </w:p>
    <w:p w:rsidR="00661CB2" w:rsidRPr="001F4402" w:rsidRDefault="00661CB2" w:rsidP="00661CB2">
      <w:pPr>
        <w:spacing w:line="240" w:lineRule="auto"/>
        <w:ind w:left="15" w:firstLine="705"/>
        <w:rPr>
          <w:color w:val="000000"/>
          <w:lang w:val="lv-LV"/>
        </w:rPr>
      </w:pPr>
      <w:r w:rsidRPr="001F4402">
        <w:rPr>
          <w:color w:val="000000"/>
          <w:lang w:val="lv-LV"/>
        </w:rPr>
        <w:t xml:space="preserve">Zaubes ciema ūdenssaimniecības pakalpojumu pašizmaksas un ieņēmumu </w:t>
      </w:r>
      <w:r w:rsidRPr="001F4402">
        <w:rPr>
          <w:color w:val="000000"/>
          <w:lang w:val="lv-LV"/>
        </w:rPr>
        <w:lastRenderedPageBreak/>
        <w:t>analīze liecina, ka ieņēmumi pilnībā nesedz visas ūdenssaimniecības pakalpojumu izmaksas. Tiek segtas ražošanas izmaksas, bet nenosedz pilnībā nolietojumu. Lai nodrošinātu, ka ieņēmumi sedz visas izmaksas, nepieciešams paaugstināt tarifus līdz ekonomiski pamatotam līmenim. Amatas novada Saimnieciskais dienests ir paaugstinājis tarifus no 2010.gada sākuma Zaubes ciemā, bet, lai veicinātu iedzīvotāju izpratni par tarifu paaugstināšanas nepieciešamību, iedzīvotāji ir informēti par iecerēto ūdenssaimniecības infrastruktūras attīstības projekta īstenošanu, kas nodrošinās ūdenssaimniecības pakalpojumu kvalitātes uzlabošanu.</w:t>
      </w:r>
    </w:p>
    <w:p w:rsidR="00661CB2" w:rsidRPr="0019199D" w:rsidRDefault="00661CB2" w:rsidP="00661CB2">
      <w:pPr>
        <w:spacing w:line="240" w:lineRule="auto"/>
        <w:ind w:left="15" w:firstLine="705"/>
        <w:rPr>
          <w:color w:val="000000"/>
          <w:lang w:val="lv-LV"/>
        </w:rPr>
      </w:pPr>
      <w:r w:rsidRPr="001F4402">
        <w:rPr>
          <w:color w:val="000000"/>
          <w:lang w:val="lv-LV"/>
        </w:rPr>
        <w:t>Investīciju projekta finanšu analīzē, kurā iekļauti arī tarifu aprēķini, izmantota tarifu aprēķināšanas metodika, kas nodrošina pilnu izmaksu segšanu.</w:t>
      </w:r>
    </w:p>
    <w:p w:rsidR="00661CB2" w:rsidRPr="0019199D" w:rsidRDefault="00661CB2" w:rsidP="00661CB2">
      <w:pPr>
        <w:spacing w:line="240" w:lineRule="auto"/>
        <w:rPr>
          <w:lang w:val="lv-LV"/>
        </w:rPr>
      </w:pPr>
      <w:r w:rsidRPr="0019199D">
        <w:rPr>
          <w:lang w:val="lv-LV"/>
        </w:rPr>
        <w:br w:type="page"/>
      </w:r>
    </w:p>
    <w:p w:rsidR="00661CB2" w:rsidRPr="006A7F5A" w:rsidRDefault="00661CB2" w:rsidP="00661CB2">
      <w:pPr>
        <w:pStyle w:val="Heading1"/>
        <w:spacing w:before="120" w:after="120"/>
        <w:jc w:val="center"/>
        <w:rPr>
          <w:rFonts w:ascii="Times New Roman" w:hAnsi="Times New Roman" w:cs="Times New Roman"/>
          <w:sz w:val="40"/>
          <w:szCs w:val="40"/>
          <w:lang w:val="lv-LV" w:eastAsia="lv-LV"/>
        </w:rPr>
      </w:pPr>
      <w:bookmarkStart w:id="75" w:name="_Toc309631320"/>
      <w:r w:rsidRPr="006A7F5A">
        <w:rPr>
          <w:rFonts w:ascii="Times New Roman" w:hAnsi="Times New Roman" w:cs="Times New Roman"/>
          <w:sz w:val="40"/>
          <w:szCs w:val="40"/>
          <w:lang w:val="lv-LV" w:eastAsia="lv-LV"/>
        </w:rPr>
        <w:lastRenderedPageBreak/>
        <w:t>III     ILGTERMIŅA INVESTĪCIJU PROGRAMMA</w:t>
      </w:r>
      <w:bookmarkEnd w:id="4"/>
      <w:bookmarkEnd w:id="75"/>
    </w:p>
    <w:p w:rsidR="00661CB2" w:rsidRPr="006A7F5A" w:rsidRDefault="00661CB2" w:rsidP="00661CB2">
      <w:pPr>
        <w:spacing w:line="240" w:lineRule="auto"/>
        <w:ind w:firstLine="547"/>
        <w:rPr>
          <w:lang w:val="lv-LV"/>
        </w:rPr>
      </w:pPr>
    </w:p>
    <w:p w:rsidR="00661CB2" w:rsidRPr="006A7F5A" w:rsidRDefault="00661CB2" w:rsidP="00661CB2">
      <w:pPr>
        <w:spacing w:line="240" w:lineRule="auto"/>
        <w:ind w:firstLine="547"/>
        <w:rPr>
          <w:lang w:val="lv-LV"/>
        </w:rPr>
      </w:pPr>
      <w:r w:rsidRPr="006A7F5A">
        <w:rPr>
          <w:lang w:val="lv-LV"/>
        </w:rPr>
        <w:t xml:space="preserve">Ilgtermiņa investīciju programma </w:t>
      </w:r>
      <w:r>
        <w:rPr>
          <w:lang w:val="lv-LV"/>
        </w:rPr>
        <w:t>Amatas</w:t>
      </w:r>
      <w:r w:rsidRPr="006A7F5A">
        <w:rPr>
          <w:lang w:val="lv-LV"/>
        </w:rPr>
        <w:t xml:space="preserve"> novada </w:t>
      </w:r>
      <w:r>
        <w:rPr>
          <w:lang w:val="lv-LV"/>
        </w:rPr>
        <w:t>Zaubes ciemā</w:t>
      </w:r>
      <w:r w:rsidRPr="006A7F5A">
        <w:rPr>
          <w:lang w:val="lv-LV"/>
        </w:rPr>
        <w:t xml:space="preserve"> tiek izstrādāta 20</w:t>
      </w:r>
      <w:r>
        <w:rPr>
          <w:lang w:val="lv-LV"/>
        </w:rPr>
        <w:t>12</w:t>
      </w:r>
      <w:r w:rsidRPr="006A7F5A">
        <w:rPr>
          <w:lang w:val="lv-LV"/>
        </w:rPr>
        <w:t>. – 20</w:t>
      </w:r>
      <w:r>
        <w:rPr>
          <w:lang w:val="lv-LV"/>
        </w:rPr>
        <w:t>21</w:t>
      </w:r>
      <w:r w:rsidRPr="006A7F5A">
        <w:rPr>
          <w:lang w:val="lv-LV"/>
        </w:rPr>
        <w:t>.gada periodam.</w:t>
      </w:r>
    </w:p>
    <w:p w:rsidR="00661CB2" w:rsidRPr="006A7F5A" w:rsidRDefault="00661CB2" w:rsidP="00661CB2">
      <w:pPr>
        <w:spacing w:line="240" w:lineRule="auto"/>
        <w:ind w:firstLine="547"/>
        <w:rPr>
          <w:lang w:val="lv-LV"/>
        </w:rPr>
      </w:pPr>
    </w:p>
    <w:p w:rsidR="00661CB2" w:rsidRPr="006A7F5A" w:rsidRDefault="00661CB2" w:rsidP="00661CB2">
      <w:pPr>
        <w:spacing w:line="240" w:lineRule="auto"/>
        <w:ind w:firstLine="547"/>
        <w:rPr>
          <w:lang w:val="lv-LV"/>
        </w:rPr>
      </w:pPr>
    </w:p>
    <w:p w:rsidR="00661CB2" w:rsidRPr="006A7F5A" w:rsidRDefault="00661CB2" w:rsidP="00661CB2">
      <w:pPr>
        <w:pStyle w:val="Heading1"/>
        <w:numPr>
          <w:ilvl w:val="0"/>
          <w:numId w:val="10"/>
        </w:numPr>
        <w:suppressAutoHyphens w:val="0"/>
        <w:spacing w:before="0" w:after="0" w:line="240" w:lineRule="auto"/>
        <w:jc w:val="left"/>
        <w:rPr>
          <w:rFonts w:ascii="Times New Roman" w:hAnsi="Times New Roman" w:cs="Times New Roman"/>
          <w:lang w:val="lv-LV" w:eastAsia="lv-LV"/>
        </w:rPr>
      </w:pPr>
      <w:bookmarkStart w:id="76" w:name="_Toc219306681"/>
      <w:bookmarkStart w:id="77" w:name="_Toc309631321"/>
      <w:r w:rsidRPr="006A7F5A">
        <w:rPr>
          <w:rFonts w:ascii="Times New Roman" w:hAnsi="Times New Roman" w:cs="Times New Roman"/>
          <w:lang w:val="lv-LV" w:eastAsia="lv-LV"/>
        </w:rPr>
        <w:t>Ūdenssaimniecības sistēmas attīstības prognozes</w:t>
      </w:r>
      <w:bookmarkEnd w:id="76"/>
      <w:bookmarkEnd w:id="77"/>
    </w:p>
    <w:p w:rsidR="00661CB2" w:rsidRPr="006A7F5A" w:rsidRDefault="00661CB2" w:rsidP="00661CB2">
      <w:pPr>
        <w:rPr>
          <w:lang w:val="lv-LV"/>
        </w:rPr>
      </w:pPr>
    </w:p>
    <w:p w:rsidR="00661CB2" w:rsidRPr="006A7F5A" w:rsidRDefault="00661CB2" w:rsidP="00661CB2">
      <w:pPr>
        <w:pStyle w:val="Heading2"/>
        <w:numPr>
          <w:ilvl w:val="1"/>
          <w:numId w:val="10"/>
        </w:numPr>
        <w:suppressAutoHyphens w:val="0"/>
        <w:spacing w:before="0" w:after="0" w:line="240" w:lineRule="auto"/>
        <w:rPr>
          <w:rFonts w:ascii="Times New Roman" w:hAnsi="Times New Roman" w:cs="Times New Roman"/>
          <w:lang w:val="lv-LV" w:eastAsia="lv-LV"/>
        </w:rPr>
      </w:pPr>
      <w:bookmarkStart w:id="78" w:name="_Toc219306682"/>
      <w:bookmarkStart w:id="79" w:name="_Toc309631322"/>
      <w:r w:rsidRPr="006A7F5A">
        <w:rPr>
          <w:rFonts w:ascii="Times New Roman" w:hAnsi="Times New Roman" w:cs="Times New Roman"/>
          <w:lang w:val="lv-LV" w:eastAsia="lv-LV"/>
        </w:rPr>
        <w:t>Attīstības prognožu atbilstība ES direktīvu un normatīvu prasībām</w:t>
      </w:r>
      <w:bookmarkEnd w:id="78"/>
      <w:bookmarkEnd w:id="79"/>
    </w:p>
    <w:p w:rsidR="00661CB2" w:rsidRPr="006A7F5A" w:rsidRDefault="00661CB2" w:rsidP="00661CB2">
      <w:pPr>
        <w:spacing w:line="240" w:lineRule="auto"/>
        <w:ind w:firstLine="547"/>
        <w:rPr>
          <w:lang w:val="lv-LV"/>
        </w:rPr>
      </w:pPr>
    </w:p>
    <w:p w:rsidR="00661CB2" w:rsidRDefault="00661CB2" w:rsidP="00661CB2">
      <w:pPr>
        <w:spacing w:line="240" w:lineRule="auto"/>
        <w:ind w:firstLine="547"/>
        <w:rPr>
          <w:lang w:val="lv-LV"/>
        </w:rPr>
      </w:pPr>
      <w:r w:rsidRPr="006A7F5A">
        <w:rPr>
          <w:lang w:val="lv-LV"/>
        </w:rPr>
        <w:t>Ilgtermiņa investīciju programmas mērķis ir nodrošināt normatīvajām prasībām atbilstošus ūdenssaimniecības pakalpojumus un radīt iespējas vismaz 9</w:t>
      </w:r>
      <w:r>
        <w:rPr>
          <w:lang w:val="lv-LV"/>
        </w:rPr>
        <w:t>5</w:t>
      </w:r>
      <w:r w:rsidRPr="006A7F5A">
        <w:rPr>
          <w:lang w:val="lv-LV"/>
        </w:rPr>
        <w:t xml:space="preserve"> % ciema iedzīvotāju </w:t>
      </w:r>
      <w:r>
        <w:rPr>
          <w:lang w:val="lv-LV"/>
        </w:rPr>
        <w:t xml:space="preserve">(pārējo iedzīvotāju mājsaimniecības atrodas pārāk izkaisīti ciema teritorijā un nav lietderīgi un efektīvi plānot to pieslēgšanu) </w:t>
      </w:r>
      <w:r w:rsidRPr="006A7F5A">
        <w:rPr>
          <w:lang w:val="lv-LV"/>
        </w:rPr>
        <w:t xml:space="preserve">lietot centralizētos ūdensapgādes un kanalizācijas pakalpojumus. </w:t>
      </w:r>
    </w:p>
    <w:p w:rsidR="00661CB2" w:rsidRPr="006A7F5A" w:rsidRDefault="00661CB2" w:rsidP="00661CB2">
      <w:pPr>
        <w:spacing w:line="240" w:lineRule="auto"/>
        <w:ind w:firstLine="547"/>
        <w:rPr>
          <w:lang w:val="lv-LV"/>
        </w:rPr>
      </w:pPr>
      <w:r>
        <w:rPr>
          <w:lang w:val="lv-LV"/>
        </w:rPr>
        <w:t>Zaubes ciemā</w:t>
      </w:r>
      <w:r w:rsidRPr="006A7F5A">
        <w:rPr>
          <w:lang w:val="lv-LV"/>
        </w:rPr>
        <w:t xml:space="preserve"> TEP izstrādes </w:t>
      </w:r>
      <w:r w:rsidRPr="001778AD">
        <w:rPr>
          <w:lang w:val="lv-LV"/>
        </w:rPr>
        <w:t>brīdī jau 78 %</w:t>
      </w:r>
      <w:r w:rsidRPr="006A7F5A">
        <w:rPr>
          <w:lang w:val="lv-LV"/>
        </w:rPr>
        <w:t xml:space="preserve"> mājsaimniecību saņem centralizētus ūdensapgādes pakalpojumus, savukārt kanalizāc</w:t>
      </w:r>
      <w:r>
        <w:rPr>
          <w:lang w:val="lv-LV"/>
        </w:rPr>
        <w:t>ijas pakalpojumu pārklājums ir 63</w:t>
      </w:r>
      <w:r w:rsidRPr="006A7F5A">
        <w:rPr>
          <w:lang w:val="lv-LV"/>
        </w:rPr>
        <w:t xml:space="preserve"> %. Kopumā ūdenssaimniecības pakalpojumu lietotāju skaits un potenciālie pieslēgumi ilgtermiņa programmas plānošanas periodā tiek prognozēti </w:t>
      </w:r>
      <w:r>
        <w:rPr>
          <w:lang w:val="lv-LV"/>
        </w:rPr>
        <w:t>95</w:t>
      </w:r>
      <w:r w:rsidRPr="006A7F5A">
        <w:rPr>
          <w:lang w:val="lv-LV"/>
        </w:rPr>
        <w:t xml:space="preserve"> % no iedzīvotāju skaita. </w:t>
      </w:r>
    </w:p>
    <w:p w:rsidR="00661CB2" w:rsidRPr="006A7F5A" w:rsidRDefault="00661CB2" w:rsidP="00661CB2">
      <w:pPr>
        <w:spacing w:line="240" w:lineRule="auto"/>
        <w:ind w:firstLine="547"/>
        <w:rPr>
          <w:lang w:val="lv-LV"/>
        </w:rPr>
      </w:pPr>
      <w:r>
        <w:rPr>
          <w:lang w:val="lv-LV"/>
        </w:rPr>
        <w:t>Zaubes</w:t>
      </w:r>
      <w:r w:rsidRPr="006A7F5A">
        <w:rPr>
          <w:lang w:val="lv-LV"/>
        </w:rPr>
        <w:t xml:space="preserve"> ilgtermiņa investīciju programmas mērķis atbilst programmas „Infrastruktūra un pakalpojumi” papildinājuma 3.4.1.1. aktivitātes „Ūdenssaimniecības infrastruktūras attīstība apdzīvotās vietās ar iedzīvotāju skaitu līdz 2000” mērķim - ūdensapgādes un notekūdeņu savākšanas un attīrīšanas kvalitātes uzlabošana un centralizētas notekūdeņu pakalpojumu pieejamības paplašināšana, nodrošinot kvalitatīvu dzīves vidi, samazinot vides piesārņojumu un ūdenstilpju eitrofikāciju, sekmējot ūdens resursu racionālu izmantošanu. </w:t>
      </w:r>
    </w:p>
    <w:p w:rsidR="00661CB2" w:rsidRPr="006A7F5A" w:rsidRDefault="00661CB2" w:rsidP="00661CB2">
      <w:pPr>
        <w:pStyle w:val="BodyText2"/>
        <w:spacing w:after="0" w:line="240" w:lineRule="auto"/>
        <w:ind w:firstLine="547"/>
      </w:pPr>
      <w:r w:rsidRPr="006A7F5A">
        <w:t xml:space="preserve">Ilgtermiņa plānošanas uzdevums ir, izvērtējot iespējamos alternatīvos risinājumus, noteikt projekta teritorijai atbilstošākos ūdens apgādes un kanalizācijas sistēmas attīstības risinājumus, ņemot vērā investīciju izmaksas, ekonomisko un institucionālo efektivitāti un vides ieguvumus. Programmas uzdevums ir nodrošināt, lai prioritārā investīciju programma ietvertu prioritāros pasākumus un iekļautos ilgtermiņa investīciju programmā, kā arī veicinātu ilgtermiņa mērķu sasniegšanu. </w:t>
      </w:r>
    </w:p>
    <w:p w:rsidR="00661CB2" w:rsidRPr="006A7F5A" w:rsidRDefault="00661CB2" w:rsidP="00661CB2">
      <w:pPr>
        <w:pStyle w:val="BodyText2"/>
        <w:spacing w:after="0" w:line="240" w:lineRule="auto"/>
        <w:ind w:firstLine="547"/>
      </w:pPr>
      <w:r w:rsidRPr="006A7F5A">
        <w:t>Ilgtermiņa investīciju programmas mērķis ir veicināt ilgtspējīgu, efektīvu un kvalitatīvu ūdensapgādes un kanalizācijas pakalpojumu nodrošināšanu un pakalpojumu pieejamības nodrošināšanu, lai tiktu sasniegti ES ūdensapgādes un kanalizācijas pakalpojumu standarti, kas ietverti Eiropas Savienības Direktīvu prasībās un Latvijas Republikas tiesiskajos aktos, iekļaujot konkrēto mērķu sasniegšanu</w:t>
      </w:r>
      <w:r>
        <w:t xml:space="preserve"> Zaubes ciemā</w:t>
      </w:r>
      <w:r w:rsidRPr="006A7F5A">
        <w:t>:</w:t>
      </w:r>
    </w:p>
    <w:p w:rsidR="00661CB2" w:rsidRPr="006A7F5A" w:rsidRDefault="00661CB2" w:rsidP="00661CB2">
      <w:pPr>
        <w:pStyle w:val="BodyText2"/>
        <w:spacing w:after="0" w:line="240" w:lineRule="auto"/>
        <w:ind w:firstLine="547"/>
      </w:pPr>
    </w:p>
    <w:p w:rsidR="00661CB2" w:rsidRPr="00D00371" w:rsidRDefault="00661CB2" w:rsidP="00661CB2">
      <w:pPr>
        <w:pStyle w:val="ListParagraph"/>
        <w:numPr>
          <w:ilvl w:val="0"/>
          <w:numId w:val="9"/>
        </w:numPr>
        <w:spacing w:after="0" w:line="240" w:lineRule="auto"/>
        <w:ind w:left="896" w:firstLine="547"/>
        <w:contextualSpacing/>
        <w:jc w:val="both"/>
        <w:rPr>
          <w:rFonts w:ascii="Times New Roman" w:hAnsi="Times New Roman"/>
          <w:bCs/>
          <w:sz w:val="24"/>
          <w:szCs w:val="24"/>
          <w:lang w:val="lv-LV"/>
        </w:rPr>
      </w:pPr>
      <w:r w:rsidRPr="00D00371">
        <w:rPr>
          <w:rFonts w:ascii="Times New Roman" w:hAnsi="Times New Roman"/>
          <w:sz w:val="24"/>
          <w:szCs w:val="24"/>
          <w:u w:val="single"/>
          <w:lang w:val="lv-LV"/>
        </w:rPr>
        <w:t>Atbilstošas kvalitātes dzeramā ūdens nodrošināšana</w:t>
      </w:r>
      <w:r w:rsidRPr="00D00371">
        <w:rPr>
          <w:rFonts w:ascii="Times New Roman" w:hAnsi="Times New Roman"/>
          <w:sz w:val="24"/>
          <w:szCs w:val="24"/>
          <w:lang w:val="lv-LV"/>
        </w:rPr>
        <w:t xml:space="preserve">, veicot uzlabošanas pasākumus ūdensgūtnē, rekonstruējot urbumus, likvidējot pamestos urbumus un konservējot rezerves urbumu, demontējot ūdenstorņus, izbūvējot jaunu ūdens sagatavošanas staciju, rekonstruējot ūdensapgādes sistēmu un pievienojot jaunus patērētājus, lai nodrošinātu </w:t>
      </w:r>
      <w:r w:rsidRPr="00D00371">
        <w:rPr>
          <w:rFonts w:ascii="Times New Roman" w:hAnsi="Times New Roman"/>
          <w:sz w:val="24"/>
          <w:szCs w:val="24"/>
          <w:lang w:val="lv-LV"/>
        </w:rPr>
        <w:lastRenderedPageBreak/>
        <w:t xml:space="preserve">iedzīvotājiem centralizētu ūdensapgādi saskaņā ar ES Padomes 1998. gada 3. novembra Direktīvu 98/83/EC </w:t>
      </w:r>
      <w:r w:rsidRPr="00D00371">
        <w:rPr>
          <w:rFonts w:ascii="Times New Roman" w:hAnsi="Times New Roman"/>
          <w:i/>
          <w:sz w:val="24"/>
          <w:szCs w:val="24"/>
          <w:lang w:val="lv-LV"/>
        </w:rPr>
        <w:t>Par dzeramā ūdens kvalitāti</w:t>
      </w:r>
      <w:r w:rsidRPr="00D00371">
        <w:rPr>
          <w:rFonts w:ascii="Times New Roman" w:hAnsi="Times New Roman"/>
          <w:sz w:val="24"/>
          <w:szCs w:val="24"/>
          <w:lang w:val="lv-LV"/>
        </w:rPr>
        <w:t xml:space="preserve"> un LR MK noteikumu nr. 235 „Dzeramā ūdens obligātās nekaitīguma un kvalitātes prasības, monitoringa un kontroles kārtība” (24.09.2003) prasības.</w:t>
      </w:r>
    </w:p>
    <w:p w:rsidR="00661CB2" w:rsidRPr="00D00371" w:rsidRDefault="00661CB2" w:rsidP="00661CB2">
      <w:pPr>
        <w:pStyle w:val="ListParagraph"/>
        <w:spacing w:after="0"/>
        <w:ind w:left="896"/>
        <w:jc w:val="both"/>
        <w:rPr>
          <w:rFonts w:ascii="Times New Roman" w:hAnsi="Times New Roman"/>
          <w:bCs/>
          <w:sz w:val="24"/>
          <w:szCs w:val="24"/>
          <w:lang w:val="lv-LV"/>
        </w:rPr>
      </w:pPr>
    </w:p>
    <w:p w:rsidR="00661CB2" w:rsidRPr="00D00371" w:rsidRDefault="00661CB2" w:rsidP="00661CB2">
      <w:pPr>
        <w:pStyle w:val="ListParagraph"/>
        <w:numPr>
          <w:ilvl w:val="0"/>
          <w:numId w:val="9"/>
        </w:numPr>
        <w:spacing w:after="0" w:line="240" w:lineRule="auto"/>
        <w:ind w:firstLine="547"/>
        <w:contextualSpacing/>
        <w:jc w:val="both"/>
        <w:rPr>
          <w:rFonts w:ascii="Times New Roman" w:hAnsi="Times New Roman"/>
          <w:sz w:val="24"/>
          <w:szCs w:val="24"/>
          <w:lang w:val="lv-LV"/>
        </w:rPr>
      </w:pPr>
      <w:r w:rsidRPr="00D00371">
        <w:rPr>
          <w:rFonts w:ascii="Times New Roman" w:hAnsi="Times New Roman"/>
          <w:sz w:val="24"/>
          <w:szCs w:val="24"/>
          <w:lang w:val="lv-LV"/>
        </w:rPr>
        <w:t xml:space="preserve">Esošās </w:t>
      </w:r>
      <w:r w:rsidRPr="00D00371">
        <w:rPr>
          <w:rFonts w:ascii="Times New Roman" w:hAnsi="Times New Roman"/>
          <w:sz w:val="24"/>
          <w:szCs w:val="24"/>
          <w:u w:val="single"/>
          <w:lang w:val="lv-LV"/>
        </w:rPr>
        <w:t>kanalizācijas sistēmas paplašināšana un rekonstrukcija</w:t>
      </w:r>
      <w:r w:rsidRPr="00D00371">
        <w:rPr>
          <w:rFonts w:ascii="Times New Roman" w:hAnsi="Times New Roman"/>
          <w:sz w:val="24"/>
          <w:szCs w:val="24"/>
          <w:lang w:val="lv-LV"/>
        </w:rPr>
        <w:t xml:space="preserve">, </w:t>
      </w:r>
      <w:r w:rsidRPr="00D00371">
        <w:rPr>
          <w:rFonts w:ascii="Times New Roman" w:hAnsi="Times New Roman"/>
          <w:sz w:val="24"/>
          <w:szCs w:val="24"/>
          <w:u w:val="single"/>
          <w:lang w:val="lv-LV"/>
        </w:rPr>
        <w:t>atbilstošas notekūdeņu kvalitātes nodrošināšana</w:t>
      </w:r>
      <w:r w:rsidRPr="00D00371">
        <w:rPr>
          <w:rFonts w:ascii="Times New Roman" w:hAnsi="Times New Roman"/>
          <w:sz w:val="24"/>
          <w:szCs w:val="24"/>
          <w:lang w:val="lv-LV"/>
        </w:rPr>
        <w:t xml:space="preserve">, lai nodrošinātu notekūdeņu savākšanu, attīrīšanu un novadīšanu saskaņā ar ES Padomes 1991. gada 21. maija Direktīvu 91/271/EEC </w:t>
      </w:r>
      <w:r w:rsidRPr="00D00371">
        <w:rPr>
          <w:rFonts w:ascii="Times New Roman" w:hAnsi="Times New Roman"/>
          <w:i/>
          <w:sz w:val="24"/>
          <w:szCs w:val="24"/>
          <w:lang w:val="lv-LV"/>
        </w:rPr>
        <w:t>Par komunālo notekūdeņu</w:t>
      </w:r>
      <w:r w:rsidRPr="00D00371">
        <w:rPr>
          <w:rFonts w:ascii="Times New Roman" w:hAnsi="Times New Roman"/>
          <w:bCs/>
          <w:i/>
          <w:iCs/>
          <w:sz w:val="24"/>
          <w:szCs w:val="24"/>
          <w:lang w:val="lv-LV"/>
        </w:rPr>
        <w:t xml:space="preserve"> </w:t>
      </w:r>
      <w:r w:rsidRPr="00D00371">
        <w:rPr>
          <w:rFonts w:ascii="Times New Roman" w:hAnsi="Times New Roman"/>
          <w:i/>
          <w:sz w:val="24"/>
          <w:szCs w:val="24"/>
          <w:lang w:val="lv-LV"/>
        </w:rPr>
        <w:t>attīrīšanu</w:t>
      </w:r>
      <w:r w:rsidRPr="00D00371">
        <w:rPr>
          <w:rFonts w:ascii="Times New Roman" w:hAnsi="Times New Roman"/>
          <w:sz w:val="24"/>
          <w:szCs w:val="24"/>
          <w:lang w:val="lv-LV"/>
        </w:rPr>
        <w:t xml:space="preserve"> un LR MK noteikumu nr. 34 „Noteikumi par piesārņojošu vielu emisiju ūdenī” (22.01.2002) prasībām.</w:t>
      </w:r>
    </w:p>
    <w:p w:rsidR="00661CB2" w:rsidRPr="00D00371" w:rsidRDefault="00661CB2" w:rsidP="00661CB2">
      <w:pPr>
        <w:pStyle w:val="ListParagraph"/>
        <w:spacing w:after="0"/>
        <w:ind w:left="0"/>
        <w:jc w:val="both"/>
        <w:rPr>
          <w:rFonts w:ascii="Times New Roman" w:hAnsi="Times New Roman"/>
          <w:sz w:val="24"/>
          <w:szCs w:val="24"/>
          <w:lang w:val="lv-LV"/>
        </w:rPr>
      </w:pPr>
    </w:p>
    <w:p w:rsidR="00661CB2" w:rsidRPr="00D00371" w:rsidRDefault="00661CB2" w:rsidP="00661CB2">
      <w:pPr>
        <w:pStyle w:val="ListParagraph"/>
        <w:numPr>
          <w:ilvl w:val="0"/>
          <w:numId w:val="9"/>
        </w:numPr>
        <w:spacing w:after="0" w:line="240" w:lineRule="auto"/>
        <w:ind w:left="896" w:firstLine="547"/>
        <w:contextualSpacing/>
        <w:jc w:val="both"/>
        <w:rPr>
          <w:rFonts w:ascii="Times New Roman" w:hAnsi="Times New Roman"/>
          <w:sz w:val="24"/>
          <w:szCs w:val="24"/>
          <w:lang w:val="lv-LV"/>
        </w:rPr>
      </w:pPr>
      <w:r w:rsidRPr="00D00371">
        <w:rPr>
          <w:rFonts w:ascii="Times New Roman" w:hAnsi="Times New Roman"/>
          <w:sz w:val="24"/>
          <w:szCs w:val="24"/>
          <w:u w:val="single"/>
          <w:lang w:val="lv-LV"/>
        </w:rPr>
        <w:t>Notekūdeņu dūņu apsaimniekošana</w:t>
      </w:r>
      <w:r w:rsidRPr="00D00371">
        <w:rPr>
          <w:rFonts w:ascii="Times New Roman" w:hAnsi="Times New Roman"/>
          <w:sz w:val="24"/>
          <w:szCs w:val="24"/>
          <w:lang w:val="lv-LV"/>
        </w:rPr>
        <w:t xml:space="preserve"> saskaņā ar ES Padomes 1986. gada 12. jūnija Direktīvu 86/278/EEC </w:t>
      </w:r>
      <w:r w:rsidRPr="00D00371">
        <w:rPr>
          <w:rFonts w:ascii="Times New Roman" w:hAnsi="Times New Roman"/>
          <w:i/>
          <w:sz w:val="24"/>
          <w:szCs w:val="24"/>
          <w:lang w:val="lv-LV"/>
        </w:rPr>
        <w:t>Par vides aizsardzību, ja lauksaimniecībā tiek izmantotas notekūdeņu dūņas</w:t>
      </w:r>
      <w:r w:rsidRPr="00D00371">
        <w:rPr>
          <w:rFonts w:ascii="Times New Roman" w:hAnsi="Times New Roman"/>
          <w:sz w:val="24"/>
          <w:szCs w:val="24"/>
          <w:lang w:val="lv-LV"/>
        </w:rPr>
        <w:t>, kas nosaka smago metālu (kadmija, vara, niķeļa, svina, cinka un dzīvsudraba) koncentrācijas ierobežojumu dūņās, kuras ir paredzētas izmantot lauksaimniecībā un LR MK noteikumu nr. 362 „Noteikumi par notekūdeņu dūņu un to kompostu izmantošanu, monitoringu un kontroli” (02.05.2006) prasībām;</w:t>
      </w:r>
    </w:p>
    <w:p w:rsidR="00661CB2" w:rsidRPr="00D00371" w:rsidRDefault="00661CB2" w:rsidP="00661CB2">
      <w:pPr>
        <w:pStyle w:val="ListParagraph"/>
        <w:spacing w:after="0"/>
        <w:ind w:left="0"/>
        <w:jc w:val="both"/>
        <w:rPr>
          <w:rFonts w:ascii="Times New Roman" w:hAnsi="Times New Roman"/>
          <w:sz w:val="24"/>
          <w:szCs w:val="24"/>
          <w:lang w:val="lv-LV"/>
        </w:rPr>
      </w:pPr>
    </w:p>
    <w:p w:rsidR="00661CB2" w:rsidRPr="00D00371" w:rsidRDefault="00661CB2" w:rsidP="00661CB2">
      <w:pPr>
        <w:pStyle w:val="NormalWeb"/>
        <w:widowControl/>
        <w:numPr>
          <w:ilvl w:val="0"/>
          <w:numId w:val="9"/>
        </w:numPr>
        <w:adjustRightInd/>
        <w:spacing w:before="0" w:beforeAutospacing="0" w:after="0" w:afterAutospacing="0" w:line="240" w:lineRule="auto"/>
        <w:ind w:firstLine="547"/>
        <w:textAlignment w:val="auto"/>
      </w:pPr>
      <w:r w:rsidRPr="00D00371">
        <w:rPr>
          <w:u w:val="single"/>
        </w:rPr>
        <w:t xml:space="preserve">neattīrītu notekūdeņu izplūdes vietu likvidēšana </w:t>
      </w:r>
      <w:r w:rsidRPr="00D00371">
        <w:t xml:space="preserve">saskaņā ar ES Padomes Direktīvas 2000/60/EK (2000. gada 23. oktobris), </w:t>
      </w:r>
      <w:r w:rsidRPr="00D00371">
        <w:rPr>
          <w:i/>
          <w:lang w:eastAsia="ja-JP"/>
        </w:rPr>
        <w:t>Ūdens struktūrdirektīva</w:t>
      </w:r>
      <w:r w:rsidRPr="00D00371">
        <w:t xml:space="preserve"> un LR MK noteikumu Nr. 118 „Noteikumi par virszemes un pazemes ūdeņu kvalitāti” (12.03.2002) prasībām.</w:t>
      </w:r>
    </w:p>
    <w:p w:rsidR="00661CB2" w:rsidRPr="006A7F5A" w:rsidRDefault="00661CB2" w:rsidP="00661CB2">
      <w:pPr>
        <w:pStyle w:val="NormalWeb"/>
        <w:widowControl/>
        <w:adjustRightInd/>
        <w:spacing w:before="0" w:beforeAutospacing="0" w:after="0" w:afterAutospacing="0" w:line="240" w:lineRule="auto"/>
        <w:textAlignment w:val="auto"/>
      </w:pPr>
    </w:p>
    <w:p w:rsidR="00661CB2" w:rsidRPr="006A7F5A" w:rsidRDefault="00661CB2" w:rsidP="00661CB2">
      <w:pPr>
        <w:pStyle w:val="NormalWeb"/>
        <w:widowControl/>
        <w:adjustRightInd/>
        <w:spacing w:before="0" w:beforeAutospacing="0" w:after="0" w:afterAutospacing="0" w:line="240" w:lineRule="auto"/>
        <w:textAlignment w:val="auto"/>
      </w:pPr>
    </w:p>
    <w:p w:rsidR="00661CB2" w:rsidRPr="006A7F5A" w:rsidRDefault="00661CB2" w:rsidP="00661CB2">
      <w:pPr>
        <w:pStyle w:val="Heading2"/>
        <w:numPr>
          <w:ilvl w:val="1"/>
          <w:numId w:val="10"/>
        </w:numPr>
        <w:suppressAutoHyphens w:val="0"/>
        <w:spacing w:after="120" w:line="276" w:lineRule="auto"/>
        <w:rPr>
          <w:rFonts w:ascii="Times New Roman" w:hAnsi="Times New Roman" w:cs="Times New Roman"/>
          <w:lang w:val="lv-LV" w:eastAsia="lv-LV"/>
        </w:rPr>
      </w:pPr>
      <w:bookmarkStart w:id="80" w:name="_Toc219306683"/>
      <w:bookmarkStart w:id="81" w:name="_Toc309631323"/>
      <w:r w:rsidRPr="006A7F5A">
        <w:rPr>
          <w:rFonts w:ascii="Times New Roman" w:hAnsi="Times New Roman" w:cs="Times New Roman"/>
          <w:lang w:val="lv-LV" w:eastAsia="lv-LV"/>
        </w:rPr>
        <w:t>Pašvaldības attīstības prognozes</w:t>
      </w:r>
      <w:bookmarkEnd w:id="80"/>
      <w:bookmarkEnd w:id="81"/>
      <w:r w:rsidRPr="006A7F5A">
        <w:rPr>
          <w:rFonts w:ascii="Times New Roman" w:hAnsi="Times New Roman" w:cs="Times New Roman"/>
          <w:lang w:val="lv-LV" w:eastAsia="lv-LV"/>
        </w:rPr>
        <w:t xml:space="preserve"> </w:t>
      </w:r>
    </w:p>
    <w:p w:rsidR="00661CB2" w:rsidRPr="006A7F5A" w:rsidRDefault="00661CB2" w:rsidP="00661CB2">
      <w:pPr>
        <w:pStyle w:val="NormalWeb"/>
        <w:widowControl/>
        <w:adjustRightInd/>
        <w:spacing w:before="0" w:beforeAutospacing="0" w:after="0" w:afterAutospacing="0" w:line="240" w:lineRule="auto"/>
        <w:textAlignment w:val="auto"/>
      </w:pPr>
    </w:p>
    <w:p w:rsidR="00661CB2" w:rsidRPr="004911F0" w:rsidRDefault="00661CB2" w:rsidP="00661CB2">
      <w:pPr>
        <w:pStyle w:val="BodyText2"/>
        <w:spacing w:after="0" w:line="240" w:lineRule="auto"/>
        <w:ind w:firstLine="540"/>
      </w:pPr>
      <w:r w:rsidRPr="006A7F5A">
        <w:t xml:space="preserve">Ilgtermiņa investīciju programma izstrādāta saskaņā ar </w:t>
      </w:r>
      <w:r>
        <w:t>Zaubes pagasta</w:t>
      </w:r>
      <w:r w:rsidRPr="006A7F5A">
        <w:t xml:space="preserve"> apstiprināto teritorijas </w:t>
      </w:r>
      <w:r w:rsidRPr="004911F0">
        <w:t>plānojumu (200</w:t>
      </w:r>
      <w:r>
        <w:t>5</w:t>
      </w:r>
      <w:r w:rsidRPr="004911F0">
        <w:t>. – 20</w:t>
      </w:r>
      <w:r>
        <w:t>17</w:t>
      </w:r>
      <w:r w:rsidRPr="004911F0">
        <w:t>.gadam).</w:t>
      </w:r>
      <w:r>
        <w:t xml:space="preserve"> </w:t>
      </w:r>
      <w:r w:rsidRPr="004911F0">
        <w:t xml:space="preserve">Plānojot ūdenssaimniecības attīstību </w:t>
      </w:r>
      <w:r>
        <w:t>Zaubes</w:t>
      </w:r>
      <w:r w:rsidRPr="004911F0">
        <w:t xml:space="preserve"> ciemā, tiks ievērotas Reģionālās vides pārvaldes un Veselības inspekcijas prasības, kā arī šādi principi:</w:t>
      </w:r>
    </w:p>
    <w:p w:rsidR="00661CB2" w:rsidRPr="006A7F5A" w:rsidRDefault="00661CB2" w:rsidP="00661CB2">
      <w:pPr>
        <w:pStyle w:val="BodyText"/>
        <w:spacing w:line="240" w:lineRule="auto"/>
        <w:ind w:firstLine="540"/>
        <w:rPr>
          <w:i/>
          <w:lang w:val="lv-LV"/>
        </w:rPr>
      </w:pPr>
    </w:p>
    <w:p w:rsidR="00661CB2" w:rsidRPr="006A7F5A" w:rsidRDefault="00661CB2" w:rsidP="00661CB2">
      <w:pPr>
        <w:pStyle w:val="ListParagraph"/>
        <w:numPr>
          <w:ilvl w:val="0"/>
          <w:numId w:val="9"/>
        </w:numPr>
        <w:spacing w:after="0" w:line="240" w:lineRule="auto"/>
        <w:ind w:firstLine="540"/>
        <w:contextualSpacing/>
        <w:jc w:val="both"/>
        <w:rPr>
          <w:rFonts w:ascii="Times New Roman" w:hAnsi="Times New Roman"/>
          <w:sz w:val="24"/>
          <w:szCs w:val="24"/>
          <w:lang w:val="lv-LV"/>
        </w:rPr>
      </w:pPr>
      <w:r w:rsidRPr="006A7F5A">
        <w:rPr>
          <w:rFonts w:ascii="Times New Roman" w:hAnsi="Times New Roman"/>
          <w:sz w:val="24"/>
          <w:szCs w:val="24"/>
          <w:lang w:val="lv-LV"/>
        </w:rPr>
        <w:t>Princips „piesārņotājs maksā” – notekūdeņu savākšanas un attīrīšanas izmaksas ir jāsedz piesārņojuma radītājiem, nevis dzeramā ūdens patērētājiem;</w:t>
      </w:r>
    </w:p>
    <w:p w:rsidR="00661CB2" w:rsidRPr="006A7F5A" w:rsidRDefault="00661CB2" w:rsidP="00661CB2">
      <w:pPr>
        <w:pStyle w:val="ListParagraph"/>
        <w:spacing w:after="0"/>
        <w:ind w:left="900"/>
        <w:jc w:val="both"/>
        <w:rPr>
          <w:rFonts w:ascii="Times New Roman" w:hAnsi="Times New Roman"/>
          <w:sz w:val="24"/>
          <w:szCs w:val="24"/>
          <w:lang w:val="lv-LV"/>
        </w:rPr>
      </w:pPr>
    </w:p>
    <w:p w:rsidR="00661CB2" w:rsidRPr="006A7F5A" w:rsidRDefault="00661CB2" w:rsidP="00661CB2">
      <w:pPr>
        <w:pStyle w:val="ListParagraph"/>
        <w:numPr>
          <w:ilvl w:val="0"/>
          <w:numId w:val="9"/>
        </w:numPr>
        <w:spacing w:after="0" w:line="240" w:lineRule="auto"/>
        <w:ind w:firstLine="540"/>
        <w:contextualSpacing/>
        <w:jc w:val="both"/>
        <w:rPr>
          <w:rFonts w:ascii="Times New Roman" w:hAnsi="Times New Roman"/>
          <w:sz w:val="24"/>
          <w:szCs w:val="24"/>
          <w:lang w:val="lv-LV"/>
        </w:rPr>
      </w:pPr>
      <w:r w:rsidRPr="006A7F5A">
        <w:rPr>
          <w:rFonts w:ascii="Times New Roman" w:hAnsi="Times New Roman"/>
          <w:sz w:val="24"/>
          <w:szCs w:val="24"/>
          <w:lang w:val="lv-LV"/>
        </w:rPr>
        <w:t xml:space="preserve">Ūdens resursu taupīgas un racionālas izmantošanas veicināšana, patēriņa noteikšanai lietojot ūdens mērītājus. </w:t>
      </w:r>
    </w:p>
    <w:p w:rsidR="00661CB2" w:rsidRPr="006A7F5A" w:rsidRDefault="00661CB2" w:rsidP="00661CB2">
      <w:pPr>
        <w:pStyle w:val="ListParagraph"/>
        <w:spacing w:after="0"/>
        <w:ind w:left="900" w:firstLine="540"/>
        <w:jc w:val="both"/>
        <w:rPr>
          <w:rFonts w:ascii="Times New Roman" w:hAnsi="Times New Roman"/>
          <w:sz w:val="24"/>
          <w:szCs w:val="24"/>
          <w:lang w:val="lv-LV"/>
        </w:rPr>
      </w:pPr>
    </w:p>
    <w:p w:rsidR="00661CB2" w:rsidRPr="006A7F5A" w:rsidRDefault="00661CB2" w:rsidP="00661CB2">
      <w:pPr>
        <w:spacing w:line="240" w:lineRule="auto"/>
        <w:ind w:firstLine="540"/>
        <w:rPr>
          <w:lang w:val="lv-LV"/>
        </w:rPr>
      </w:pPr>
      <w:r w:rsidRPr="006A7F5A">
        <w:rPr>
          <w:lang w:val="lv-LV"/>
        </w:rPr>
        <w:t xml:space="preserve">Izstrādājot </w:t>
      </w:r>
      <w:r>
        <w:rPr>
          <w:lang w:val="lv-LV"/>
        </w:rPr>
        <w:t>Zaubes</w:t>
      </w:r>
      <w:r w:rsidRPr="006A7F5A">
        <w:rPr>
          <w:lang w:val="lv-LV"/>
        </w:rPr>
        <w:t xml:space="preserve"> ūdenssaimniecības ilgtermiņa attīstības plānu, izvērtēta esošā iedzīvotāju struktūra projekta teritorijā un pēdējos gados vērojamās demogrāfiskās attīstības tendences. Iedzīvotāju skaits </w:t>
      </w:r>
      <w:r>
        <w:rPr>
          <w:lang w:val="lv-LV"/>
        </w:rPr>
        <w:t>Zaubes ciemā</w:t>
      </w:r>
      <w:r w:rsidRPr="006A7F5A">
        <w:rPr>
          <w:lang w:val="lv-LV"/>
        </w:rPr>
        <w:t xml:space="preserve"> pēdējos gados ir </w:t>
      </w:r>
      <w:r>
        <w:rPr>
          <w:lang w:val="lv-LV"/>
        </w:rPr>
        <w:t xml:space="preserve">samazinājies, ņemot vērā vispārējās tendences demogrāfiskajā situācijā. </w:t>
      </w:r>
    </w:p>
    <w:p w:rsidR="00661CB2" w:rsidRDefault="00661CB2" w:rsidP="00661CB2">
      <w:pPr>
        <w:spacing w:line="240" w:lineRule="auto"/>
        <w:ind w:firstLine="540"/>
        <w:rPr>
          <w:lang w:val="lv-LV"/>
        </w:rPr>
      </w:pPr>
    </w:p>
    <w:p w:rsidR="00661CB2" w:rsidRPr="006A7F5A" w:rsidRDefault="00661CB2" w:rsidP="00661CB2">
      <w:pPr>
        <w:spacing w:line="240" w:lineRule="auto"/>
        <w:ind w:firstLine="540"/>
        <w:rPr>
          <w:lang w:val="lv-LV"/>
        </w:rPr>
      </w:pPr>
      <w:r w:rsidRPr="006A7F5A">
        <w:rPr>
          <w:lang w:val="lv-LV"/>
        </w:rPr>
        <w:t xml:space="preserve">Tiek prognozēts, ka sakarā ar plānoto tarifa pieaugumu pēc projekta realizācijas, kas nepieciešams pilnu izmaksu segšanas principa nodrošināšanai iedzīvotāju ūdens un notekūdeņu patēriņš </w:t>
      </w:r>
      <w:r>
        <w:rPr>
          <w:lang w:val="lv-LV"/>
        </w:rPr>
        <w:t xml:space="preserve">samazināsies. </w:t>
      </w:r>
      <w:r w:rsidRPr="006A7F5A">
        <w:rPr>
          <w:vanish/>
          <w:lang w:val="lv-LV"/>
        </w:rPr>
        <w:t xml:space="preserve">.  ..  </w:t>
      </w:r>
      <w:r w:rsidRPr="006A7F5A">
        <w:rPr>
          <w:lang w:val="lv-LV"/>
        </w:rPr>
        <w:t xml:space="preserve">Tiek pieņemts, ka pirmajos gados pēc projekta </w:t>
      </w:r>
      <w:r w:rsidRPr="00D00371">
        <w:rPr>
          <w:lang w:val="lv-LV"/>
        </w:rPr>
        <w:lastRenderedPageBreak/>
        <w:t>realizācijas iedzīvotāju patēriņš, to uzskaitot un tarifa kāpuma dēļ samazināsies līdz 110 l/c/d., nākamos gados līdz 90l/c/d/., šāds patēriņš tiek plānots arī ilgtermiņā.</w:t>
      </w:r>
    </w:p>
    <w:p w:rsidR="00661CB2" w:rsidRPr="006A7F5A" w:rsidRDefault="00661CB2" w:rsidP="00661CB2">
      <w:pPr>
        <w:spacing w:line="240" w:lineRule="auto"/>
        <w:ind w:firstLine="540"/>
        <w:rPr>
          <w:lang w:val="lv-LV"/>
        </w:rPr>
      </w:pPr>
    </w:p>
    <w:p w:rsidR="00661CB2" w:rsidRPr="006A7F5A" w:rsidRDefault="00661CB2" w:rsidP="00661CB2">
      <w:pPr>
        <w:spacing w:line="240" w:lineRule="auto"/>
        <w:ind w:firstLine="540"/>
        <w:rPr>
          <w:lang w:val="lv-LV"/>
        </w:rPr>
      </w:pPr>
      <w:r w:rsidRPr="006A7F5A">
        <w:rPr>
          <w:lang w:val="lv-LV"/>
        </w:rPr>
        <w:t>Pašvaldībai nav datu par jaunu ražošanas uzņēmumu vai institūciju veidošanos</w:t>
      </w:r>
      <w:r>
        <w:rPr>
          <w:lang w:val="lv-LV"/>
        </w:rPr>
        <w:t xml:space="preserve"> Zaubes ciemā</w:t>
      </w:r>
      <w:r w:rsidRPr="006A7F5A">
        <w:rPr>
          <w:lang w:val="lv-LV"/>
        </w:rPr>
        <w:t>, kas varētu radīt būtisku ūdens patēriņa pieaugumu vai novadītu lielu daudzumu piesārņotu notekūdeņu</w:t>
      </w:r>
      <w:r w:rsidRPr="00D00371">
        <w:rPr>
          <w:lang w:val="lv-LV"/>
        </w:rPr>
        <w:t>, tāpēc ilgtermiņa attīstības programmā netiek paredzēti papildus darbi ūdensgūtnes, ŪAS vai NAI jaudu palielināšanai, tai pat laikā ŪAS jaudas tiek plānotas ar pietiekošu rezervi, lai ilgtermiņā varētu nodrošināt visus iedzīvotājus ar atbilstošas kvalitātes pakalpojumiem.</w:t>
      </w:r>
    </w:p>
    <w:p w:rsidR="00661CB2" w:rsidRPr="006A7F5A" w:rsidRDefault="00661CB2" w:rsidP="00661CB2">
      <w:pPr>
        <w:spacing w:line="240" w:lineRule="auto"/>
        <w:ind w:firstLine="902"/>
        <w:rPr>
          <w:lang w:val="lv-LV"/>
        </w:rPr>
      </w:pPr>
    </w:p>
    <w:p w:rsidR="00661CB2" w:rsidRPr="006A7F5A" w:rsidRDefault="00661CB2" w:rsidP="00661CB2">
      <w:pPr>
        <w:spacing w:line="240" w:lineRule="auto"/>
        <w:ind w:firstLine="902"/>
        <w:rPr>
          <w:lang w:val="lv-LV"/>
        </w:rPr>
      </w:pPr>
    </w:p>
    <w:p w:rsidR="00661CB2" w:rsidRPr="006A7F5A" w:rsidRDefault="00661CB2" w:rsidP="00661CB2">
      <w:pPr>
        <w:pStyle w:val="Heading2"/>
        <w:numPr>
          <w:ilvl w:val="1"/>
          <w:numId w:val="10"/>
        </w:numPr>
        <w:suppressAutoHyphens w:val="0"/>
        <w:spacing w:after="120" w:line="276" w:lineRule="auto"/>
        <w:rPr>
          <w:rFonts w:ascii="Times New Roman" w:hAnsi="Times New Roman" w:cs="Times New Roman"/>
          <w:lang w:val="lv-LV" w:eastAsia="lv-LV"/>
        </w:rPr>
      </w:pPr>
      <w:bookmarkStart w:id="82" w:name="_Toc219306684"/>
      <w:bookmarkStart w:id="83" w:name="_Toc309631324"/>
      <w:r w:rsidRPr="006A7F5A">
        <w:rPr>
          <w:rFonts w:ascii="Times New Roman" w:hAnsi="Times New Roman" w:cs="Times New Roman"/>
          <w:lang w:val="lv-LV" w:eastAsia="lv-LV"/>
        </w:rPr>
        <w:t>Vispārējie pakalpojumu standarti</w:t>
      </w:r>
      <w:bookmarkEnd w:id="82"/>
      <w:bookmarkEnd w:id="83"/>
    </w:p>
    <w:p w:rsidR="00661CB2" w:rsidRPr="006A7F5A" w:rsidRDefault="00661CB2" w:rsidP="00661CB2">
      <w:pPr>
        <w:rPr>
          <w:lang w:val="lv-LV"/>
        </w:rPr>
      </w:pPr>
    </w:p>
    <w:p w:rsidR="00661CB2" w:rsidRPr="006A7F5A" w:rsidRDefault="00661CB2" w:rsidP="00661CB2">
      <w:pPr>
        <w:pStyle w:val="text"/>
        <w:spacing w:before="0" w:line="240" w:lineRule="auto"/>
        <w:ind w:firstLine="547"/>
        <w:rPr>
          <w:rFonts w:ascii="Times New Roman" w:hAnsi="Times New Roman"/>
        </w:rPr>
      </w:pPr>
      <w:r w:rsidRPr="006A7F5A">
        <w:rPr>
          <w:rFonts w:ascii="Times New Roman" w:hAnsi="Times New Roman"/>
        </w:rPr>
        <w:t xml:space="preserve">Lai pilnībā izpildītu ES un LR normatīvu prasības ūdenssaimniecības pakalpojumu jomā, var identificēt vispārējos </w:t>
      </w:r>
      <w:r>
        <w:rPr>
          <w:rFonts w:ascii="Times New Roman" w:hAnsi="Times New Roman"/>
        </w:rPr>
        <w:t>Zaubes ciema</w:t>
      </w:r>
      <w:r w:rsidRPr="006A7F5A">
        <w:rPr>
          <w:rFonts w:ascii="Times New Roman" w:hAnsi="Times New Roman"/>
        </w:rPr>
        <w:t xml:space="preserve"> ūdenssaimniecības attīstības mērķus:</w:t>
      </w:r>
    </w:p>
    <w:p w:rsidR="00661CB2" w:rsidRPr="006A7F5A" w:rsidRDefault="00661CB2" w:rsidP="00661CB2">
      <w:pPr>
        <w:pStyle w:val="text"/>
        <w:spacing w:before="0" w:line="240" w:lineRule="auto"/>
        <w:ind w:firstLine="547"/>
        <w:rPr>
          <w:rFonts w:ascii="Times New Roman" w:hAnsi="Times New Roman"/>
        </w:rPr>
      </w:pPr>
    </w:p>
    <w:p w:rsidR="00661CB2" w:rsidRPr="006A7F5A" w:rsidRDefault="00661CB2" w:rsidP="00661CB2">
      <w:pPr>
        <w:pStyle w:val="text"/>
        <w:numPr>
          <w:ilvl w:val="0"/>
          <w:numId w:val="11"/>
        </w:numPr>
        <w:spacing w:before="0" w:line="240" w:lineRule="auto"/>
        <w:ind w:firstLine="547"/>
        <w:rPr>
          <w:rFonts w:ascii="Times New Roman" w:hAnsi="Times New Roman"/>
        </w:rPr>
      </w:pPr>
      <w:r w:rsidRPr="006A7F5A">
        <w:rPr>
          <w:rFonts w:ascii="Times New Roman" w:hAnsi="Times New Roman"/>
        </w:rPr>
        <w:t>atbilstošas dzeramā ūdens kvalitātes nodrošināšana</w:t>
      </w:r>
      <w:r>
        <w:rPr>
          <w:rFonts w:ascii="Times New Roman" w:hAnsi="Times New Roman"/>
        </w:rPr>
        <w:t xml:space="preserve"> ūdensgūtnē</w:t>
      </w:r>
      <w:r w:rsidRPr="006A7F5A">
        <w:rPr>
          <w:rFonts w:ascii="Times New Roman" w:hAnsi="Times New Roman"/>
        </w:rPr>
        <w:t>, lai nodrošinātu patērētāju ūdensapgādi atbilstoši ES direktīvas 98/83/EC „Dzeramā ūdens kvalitātes direktīva”</w:t>
      </w:r>
      <w:r w:rsidRPr="006A7F5A">
        <w:rPr>
          <w:rFonts w:ascii="Times New Roman" w:hAnsi="Times New Roman"/>
          <w:lang w:eastAsia="ja-JP"/>
        </w:rPr>
        <w:t xml:space="preserve"> </w:t>
      </w:r>
      <w:r w:rsidRPr="006A7F5A">
        <w:rPr>
          <w:rFonts w:ascii="Times New Roman" w:hAnsi="Times New Roman"/>
        </w:rPr>
        <w:t>prasībām;</w:t>
      </w:r>
    </w:p>
    <w:p w:rsidR="00661CB2" w:rsidRPr="006A7F5A" w:rsidRDefault="00661CB2" w:rsidP="00661CB2">
      <w:pPr>
        <w:pStyle w:val="text"/>
        <w:spacing w:before="0" w:line="240" w:lineRule="auto"/>
        <w:ind w:left="720"/>
        <w:rPr>
          <w:rFonts w:ascii="Times New Roman" w:hAnsi="Times New Roman"/>
        </w:rPr>
      </w:pPr>
    </w:p>
    <w:p w:rsidR="00661CB2" w:rsidRPr="006A7F5A" w:rsidRDefault="00661CB2" w:rsidP="00661CB2">
      <w:pPr>
        <w:pStyle w:val="text"/>
        <w:numPr>
          <w:ilvl w:val="0"/>
          <w:numId w:val="11"/>
        </w:numPr>
        <w:spacing w:before="0" w:line="240" w:lineRule="auto"/>
        <w:ind w:firstLine="547"/>
        <w:rPr>
          <w:rFonts w:ascii="Times New Roman" w:hAnsi="Times New Roman"/>
        </w:rPr>
      </w:pPr>
      <w:r w:rsidRPr="006A7F5A">
        <w:rPr>
          <w:rFonts w:ascii="Times New Roman" w:hAnsi="Times New Roman"/>
        </w:rPr>
        <w:t>esošās kanalizācijas sistēmas paplašināšana un atjaunošana,</w:t>
      </w:r>
      <w:r>
        <w:rPr>
          <w:rFonts w:ascii="Times New Roman" w:hAnsi="Times New Roman"/>
        </w:rPr>
        <w:t xml:space="preserve"> notekūdeņu attīrīšanas procesa uzlabošana,</w:t>
      </w:r>
      <w:r w:rsidRPr="006A7F5A">
        <w:rPr>
          <w:rFonts w:ascii="Times New Roman" w:hAnsi="Times New Roman"/>
        </w:rPr>
        <w:t xml:space="preserve"> lai nodrošinātu pilsētas notekūdens savākšanu, attīrīšanu un novadīšanu atbilstoši ES direktīvas 91/271/EEC</w:t>
      </w:r>
      <w:r w:rsidRPr="006A7F5A">
        <w:rPr>
          <w:rFonts w:ascii="Times New Roman" w:hAnsi="Times New Roman"/>
          <w:lang w:eastAsia="ja-JP"/>
        </w:rPr>
        <w:t xml:space="preserve"> „Pilsētu notekūdeņu attīrīšanas direktīva”</w:t>
      </w:r>
      <w:r w:rsidRPr="006A7F5A">
        <w:rPr>
          <w:rFonts w:ascii="Times New Roman" w:hAnsi="Times New Roman"/>
        </w:rPr>
        <w:t xml:space="preserve"> prasībām;</w:t>
      </w:r>
    </w:p>
    <w:p w:rsidR="00661CB2" w:rsidRPr="006A7F5A" w:rsidRDefault="00661CB2" w:rsidP="00661CB2">
      <w:pPr>
        <w:pStyle w:val="text"/>
        <w:spacing w:before="0" w:line="240" w:lineRule="auto"/>
        <w:rPr>
          <w:rFonts w:ascii="Times New Roman" w:hAnsi="Times New Roman"/>
        </w:rPr>
      </w:pPr>
    </w:p>
    <w:p w:rsidR="00661CB2" w:rsidRPr="006A7F5A" w:rsidRDefault="00661CB2" w:rsidP="00661CB2">
      <w:pPr>
        <w:pStyle w:val="text"/>
        <w:numPr>
          <w:ilvl w:val="0"/>
          <w:numId w:val="11"/>
        </w:numPr>
        <w:spacing w:before="0" w:line="240" w:lineRule="auto"/>
        <w:ind w:firstLine="547"/>
        <w:rPr>
          <w:rFonts w:ascii="Times New Roman" w:hAnsi="Times New Roman"/>
        </w:rPr>
      </w:pPr>
      <w:r w:rsidRPr="006A7F5A">
        <w:rPr>
          <w:rFonts w:ascii="Times New Roman" w:hAnsi="Times New Roman"/>
        </w:rPr>
        <w:t>notekūdens attīrīšanas procesā radušos lieko dūņu utilizācija saskaņā ar ES direktīvas 86/278/EEC „</w:t>
      </w:r>
      <w:r w:rsidRPr="006A7F5A">
        <w:rPr>
          <w:rFonts w:ascii="Times New Roman" w:hAnsi="Times New Roman"/>
          <w:lang w:eastAsia="ja-JP"/>
        </w:rPr>
        <w:t>Direktīva par vides aizsardzību, ja lauksaimniecībā tiek izmantotas notekūdeņu dūņas”</w:t>
      </w:r>
      <w:r w:rsidRPr="006A7F5A">
        <w:rPr>
          <w:rFonts w:ascii="Times New Roman" w:hAnsi="Times New Roman"/>
        </w:rPr>
        <w:t xml:space="preserve"> prasībām.</w:t>
      </w:r>
    </w:p>
    <w:p w:rsidR="00661CB2" w:rsidRPr="006A7F5A" w:rsidRDefault="00661CB2" w:rsidP="00661CB2">
      <w:pPr>
        <w:pStyle w:val="text"/>
        <w:spacing w:before="0" w:line="240" w:lineRule="auto"/>
        <w:ind w:firstLine="547"/>
        <w:rPr>
          <w:rFonts w:ascii="Times New Roman" w:hAnsi="Times New Roman"/>
        </w:rPr>
      </w:pPr>
    </w:p>
    <w:p w:rsidR="00661CB2" w:rsidRPr="00F21F0E" w:rsidRDefault="00661CB2" w:rsidP="00661CB2">
      <w:pPr>
        <w:pStyle w:val="text"/>
        <w:spacing w:before="0" w:line="240" w:lineRule="auto"/>
        <w:ind w:firstLine="547"/>
        <w:rPr>
          <w:rFonts w:ascii="Times New Roman" w:hAnsi="Times New Roman"/>
        </w:rPr>
      </w:pPr>
      <w:r w:rsidRPr="006A7F5A">
        <w:rPr>
          <w:rFonts w:ascii="Times New Roman" w:hAnsi="Times New Roman"/>
        </w:rPr>
        <w:t xml:space="preserve">Ievērojot iepriekšējo praksi Latvijā ūdenssaimniecības stratēģiskās plānošanas dokumentu izstrādē tiek izmantoti Vispārējo pakalpojumu standarti. Tie ir noteikti saskaņā ar Direktīvu specifisko ieviešanas un finansēšanas plānu, kā arī saskaņā ar LR normatīvajiem aktiem. Izstrādātās </w:t>
      </w:r>
      <w:r>
        <w:rPr>
          <w:rFonts w:ascii="Times New Roman" w:hAnsi="Times New Roman"/>
        </w:rPr>
        <w:t>Zaubes ciema</w:t>
      </w:r>
      <w:r w:rsidRPr="006A7F5A">
        <w:rPr>
          <w:rFonts w:ascii="Times New Roman" w:hAnsi="Times New Roman"/>
        </w:rPr>
        <w:t xml:space="preserve"> investīciju programmas atbilstības </w:t>
      </w:r>
      <w:r w:rsidRPr="00F21F0E">
        <w:rPr>
          <w:rFonts w:ascii="Times New Roman" w:hAnsi="Times New Roman"/>
        </w:rPr>
        <w:t>vērtēšanai un augstākminēto stratēģisko mērķu sasniegšanai tiks izmantoti standarti, kas norādīti 2</w:t>
      </w:r>
      <w:r>
        <w:rPr>
          <w:rFonts w:ascii="Times New Roman" w:hAnsi="Times New Roman"/>
        </w:rPr>
        <w:t>5</w:t>
      </w:r>
      <w:r w:rsidRPr="00F21F0E">
        <w:rPr>
          <w:rFonts w:ascii="Times New Roman" w:hAnsi="Times New Roman"/>
        </w:rPr>
        <w:t>.tabulā.</w:t>
      </w:r>
    </w:p>
    <w:p w:rsidR="00661CB2" w:rsidRPr="00F21F0E" w:rsidRDefault="00661CB2" w:rsidP="00661CB2">
      <w:pPr>
        <w:spacing w:line="276" w:lineRule="auto"/>
        <w:rPr>
          <w:b/>
          <w:lang w:val="lv-LV"/>
        </w:rPr>
      </w:pPr>
    </w:p>
    <w:p w:rsidR="00661CB2" w:rsidRPr="007D214F" w:rsidRDefault="00661CB2" w:rsidP="00661CB2">
      <w:pPr>
        <w:spacing w:line="276" w:lineRule="auto"/>
        <w:rPr>
          <w:b/>
          <w:lang w:val="lv-LV" w:eastAsia="en-US"/>
        </w:rPr>
      </w:pPr>
      <w:r w:rsidRPr="00F21F0E">
        <w:rPr>
          <w:b/>
          <w:lang w:val="lv-LV"/>
        </w:rPr>
        <w:t>2</w:t>
      </w:r>
      <w:r>
        <w:rPr>
          <w:b/>
          <w:lang w:val="lv-LV"/>
        </w:rPr>
        <w:t>5</w:t>
      </w:r>
      <w:r w:rsidRPr="00F21F0E">
        <w:rPr>
          <w:b/>
          <w:lang w:val="lv-LV"/>
        </w:rPr>
        <w:t>.tabula. Vispārējie pakalpojumu standarti</w:t>
      </w:r>
      <w:r w:rsidRPr="007D214F">
        <w:rPr>
          <w:b/>
          <w:lang w:val="lv-LV"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480"/>
      </w:tblGrid>
      <w:tr w:rsidR="00661CB2" w:rsidRPr="006A7F5A" w:rsidTr="00D86535">
        <w:tblPrEx>
          <w:tblCellMar>
            <w:top w:w="0" w:type="dxa"/>
            <w:bottom w:w="0" w:type="dxa"/>
          </w:tblCellMar>
        </w:tblPrEx>
        <w:trPr>
          <w:jc w:val="center"/>
        </w:trPr>
        <w:tc>
          <w:tcPr>
            <w:tcW w:w="1980" w:type="dxa"/>
            <w:shd w:val="clear" w:color="auto" w:fill="FFCC99"/>
          </w:tcPr>
          <w:p w:rsidR="00661CB2" w:rsidRPr="006A7F5A" w:rsidRDefault="00661CB2" w:rsidP="00D86535">
            <w:pPr>
              <w:pStyle w:val="Tabulasgalvene"/>
              <w:spacing w:before="0" w:after="0" w:line="240" w:lineRule="auto"/>
              <w:rPr>
                <w:rFonts w:ascii="Times New Roman" w:hAnsi="Times New Roman"/>
                <w:i w:val="0"/>
                <w:sz w:val="24"/>
                <w:szCs w:val="24"/>
                <w:lang w:val="lv-LV"/>
              </w:rPr>
            </w:pPr>
            <w:r w:rsidRPr="006A7F5A">
              <w:rPr>
                <w:rFonts w:ascii="Times New Roman" w:hAnsi="Times New Roman"/>
                <w:i w:val="0"/>
                <w:sz w:val="24"/>
                <w:szCs w:val="24"/>
                <w:lang w:val="lv-LV"/>
              </w:rPr>
              <w:t>Rādītājs</w:t>
            </w:r>
          </w:p>
        </w:tc>
        <w:tc>
          <w:tcPr>
            <w:tcW w:w="6480" w:type="dxa"/>
            <w:shd w:val="clear" w:color="auto" w:fill="FFCC99"/>
          </w:tcPr>
          <w:p w:rsidR="00661CB2" w:rsidRPr="006A7F5A" w:rsidRDefault="00661CB2" w:rsidP="00D86535">
            <w:pPr>
              <w:pStyle w:val="Tabulasgalvene"/>
              <w:spacing w:before="0" w:after="0" w:line="240" w:lineRule="auto"/>
              <w:rPr>
                <w:rFonts w:ascii="Times New Roman" w:hAnsi="Times New Roman"/>
                <w:i w:val="0"/>
                <w:sz w:val="24"/>
                <w:szCs w:val="24"/>
                <w:lang w:val="lv-LV"/>
              </w:rPr>
            </w:pPr>
            <w:r w:rsidRPr="006A7F5A">
              <w:rPr>
                <w:rFonts w:ascii="Times New Roman" w:hAnsi="Times New Roman"/>
                <w:i w:val="0"/>
                <w:sz w:val="24"/>
                <w:szCs w:val="24"/>
                <w:lang w:val="lv-LV"/>
              </w:rPr>
              <w:t>Pakalpojumu sasniedzamais līmenis</w:t>
            </w:r>
          </w:p>
        </w:tc>
      </w:tr>
      <w:tr w:rsidR="00661CB2" w:rsidRPr="006A7F5A" w:rsidTr="00D86535">
        <w:tblPrEx>
          <w:tblCellMar>
            <w:top w:w="0" w:type="dxa"/>
            <w:bottom w:w="0" w:type="dxa"/>
          </w:tblCellMar>
        </w:tblPrEx>
        <w:trPr>
          <w:trHeight w:val="227"/>
          <w:jc w:val="center"/>
        </w:trPr>
        <w:tc>
          <w:tcPr>
            <w:tcW w:w="8460" w:type="dxa"/>
            <w:gridSpan w:val="2"/>
          </w:tcPr>
          <w:p w:rsidR="00661CB2" w:rsidRPr="006A7F5A" w:rsidRDefault="00661CB2" w:rsidP="00D86535">
            <w:pPr>
              <w:pStyle w:val="Tabulasteksts"/>
              <w:spacing w:beforeLines="0" w:afterLines="0"/>
              <w:rPr>
                <w:rFonts w:ascii="Times New Roman" w:hAnsi="Times New Roman"/>
                <w:b/>
                <w:lang w:val="lv-LV"/>
              </w:rPr>
            </w:pPr>
            <w:r w:rsidRPr="006A7F5A">
              <w:rPr>
                <w:rFonts w:ascii="Times New Roman" w:hAnsi="Times New Roman"/>
                <w:b/>
                <w:lang w:val="lv-LV"/>
              </w:rPr>
              <w:t>Ūdensapgāde</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Apkalpes zona</w:t>
            </w:r>
          </w:p>
        </w:tc>
        <w:tc>
          <w:tcPr>
            <w:tcW w:w="6480" w:type="dxa"/>
          </w:tcPr>
          <w:p w:rsidR="00661CB2" w:rsidRPr="006A7F5A" w:rsidRDefault="00661CB2" w:rsidP="00D86535">
            <w:pPr>
              <w:pStyle w:val="Tabulasteksts"/>
              <w:spacing w:beforeLines="0" w:afterLines="0"/>
              <w:rPr>
                <w:rFonts w:ascii="Times New Roman" w:hAnsi="Times New Roman"/>
                <w:lang w:val="lv-LV"/>
              </w:rPr>
            </w:pPr>
            <w:r>
              <w:rPr>
                <w:rFonts w:ascii="Times New Roman" w:hAnsi="Times New Roman"/>
                <w:lang w:val="lv-LV"/>
              </w:rPr>
              <w:t>100</w:t>
            </w:r>
            <w:r w:rsidRPr="006A7F5A">
              <w:rPr>
                <w:rFonts w:ascii="Times New Roman" w:hAnsi="Times New Roman"/>
                <w:lang w:val="lv-LV"/>
              </w:rPr>
              <w:t xml:space="preserve"> % apkalpes zona projekta teritorijas robežās</w:t>
            </w:r>
            <w:r>
              <w:rPr>
                <w:rFonts w:ascii="Times New Roman" w:hAnsi="Times New Roman"/>
                <w:lang w:val="lv-LV"/>
              </w:rPr>
              <w:t>.</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Pieslēguma rādītājs</w:t>
            </w:r>
          </w:p>
        </w:tc>
        <w:tc>
          <w:tcPr>
            <w:tcW w:w="6480" w:type="dxa"/>
          </w:tcPr>
          <w:p w:rsidR="00661CB2" w:rsidRPr="006A7F5A" w:rsidRDefault="00661CB2" w:rsidP="00D86535">
            <w:pPr>
              <w:pStyle w:val="Tabulasteksts"/>
              <w:spacing w:beforeLines="0" w:afterLines="0"/>
              <w:rPr>
                <w:rFonts w:ascii="Times New Roman" w:hAnsi="Times New Roman"/>
                <w:lang w:val="lv-LV"/>
              </w:rPr>
            </w:pPr>
            <w:r>
              <w:rPr>
                <w:rFonts w:ascii="Times New Roman" w:hAnsi="Times New Roman"/>
                <w:lang w:val="lv-LV"/>
              </w:rPr>
              <w:t>95</w:t>
            </w:r>
            <w:r w:rsidRPr="006A7F5A">
              <w:rPr>
                <w:rFonts w:ascii="Times New Roman" w:hAnsi="Times New Roman"/>
                <w:lang w:val="lv-LV"/>
              </w:rPr>
              <w:t xml:space="preserve"> % pieslēgumu apkalpes zonas robežās,</w:t>
            </w:r>
            <w:r>
              <w:rPr>
                <w:rFonts w:ascii="Times New Roman" w:hAnsi="Times New Roman"/>
                <w:lang w:val="lv-LV"/>
              </w:rPr>
              <w:t xml:space="preserve"> Zaubes ciemā jau ir sasniegti 78</w:t>
            </w:r>
            <w:r w:rsidRPr="006A7F5A">
              <w:rPr>
                <w:rFonts w:ascii="Times New Roman" w:hAnsi="Times New Roman"/>
                <w:lang w:val="lv-LV"/>
              </w:rPr>
              <w:t xml:space="preserve"> %.</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Apgādes ilgums</w:t>
            </w:r>
          </w:p>
        </w:tc>
        <w:tc>
          <w:tcPr>
            <w:tcW w:w="64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Nepārtraukti 24 stundas diennaktī.</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Ūdens kvalitāte</w:t>
            </w:r>
          </w:p>
        </w:tc>
        <w:tc>
          <w:tcPr>
            <w:tcW w:w="64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 xml:space="preserve">Kā noteikts ES Direktīvā 98/83/EC, </w:t>
            </w:r>
            <w:r w:rsidRPr="006A7F5A">
              <w:rPr>
                <w:rFonts w:ascii="Times New Roman" w:hAnsi="Times New Roman"/>
                <w:i/>
                <w:lang w:val="lv-LV"/>
              </w:rPr>
              <w:t>Cilvēku patēriņam paredzētā ūdens kvalitāte</w:t>
            </w:r>
            <w:r w:rsidRPr="006A7F5A">
              <w:rPr>
                <w:rFonts w:ascii="Times New Roman" w:hAnsi="Times New Roman"/>
                <w:lang w:val="lv-LV"/>
              </w:rPr>
              <w:t>, un papildus atbilstoši Latvijas MK noteikumu Nr.235 (29.04.03) prasībām (</w:t>
            </w:r>
            <w:r w:rsidRPr="006A7F5A">
              <w:rPr>
                <w:rFonts w:ascii="Times New Roman" w:hAnsi="Times New Roman"/>
                <w:i/>
                <w:lang w:val="lv-LV"/>
              </w:rPr>
              <w:t xml:space="preserve">Par dzeramā ūdens obligātās nekaitīguma un kvalitātes prasībām, monitoringu un </w:t>
            </w:r>
            <w:r w:rsidRPr="006A7F5A">
              <w:rPr>
                <w:rFonts w:ascii="Times New Roman" w:hAnsi="Times New Roman"/>
                <w:i/>
                <w:lang w:val="lv-LV"/>
              </w:rPr>
              <w:lastRenderedPageBreak/>
              <w:t>kontroles kārtību</w:t>
            </w:r>
            <w:r w:rsidRPr="006A7F5A">
              <w:rPr>
                <w:rFonts w:ascii="Times New Roman" w:hAnsi="Times New Roman"/>
                <w:lang w:val="lv-LV"/>
              </w:rPr>
              <w:t>).</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lastRenderedPageBreak/>
              <w:t>Esošais spiediens</w:t>
            </w:r>
          </w:p>
        </w:tc>
        <w:tc>
          <w:tcPr>
            <w:tcW w:w="64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Minimālais spiediens 25 m ūdens staba pie patērētāja apkalpes savienojuma teritorijās ar ievērojamu daudzstāvu apbūves īpatsvaru un 15 m ūdens staba pie patērētāja apkalpes savienojuma pārējās teritorijās.</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Plūsmas rādītājs</w:t>
            </w:r>
          </w:p>
        </w:tc>
        <w:tc>
          <w:tcPr>
            <w:tcW w:w="64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Minimālais plūsmas rādītājs 7.2 l/min pie patērētāja.</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Apgādes stabilitāte (drošība)</w:t>
            </w:r>
          </w:p>
        </w:tc>
        <w:tc>
          <w:tcPr>
            <w:tcW w:w="64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Ūdens sagatavošanas stacijai jābūt pienācīgi apkalpotai un nodrošinātai ar atbilstošām rezerves iekārtām, lai nodrošinātu to, ka patērētāji nepiedzīvo pakalpojumu sniegšanas pārtraukumu ilgāk par 6 stundām, kas var rasties stacijas un iekārtu iziešanas no ierindas vai nepieņemamas ūdens kvalitātes dēļ. Tas nedrīkst notikt biežāk kā reizi 5 gados, izņemot pārtraukumus, kas nepieciešami plānotas apkopes veikšanai.</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Ugunsdzēsība</w:t>
            </w:r>
          </w:p>
        </w:tc>
        <w:tc>
          <w:tcPr>
            <w:tcW w:w="64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 xml:space="preserve">Minimālā plūsma ugunsdzēsības vajadzībām ir 10 l/s vismaz 3 stundu ilgam laika periodam, izņemot teritorijas ar augstu riska pakāpi, kur var būt nepieciešami stingrāki kritēriji. </w:t>
            </w:r>
          </w:p>
        </w:tc>
      </w:tr>
      <w:tr w:rsidR="00661CB2" w:rsidRPr="006A7F5A" w:rsidTr="00D86535">
        <w:tblPrEx>
          <w:tblCellMar>
            <w:top w:w="0" w:type="dxa"/>
            <w:bottom w:w="0" w:type="dxa"/>
          </w:tblCellMar>
        </w:tblPrEx>
        <w:trPr>
          <w:trHeight w:val="227"/>
          <w:jc w:val="center"/>
        </w:trPr>
        <w:tc>
          <w:tcPr>
            <w:tcW w:w="8460" w:type="dxa"/>
            <w:gridSpan w:val="2"/>
          </w:tcPr>
          <w:p w:rsidR="00661CB2" w:rsidRPr="006A7F5A" w:rsidRDefault="00661CB2" w:rsidP="00D86535">
            <w:pPr>
              <w:pStyle w:val="Tabulasteksts"/>
              <w:spacing w:beforeLines="0" w:afterLines="0"/>
              <w:rPr>
                <w:rFonts w:ascii="Times New Roman" w:hAnsi="Times New Roman"/>
                <w:b/>
                <w:lang w:val="lv-LV"/>
              </w:rPr>
            </w:pPr>
            <w:r w:rsidRPr="006A7F5A">
              <w:rPr>
                <w:rFonts w:ascii="Times New Roman" w:hAnsi="Times New Roman"/>
                <w:b/>
                <w:lang w:val="lv-LV"/>
              </w:rPr>
              <w:t>Kanalizācija</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Apkalpes zona</w:t>
            </w:r>
          </w:p>
        </w:tc>
        <w:tc>
          <w:tcPr>
            <w:tcW w:w="6480" w:type="dxa"/>
          </w:tcPr>
          <w:p w:rsidR="00661CB2" w:rsidRPr="006A7F5A" w:rsidRDefault="00661CB2" w:rsidP="00D86535">
            <w:pPr>
              <w:spacing w:line="240" w:lineRule="auto"/>
              <w:rPr>
                <w:lang w:val="lv-LV"/>
              </w:rPr>
            </w:pPr>
            <w:r>
              <w:rPr>
                <w:lang w:val="lv-LV"/>
              </w:rPr>
              <w:t>100</w:t>
            </w:r>
            <w:r w:rsidRPr="006A7F5A">
              <w:rPr>
                <w:lang w:val="lv-LV"/>
              </w:rPr>
              <w:t>% apkalpes zona.</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Pieslēguma rādītājs</w:t>
            </w:r>
          </w:p>
        </w:tc>
        <w:tc>
          <w:tcPr>
            <w:tcW w:w="6480" w:type="dxa"/>
          </w:tcPr>
          <w:p w:rsidR="00661CB2" w:rsidRPr="006A7F5A" w:rsidRDefault="00661CB2" w:rsidP="00D86535">
            <w:pPr>
              <w:pStyle w:val="Tabulasteksts"/>
              <w:spacing w:beforeLines="0" w:afterLines="0"/>
              <w:jc w:val="both"/>
              <w:rPr>
                <w:rFonts w:ascii="Times New Roman" w:hAnsi="Times New Roman"/>
                <w:lang w:val="lv-LV"/>
              </w:rPr>
            </w:pPr>
            <w:r>
              <w:rPr>
                <w:rFonts w:ascii="Times New Roman" w:hAnsi="Times New Roman"/>
                <w:lang w:val="lv-LV"/>
              </w:rPr>
              <w:t>95</w:t>
            </w:r>
            <w:r w:rsidRPr="006A7F5A">
              <w:rPr>
                <w:rFonts w:ascii="Times New Roman" w:hAnsi="Times New Roman"/>
                <w:lang w:val="lv-LV"/>
              </w:rPr>
              <w:t xml:space="preserve"> % pieslēgumu apkalpes zonas robežās, šobrīd </w:t>
            </w:r>
            <w:r>
              <w:rPr>
                <w:rFonts w:ascii="Times New Roman" w:hAnsi="Times New Roman"/>
                <w:lang w:val="lv-LV"/>
              </w:rPr>
              <w:t xml:space="preserve">Zaubes ciemā ir 63 </w:t>
            </w:r>
            <w:r w:rsidRPr="006A7F5A">
              <w:rPr>
                <w:rFonts w:ascii="Times New Roman" w:hAnsi="Times New Roman"/>
                <w:lang w:val="lv-LV"/>
              </w:rPr>
              <w:t>% pieslēgumu nodrošinājums.</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Pārplūšana (hidrauliska)</w:t>
            </w:r>
          </w:p>
        </w:tc>
        <w:tc>
          <w:tcPr>
            <w:tcW w:w="6480" w:type="dxa"/>
          </w:tcPr>
          <w:p w:rsidR="00661CB2" w:rsidRPr="006A7F5A" w:rsidRDefault="00661CB2" w:rsidP="00D86535">
            <w:pPr>
              <w:pStyle w:val="Tabulasteksts"/>
              <w:spacing w:beforeLines="0" w:afterLines="0"/>
              <w:jc w:val="both"/>
              <w:rPr>
                <w:rFonts w:ascii="Times New Roman" w:hAnsi="Times New Roman"/>
                <w:lang w:val="lv-LV"/>
              </w:rPr>
            </w:pPr>
            <w:r w:rsidRPr="006A7F5A">
              <w:rPr>
                <w:rFonts w:ascii="Times New Roman" w:hAnsi="Times New Roman"/>
                <w:lang w:val="lv-LV"/>
              </w:rPr>
              <w:t>Pārplūšana hidrauliskās pārslodzes rezultātā nav pieļaujama gadījumos, kas atbilst lietus gāzes atkārtojamībai zemākai par reizi 50 gados.</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Pārplūšana (iekārtu iziešana no ierindas)</w:t>
            </w:r>
          </w:p>
        </w:tc>
        <w:tc>
          <w:tcPr>
            <w:tcW w:w="6480" w:type="dxa"/>
          </w:tcPr>
          <w:p w:rsidR="00661CB2" w:rsidRPr="006A7F5A" w:rsidRDefault="00661CB2" w:rsidP="00D86535">
            <w:pPr>
              <w:pStyle w:val="Tabulasteksts"/>
              <w:spacing w:beforeLines="0" w:afterLines="0"/>
              <w:jc w:val="both"/>
              <w:rPr>
                <w:rFonts w:ascii="Times New Roman" w:hAnsi="Times New Roman"/>
                <w:lang w:val="lv-LV"/>
              </w:rPr>
            </w:pPr>
            <w:r w:rsidRPr="006A7F5A">
              <w:rPr>
                <w:rFonts w:ascii="Times New Roman" w:hAnsi="Times New Roman"/>
                <w:lang w:val="lv-LV"/>
              </w:rPr>
              <w:t>Pārplūšana vai pakalpojumu pārtraukums stacijas vai iekārtu iziešanas no ierindas rezultātā nedrīkst pārsniegt reizi 5 gados.</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Apvienotās kanalizācijas pārplūdes darbība</w:t>
            </w:r>
          </w:p>
        </w:tc>
        <w:tc>
          <w:tcPr>
            <w:tcW w:w="6480" w:type="dxa"/>
          </w:tcPr>
          <w:p w:rsidR="00661CB2" w:rsidRPr="006A7F5A" w:rsidRDefault="00661CB2" w:rsidP="00D86535">
            <w:pPr>
              <w:pStyle w:val="Tabulasteksts"/>
              <w:spacing w:beforeLines="0" w:afterLines="0"/>
              <w:jc w:val="both"/>
              <w:rPr>
                <w:rFonts w:ascii="Times New Roman" w:hAnsi="Times New Roman"/>
                <w:lang w:val="lv-LV"/>
              </w:rPr>
            </w:pPr>
            <w:r w:rsidRPr="006A7F5A">
              <w:rPr>
                <w:rFonts w:ascii="Times New Roman" w:hAnsi="Times New Roman"/>
                <w:lang w:val="lv-LV"/>
              </w:rPr>
              <w:t xml:space="preserve">Pārplūde nav pieļaujama pirms nav sasniegts sadzīves notekūdeņu un lietus ūdens 10 kārtīgs atšķaidījums, vai pārplūde nenotiek biežāk kā 10 reizes gadā. </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 xml:space="preserve">Standarti attiecībā uz izejošajiem notekūdeņiem </w:t>
            </w:r>
          </w:p>
        </w:tc>
        <w:tc>
          <w:tcPr>
            <w:tcW w:w="6480" w:type="dxa"/>
          </w:tcPr>
          <w:p w:rsidR="00661CB2" w:rsidRPr="006A7F5A" w:rsidRDefault="00661CB2" w:rsidP="00D86535">
            <w:pPr>
              <w:pStyle w:val="Tabulasteksts"/>
              <w:spacing w:beforeLines="0" w:afterLines="0"/>
              <w:jc w:val="both"/>
              <w:rPr>
                <w:rFonts w:ascii="Times New Roman" w:hAnsi="Times New Roman"/>
                <w:lang w:val="lv-LV"/>
              </w:rPr>
            </w:pPr>
            <w:r w:rsidRPr="006A7F5A">
              <w:rPr>
                <w:rFonts w:ascii="Times New Roman" w:hAnsi="Times New Roman"/>
                <w:lang w:val="lv-LV"/>
              </w:rPr>
              <w:t xml:space="preserve">Kā noteikts ES Direktīvā 91/271/EEC, </w:t>
            </w:r>
            <w:r w:rsidRPr="006A7F5A">
              <w:rPr>
                <w:rFonts w:ascii="Times New Roman" w:hAnsi="Times New Roman"/>
                <w:i/>
                <w:lang w:val="lv-LV"/>
              </w:rPr>
              <w:t>Pilsētvides notekūdeņu attīrīšana</w:t>
            </w:r>
            <w:r w:rsidRPr="006A7F5A">
              <w:rPr>
                <w:rFonts w:ascii="Times New Roman" w:hAnsi="Times New Roman"/>
                <w:lang w:val="lv-LV"/>
              </w:rPr>
              <w:t xml:space="preserve">, un papildus atbilstoši Latvijas MK noteikumu Nr.34 </w:t>
            </w:r>
            <w:r w:rsidRPr="006A7F5A">
              <w:rPr>
                <w:rFonts w:ascii="Times New Roman" w:hAnsi="Times New Roman"/>
                <w:i/>
                <w:lang w:val="lv-LV"/>
              </w:rPr>
              <w:t>Par piesārņojošo vielu emisiju ūdenī</w:t>
            </w:r>
            <w:r w:rsidRPr="006A7F5A">
              <w:rPr>
                <w:rFonts w:ascii="Times New Roman" w:hAnsi="Times New Roman"/>
                <w:lang w:val="lv-LV"/>
              </w:rPr>
              <w:t>, Pielikuma Nr.5 (22.01.02.) prasībām.</w:t>
            </w:r>
          </w:p>
        </w:tc>
      </w:tr>
      <w:tr w:rsidR="00661CB2" w:rsidRPr="006A7F5A" w:rsidTr="00D86535">
        <w:tblPrEx>
          <w:tblCellMar>
            <w:top w:w="0" w:type="dxa"/>
            <w:bottom w:w="0" w:type="dxa"/>
          </w:tblCellMar>
        </w:tblPrEx>
        <w:trPr>
          <w:trHeight w:val="227"/>
          <w:jc w:val="center"/>
        </w:trPr>
        <w:tc>
          <w:tcPr>
            <w:tcW w:w="19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Standarti attiecībā uz dūņu apsaimniekošanu</w:t>
            </w:r>
          </w:p>
        </w:tc>
        <w:tc>
          <w:tcPr>
            <w:tcW w:w="6480" w:type="dxa"/>
          </w:tcPr>
          <w:p w:rsidR="00661CB2" w:rsidRPr="006A7F5A" w:rsidRDefault="00661CB2" w:rsidP="00D86535">
            <w:pPr>
              <w:pStyle w:val="Tabulasteksts"/>
              <w:spacing w:beforeLines="0" w:afterLines="0"/>
              <w:rPr>
                <w:rFonts w:ascii="Times New Roman" w:hAnsi="Times New Roman"/>
                <w:lang w:val="lv-LV"/>
              </w:rPr>
            </w:pPr>
            <w:r w:rsidRPr="006A7F5A">
              <w:rPr>
                <w:rFonts w:ascii="Times New Roman" w:hAnsi="Times New Roman"/>
                <w:lang w:val="lv-LV"/>
              </w:rPr>
              <w:t xml:space="preserve">Noglabāt tā, lai ietekme uz apkārtējo vidi izrādītos minimāla. Saskaņā ar ES Direktīvu 86/278/EEC, </w:t>
            </w:r>
            <w:r w:rsidRPr="006A7F5A">
              <w:rPr>
                <w:rFonts w:ascii="Times New Roman" w:hAnsi="Times New Roman"/>
                <w:i/>
                <w:lang w:val="lv-LV"/>
              </w:rPr>
              <w:t>Vides, jo īpaši augsnes, aizsardzība, lauksaimniecībā izmantojot notekūdeņu dūņas</w:t>
            </w:r>
            <w:r w:rsidRPr="006A7F5A">
              <w:rPr>
                <w:rFonts w:ascii="Times New Roman" w:hAnsi="Times New Roman"/>
                <w:lang w:val="lv-LV"/>
              </w:rPr>
              <w:t xml:space="preserve">, kur tas ir piemērojams. Jābūt arī atbilstībai ar Latvijas MK Noteikumu Nr.362 (02.05.06.) prasībām, </w:t>
            </w:r>
            <w:r w:rsidRPr="006A7F5A">
              <w:rPr>
                <w:rFonts w:ascii="Times New Roman" w:hAnsi="Times New Roman"/>
                <w:i/>
                <w:lang w:val="lv-LV"/>
              </w:rPr>
              <w:t>Par notekūdeņu dūņu un to kompostu izmantošanu, monitoringu un kontroli</w:t>
            </w:r>
          </w:p>
        </w:tc>
      </w:tr>
    </w:tbl>
    <w:p w:rsidR="00661CB2" w:rsidRPr="006A7F5A" w:rsidRDefault="00661CB2" w:rsidP="00661CB2">
      <w:pPr>
        <w:spacing w:line="276" w:lineRule="auto"/>
        <w:rPr>
          <w:lang w:val="lv-LV"/>
        </w:rPr>
      </w:pPr>
    </w:p>
    <w:p w:rsidR="00661CB2" w:rsidRPr="006A7F5A" w:rsidRDefault="00661CB2" w:rsidP="00661CB2">
      <w:pPr>
        <w:spacing w:line="276" w:lineRule="auto"/>
        <w:rPr>
          <w:lang w:val="lv-LV"/>
        </w:rPr>
      </w:pPr>
    </w:p>
    <w:p w:rsidR="00661CB2" w:rsidRPr="006A7F5A" w:rsidRDefault="00661CB2" w:rsidP="00661CB2">
      <w:pPr>
        <w:pStyle w:val="Heading2"/>
        <w:numPr>
          <w:ilvl w:val="1"/>
          <w:numId w:val="10"/>
        </w:numPr>
        <w:suppressAutoHyphens w:val="0"/>
        <w:spacing w:after="120" w:line="276" w:lineRule="auto"/>
        <w:rPr>
          <w:rFonts w:ascii="Times New Roman" w:hAnsi="Times New Roman" w:cs="Times New Roman"/>
          <w:lang w:val="lv-LV" w:eastAsia="lv-LV"/>
        </w:rPr>
      </w:pPr>
      <w:bookmarkStart w:id="84" w:name="_Toc219306685"/>
      <w:bookmarkStart w:id="85" w:name="_Toc309631325"/>
      <w:r w:rsidRPr="006A7F5A">
        <w:rPr>
          <w:rFonts w:ascii="Times New Roman" w:hAnsi="Times New Roman" w:cs="Times New Roman"/>
          <w:lang w:val="lv-LV" w:eastAsia="lv-LV"/>
        </w:rPr>
        <w:t>Ūdenssaimniecības pakalpojumu patēriņa attīstības prognozes</w:t>
      </w:r>
      <w:bookmarkEnd w:id="84"/>
      <w:bookmarkEnd w:id="85"/>
    </w:p>
    <w:p w:rsidR="00661CB2" w:rsidRPr="006A7F5A" w:rsidRDefault="00661CB2" w:rsidP="00661CB2">
      <w:pPr>
        <w:spacing w:line="240" w:lineRule="auto"/>
        <w:rPr>
          <w:lang w:val="lv-LV"/>
        </w:rPr>
      </w:pPr>
      <w:r w:rsidRPr="006A7F5A">
        <w:rPr>
          <w:lang w:val="lv-LV"/>
        </w:rPr>
        <w:t xml:space="preserve">Prognozētais ūdens patēriņš </w:t>
      </w:r>
      <w:r>
        <w:rPr>
          <w:lang w:val="lv-LV"/>
        </w:rPr>
        <w:t>Zaubes ciemā</w:t>
      </w:r>
      <w:r w:rsidRPr="006A7F5A">
        <w:rPr>
          <w:lang w:val="lv-LV"/>
        </w:rPr>
        <w:t xml:space="preserve"> tiek noteikts pēc šādiem pieņēmumiem:</w:t>
      </w:r>
    </w:p>
    <w:p w:rsidR="00661CB2" w:rsidRPr="006A7F5A" w:rsidRDefault="00661CB2" w:rsidP="00661CB2">
      <w:pPr>
        <w:spacing w:line="240" w:lineRule="auto"/>
        <w:rPr>
          <w:lang w:val="lv-LV"/>
        </w:rPr>
      </w:pPr>
    </w:p>
    <w:p w:rsidR="00661CB2" w:rsidRPr="006A7F5A" w:rsidRDefault="00661CB2" w:rsidP="00661CB2">
      <w:pPr>
        <w:widowControl/>
        <w:numPr>
          <w:ilvl w:val="3"/>
          <w:numId w:val="12"/>
        </w:numPr>
        <w:tabs>
          <w:tab w:val="clear" w:pos="2880"/>
        </w:tabs>
        <w:suppressAutoHyphens w:val="0"/>
        <w:adjustRightInd/>
        <w:spacing w:line="240" w:lineRule="auto"/>
        <w:ind w:left="748" w:hanging="374"/>
        <w:textAlignment w:val="auto"/>
        <w:rPr>
          <w:lang w:val="lv-LV"/>
        </w:rPr>
      </w:pPr>
      <w:r>
        <w:rPr>
          <w:lang w:val="lv-LV"/>
        </w:rPr>
        <w:lastRenderedPageBreak/>
        <w:t>78</w:t>
      </w:r>
      <w:r w:rsidRPr="006A7F5A">
        <w:rPr>
          <w:lang w:val="lv-LV"/>
        </w:rPr>
        <w:t xml:space="preserve"> % apdzīvotas vietas iedzīvotāju jau ir nodrošināts pieslēgums centralizētajai ūdensapgādes sistēmai, līdz 20</w:t>
      </w:r>
      <w:r>
        <w:rPr>
          <w:lang w:val="lv-LV"/>
        </w:rPr>
        <w:t>21</w:t>
      </w:r>
      <w:r w:rsidRPr="006A7F5A">
        <w:rPr>
          <w:lang w:val="lv-LV"/>
        </w:rPr>
        <w:t xml:space="preserve">.gadam tiks nodrošināts pieslēgumu skaits </w:t>
      </w:r>
      <w:r>
        <w:rPr>
          <w:lang w:val="lv-LV"/>
        </w:rPr>
        <w:t>95</w:t>
      </w:r>
      <w:r w:rsidRPr="006A7F5A">
        <w:rPr>
          <w:lang w:val="lv-LV"/>
        </w:rPr>
        <w:t xml:space="preserve"> % iedzīvotāju;</w:t>
      </w:r>
    </w:p>
    <w:p w:rsidR="00661CB2" w:rsidRPr="006A7F5A" w:rsidRDefault="00661CB2" w:rsidP="00661CB2">
      <w:pPr>
        <w:widowControl/>
        <w:adjustRightInd/>
        <w:spacing w:line="240" w:lineRule="auto"/>
        <w:ind w:left="374"/>
        <w:textAlignment w:val="auto"/>
        <w:rPr>
          <w:lang w:val="lv-LV"/>
        </w:rPr>
      </w:pPr>
    </w:p>
    <w:p w:rsidR="00661CB2" w:rsidRPr="006A7F5A" w:rsidRDefault="00661CB2" w:rsidP="00661CB2">
      <w:pPr>
        <w:widowControl/>
        <w:numPr>
          <w:ilvl w:val="3"/>
          <w:numId w:val="12"/>
        </w:numPr>
        <w:tabs>
          <w:tab w:val="clear" w:pos="2880"/>
        </w:tabs>
        <w:suppressAutoHyphens w:val="0"/>
        <w:adjustRightInd/>
        <w:spacing w:line="240" w:lineRule="auto"/>
        <w:ind w:left="748" w:hanging="374"/>
        <w:textAlignment w:val="auto"/>
        <w:rPr>
          <w:lang w:val="lv-LV"/>
        </w:rPr>
      </w:pPr>
      <w:r w:rsidRPr="006A7F5A">
        <w:rPr>
          <w:lang w:val="lv-LV"/>
        </w:rPr>
        <w:t xml:space="preserve">100 % </w:t>
      </w:r>
      <w:r>
        <w:rPr>
          <w:lang w:val="lv-LV"/>
        </w:rPr>
        <w:t xml:space="preserve">no pieslēgtiem </w:t>
      </w:r>
      <w:r w:rsidRPr="006A7F5A">
        <w:rPr>
          <w:lang w:val="lv-LV"/>
        </w:rPr>
        <w:t>iedzīvotāji</w:t>
      </w:r>
      <w:r>
        <w:rPr>
          <w:lang w:val="lv-LV"/>
        </w:rPr>
        <w:t>em</w:t>
      </w:r>
      <w:r w:rsidRPr="006A7F5A">
        <w:rPr>
          <w:lang w:val="lv-LV"/>
        </w:rPr>
        <w:t xml:space="preserve"> </w:t>
      </w:r>
      <w:r>
        <w:rPr>
          <w:lang w:val="lv-LV"/>
        </w:rPr>
        <w:t xml:space="preserve">līdz 2021.gadam </w:t>
      </w:r>
      <w:r w:rsidRPr="006A7F5A">
        <w:rPr>
          <w:lang w:val="lv-LV"/>
        </w:rPr>
        <w:t>norēķinās</w:t>
      </w:r>
      <w:r>
        <w:rPr>
          <w:lang w:val="lv-LV"/>
        </w:rPr>
        <w:t>ies</w:t>
      </w:r>
      <w:r w:rsidRPr="006A7F5A">
        <w:rPr>
          <w:lang w:val="lv-LV"/>
        </w:rPr>
        <w:t xml:space="preserve"> pēc skaitītāju rādījumiem</w:t>
      </w:r>
      <w:r>
        <w:rPr>
          <w:lang w:val="lv-LV"/>
        </w:rPr>
        <w:t>, jo paaugstinoties tarifiem iedzīvotāji tiks motivēti tos uzstādīt, tādējādi samazinot ikdienas patēriņu un taupot ūdens resursus. Līdz ar to tiek plānots, ka uzstādot skaitītājus samazināsies arī patēriņš uz 1 iedzīvotāju</w:t>
      </w:r>
      <w:r w:rsidRPr="006A7F5A">
        <w:rPr>
          <w:lang w:val="lv-LV"/>
        </w:rPr>
        <w:t>;</w:t>
      </w:r>
    </w:p>
    <w:p w:rsidR="00661CB2" w:rsidRPr="006A7F5A" w:rsidRDefault="00661CB2" w:rsidP="00661CB2">
      <w:pPr>
        <w:widowControl/>
        <w:adjustRightInd/>
        <w:spacing w:line="240" w:lineRule="auto"/>
        <w:textAlignment w:val="auto"/>
        <w:rPr>
          <w:lang w:val="lv-LV"/>
        </w:rPr>
      </w:pPr>
    </w:p>
    <w:p w:rsidR="00661CB2" w:rsidRPr="00D00371" w:rsidRDefault="00661CB2" w:rsidP="00661CB2">
      <w:pPr>
        <w:widowControl/>
        <w:numPr>
          <w:ilvl w:val="3"/>
          <w:numId w:val="12"/>
        </w:numPr>
        <w:tabs>
          <w:tab w:val="clear" w:pos="2880"/>
        </w:tabs>
        <w:suppressAutoHyphens w:val="0"/>
        <w:adjustRightInd/>
        <w:spacing w:line="240" w:lineRule="auto"/>
        <w:ind w:left="748" w:hanging="374"/>
        <w:textAlignment w:val="auto"/>
        <w:rPr>
          <w:lang w:val="lv-LV"/>
        </w:rPr>
      </w:pPr>
      <w:r w:rsidRPr="00D00371">
        <w:rPr>
          <w:lang w:val="lv-LV"/>
        </w:rPr>
        <w:t>vidējais dzeramā ūdens patēriņš 2021. g</w:t>
      </w:r>
      <w:r w:rsidRPr="00D00371">
        <w:rPr>
          <w:lang w:val="lv-LV"/>
        </w:rPr>
        <w:t>a</w:t>
      </w:r>
      <w:r w:rsidRPr="00D00371">
        <w:rPr>
          <w:lang w:val="lv-LV"/>
        </w:rPr>
        <w:t>dā uz vienu iedzīvotāju būs 90 l/c/d, neskaitot ūdens zudumus, esošais patēriņš ir 120 l/c/d;</w:t>
      </w:r>
    </w:p>
    <w:p w:rsidR="00661CB2" w:rsidRPr="006A7F5A" w:rsidRDefault="00661CB2" w:rsidP="00661CB2">
      <w:pPr>
        <w:widowControl/>
        <w:adjustRightInd/>
        <w:spacing w:line="240" w:lineRule="auto"/>
        <w:textAlignment w:val="auto"/>
        <w:rPr>
          <w:lang w:val="lv-LV"/>
        </w:rPr>
      </w:pPr>
    </w:p>
    <w:p w:rsidR="00661CB2" w:rsidRPr="008947CE" w:rsidRDefault="00661CB2" w:rsidP="00661CB2">
      <w:pPr>
        <w:widowControl/>
        <w:numPr>
          <w:ilvl w:val="3"/>
          <w:numId w:val="12"/>
        </w:numPr>
        <w:tabs>
          <w:tab w:val="clear" w:pos="2880"/>
        </w:tabs>
        <w:suppressAutoHyphens w:val="0"/>
        <w:adjustRightInd/>
        <w:spacing w:line="240" w:lineRule="auto"/>
        <w:ind w:left="748" w:hanging="374"/>
        <w:textAlignment w:val="auto"/>
        <w:rPr>
          <w:lang w:val="lv-LV"/>
        </w:rPr>
      </w:pPr>
      <w:r w:rsidRPr="006A7F5A">
        <w:rPr>
          <w:lang w:val="lv-LV"/>
        </w:rPr>
        <w:t xml:space="preserve">neuzskaitītā ūdens </w:t>
      </w:r>
      <w:r w:rsidRPr="00AE485E">
        <w:rPr>
          <w:lang w:val="lv-LV"/>
        </w:rPr>
        <w:t xml:space="preserve">daudzums jeb </w:t>
      </w:r>
      <w:r w:rsidRPr="008947CE">
        <w:rPr>
          <w:lang w:val="lv-LV"/>
        </w:rPr>
        <w:t>ūdens zudumi pēc prioritārās investīciju programmas samazināsies no 35,7 % līdz 15 %, bet izbūvējot jaunu ŪAS palielināsies tehniskie zudumi filtru skalošanas vajadzībām, kopā sastādot 20 % ūdens zudumus. Savukārt līdz 2015. gadam pēc patērētajiem apjomiem ūdens zudumi kopā ar tehniskajiem zudumiem kvantitatīvi samazināsies līdz 20 % no sistēmā padotā ūdens daudzuma. Jāņem vērā, ka aptuveni 5 % no zudumiem sastāda tehniskie zudumi filtru skalošanai, pārējie zudumi pēc pilnas sistēmas rekonstrukcijas radīsies no noplūdēm un mērītāju tehniskām neprecizitātēm;</w:t>
      </w:r>
    </w:p>
    <w:p w:rsidR="00661CB2" w:rsidRPr="006A7F5A" w:rsidRDefault="00661CB2" w:rsidP="00661CB2">
      <w:pPr>
        <w:widowControl/>
        <w:adjustRightInd/>
        <w:spacing w:line="240" w:lineRule="auto"/>
        <w:textAlignment w:val="auto"/>
        <w:rPr>
          <w:lang w:val="lv-LV"/>
        </w:rPr>
      </w:pPr>
    </w:p>
    <w:p w:rsidR="00661CB2" w:rsidRPr="006A7F5A" w:rsidRDefault="00661CB2" w:rsidP="00661CB2">
      <w:pPr>
        <w:widowControl/>
        <w:numPr>
          <w:ilvl w:val="3"/>
          <w:numId w:val="12"/>
        </w:numPr>
        <w:tabs>
          <w:tab w:val="clear" w:pos="2880"/>
        </w:tabs>
        <w:suppressAutoHyphens w:val="0"/>
        <w:adjustRightInd/>
        <w:spacing w:line="240" w:lineRule="auto"/>
        <w:ind w:left="748" w:hanging="374"/>
        <w:textAlignment w:val="auto"/>
        <w:rPr>
          <w:lang w:val="lv-LV"/>
        </w:rPr>
      </w:pPr>
      <w:r w:rsidRPr="006A7F5A">
        <w:rPr>
          <w:lang w:val="lv-LV"/>
        </w:rPr>
        <w:t>institucionālā ūdens pat</w:t>
      </w:r>
      <w:r w:rsidRPr="006A7F5A">
        <w:rPr>
          <w:lang w:val="lv-LV"/>
        </w:rPr>
        <w:t>ē</w:t>
      </w:r>
      <w:r w:rsidRPr="006A7F5A">
        <w:rPr>
          <w:lang w:val="lv-LV"/>
        </w:rPr>
        <w:t>riņa izmaiņas tiek prognozētas, pamatojoties uz pašreizējiem rādītājiem un pieņemot, ka līdz 20</w:t>
      </w:r>
      <w:r>
        <w:rPr>
          <w:lang w:val="lv-LV"/>
        </w:rPr>
        <w:t>21</w:t>
      </w:r>
      <w:r w:rsidRPr="006A7F5A">
        <w:rPr>
          <w:lang w:val="lv-LV"/>
        </w:rPr>
        <w:t>. gadam šis patēriņš saglabāsies nemainīgs.</w:t>
      </w:r>
    </w:p>
    <w:p w:rsidR="00661CB2" w:rsidRPr="006A7F5A" w:rsidRDefault="00661CB2" w:rsidP="00661CB2">
      <w:pPr>
        <w:widowControl/>
        <w:adjustRightInd/>
        <w:spacing w:line="240" w:lineRule="auto"/>
        <w:textAlignment w:val="auto"/>
        <w:rPr>
          <w:lang w:val="lv-LV"/>
        </w:rPr>
      </w:pPr>
    </w:p>
    <w:p w:rsidR="00661CB2" w:rsidRPr="006A7F5A" w:rsidRDefault="00661CB2" w:rsidP="00661CB2">
      <w:pPr>
        <w:spacing w:line="240" w:lineRule="auto"/>
        <w:rPr>
          <w:lang w:val="lv-LV"/>
        </w:rPr>
      </w:pPr>
      <w:r w:rsidRPr="006A7F5A">
        <w:rPr>
          <w:lang w:val="lv-LV"/>
        </w:rPr>
        <w:t xml:space="preserve">Prognozētais notekūdeņu daudzums </w:t>
      </w:r>
      <w:r>
        <w:rPr>
          <w:lang w:val="lv-LV"/>
        </w:rPr>
        <w:t>Zaubes ciemam</w:t>
      </w:r>
      <w:r w:rsidRPr="006A7F5A">
        <w:rPr>
          <w:lang w:val="lv-LV"/>
        </w:rPr>
        <w:t xml:space="preserve"> tiek noteikts pēc šādiem principiem:</w:t>
      </w:r>
    </w:p>
    <w:p w:rsidR="00661CB2" w:rsidRPr="006A7F5A" w:rsidRDefault="00661CB2" w:rsidP="00661CB2">
      <w:pPr>
        <w:spacing w:line="240" w:lineRule="auto"/>
        <w:rPr>
          <w:lang w:val="lv-LV"/>
        </w:rPr>
      </w:pPr>
    </w:p>
    <w:p w:rsidR="00661CB2" w:rsidRPr="006A7F5A" w:rsidRDefault="00661CB2" w:rsidP="00661CB2">
      <w:pPr>
        <w:widowControl/>
        <w:numPr>
          <w:ilvl w:val="4"/>
          <w:numId w:val="12"/>
        </w:numPr>
        <w:tabs>
          <w:tab w:val="clear" w:pos="3600"/>
        </w:tabs>
        <w:suppressAutoHyphens w:val="0"/>
        <w:adjustRightInd/>
        <w:spacing w:line="240" w:lineRule="auto"/>
        <w:ind w:left="748" w:hanging="374"/>
        <w:textAlignment w:val="auto"/>
        <w:rPr>
          <w:lang w:val="lv-LV"/>
        </w:rPr>
      </w:pPr>
      <w:r>
        <w:rPr>
          <w:lang w:val="lv-LV"/>
        </w:rPr>
        <w:t>95</w:t>
      </w:r>
      <w:r w:rsidRPr="006A7F5A">
        <w:rPr>
          <w:lang w:val="lv-LV"/>
        </w:rPr>
        <w:t xml:space="preserve"> % apdzīvotās vietas iedzīvotāju tiks nodrošināti ar pieslēgumu centralizētajai kanalizācijas sistēmai līdz 20</w:t>
      </w:r>
      <w:r>
        <w:rPr>
          <w:lang w:val="lv-LV"/>
        </w:rPr>
        <w:t>21</w:t>
      </w:r>
      <w:r w:rsidRPr="006A7F5A">
        <w:rPr>
          <w:lang w:val="lv-LV"/>
        </w:rPr>
        <w:t>. g</w:t>
      </w:r>
      <w:r>
        <w:rPr>
          <w:lang w:val="lv-LV"/>
        </w:rPr>
        <w:t>adam, esošais nodrošinājums ir 63</w:t>
      </w:r>
      <w:r w:rsidRPr="006A7F5A">
        <w:rPr>
          <w:lang w:val="lv-LV"/>
        </w:rPr>
        <w:t xml:space="preserve"> %;</w:t>
      </w:r>
    </w:p>
    <w:p w:rsidR="00661CB2" w:rsidRPr="006A7F5A" w:rsidRDefault="00661CB2" w:rsidP="00661CB2">
      <w:pPr>
        <w:widowControl/>
        <w:adjustRightInd/>
        <w:spacing w:line="240" w:lineRule="auto"/>
        <w:textAlignment w:val="auto"/>
        <w:rPr>
          <w:lang w:val="lv-LV"/>
        </w:rPr>
      </w:pPr>
    </w:p>
    <w:p w:rsidR="00661CB2" w:rsidRPr="008947CE" w:rsidRDefault="00661CB2" w:rsidP="00661CB2">
      <w:pPr>
        <w:widowControl/>
        <w:numPr>
          <w:ilvl w:val="4"/>
          <w:numId w:val="12"/>
        </w:numPr>
        <w:tabs>
          <w:tab w:val="clear" w:pos="3600"/>
        </w:tabs>
        <w:suppressAutoHyphens w:val="0"/>
        <w:adjustRightInd/>
        <w:spacing w:line="240" w:lineRule="auto"/>
        <w:ind w:left="748" w:hanging="374"/>
        <w:textAlignment w:val="auto"/>
        <w:rPr>
          <w:lang w:val="lv-LV"/>
        </w:rPr>
      </w:pPr>
      <w:r w:rsidRPr="008947CE">
        <w:rPr>
          <w:lang w:val="lv-LV"/>
        </w:rPr>
        <w:t>vidējais notekūdeņu daudzums 2015. g</w:t>
      </w:r>
      <w:r w:rsidRPr="008947CE">
        <w:rPr>
          <w:lang w:val="lv-LV"/>
        </w:rPr>
        <w:t>a</w:t>
      </w:r>
      <w:r w:rsidRPr="008947CE">
        <w:rPr>
          <w:lang w:val="lv-LV"/>
        </w:rPr>
        <w:t>dā uz vienu iedzīvotāju būs ~ 90 l/c/d, neskaitot infiltrāciju. Tiek pieņemts, ka piemājas dārziņu, kuru laistīšanai tiek patērēts dzeramais ūdens, bet tas atpakaļ netiek novadīts centrālajā kanalizācijas sistēmā, īpatsvars ir zems un laistīšanai iedzīvotāji izmantos lokālus ūdensapgādes avotus;</w:t>
      </w:r>
    </w:p>
    <w:p w:rsidR="00661CB2" w:rsidRPr="006A7F5A" w:rsidRDefault="00661CB2" w:rsidP="00661CB2">
      <w:pPr>
        <w:widowControl/>
        <w:adjustRightInd/>
        <w:spacing w:line="240" w:lineRule="auto"/>
        <w:textAlignment w:val="auto"/>
        <w:rPr>
          <w:lang w:val="lv-LV"/>
        </w:rPr>
      </w:pPr>
    </w:p>
    <w:p w:rsidR="00661CB2" w:rsidRPr="001778AD" w:rsidRDefault="00661CB2" w:rsidP="00661CB2">
      <w:pPr>
        <w:widowControl/>
        <w:numPr>
          <w:ilvl w:val="4"/>
          <w:numId w:val="12"/>
        </w:numPr>
        <w:tabs>
          <w:tab w:val="clear" w:pos="3600"/>
        </w:tabs>
        <w:suppressAutoHyphens w:val="0"/>
        <w:adjustRightInd/>
        <w:spacing w:line="240" w:lineRule="auto"/>
        <w:ind w:left="748" w:hanging="374"/>
        <w:textAlignment w:val="auto"/>
        <w:rPr>
          <w:lang w:val="lv-LV"/>
        </w:rPr>
      </w:pPr>
      <w:r w:rsidRPr="001778AD">
        <w:rPr>
          <w:lang w:val="lv-LV"/>
        </w:rPr>
        <w:t xml:space="preserve">infiltrācijas īpatsvars pēc prioritārās investīciju programmas realizācijas samazināsies par aptuveni 10 %, rekonstruējot kanalizācijas tīklus, tomēr kopējā īpatsvarā papildus 5 % sistēmā radīs ŪAS skalošanas ūdeņi, kas tiks novadīti kopējā kanalizācijas sistēmā. Savukārt līdz 2015. gadam infiltrācija samazināsies vēl par 3 %, sasniedzot 18 % īpatsvaru sistēmā. </w:t>
      </w:r>
    </w:p>
    <w:p w:rsidR="00661CB2" w:rsidRPr="006A7F5A" w:rsidRDefault="00661CB2" w:rsidP="00661CB2">
      <w:pPr>
        <w:widowControl/>
        <w:adjustRightInd/>
        <w:spacing w:line="240" w:lineRule="auto"/>
        <w:textAlignment w:val="auto"/>
        <w:rPr>
          <w:lang w:val="lv-LV"/>
        </w:rPr>
      </w:pPr>
    </w:p>
    <w:p w:rsidR="00661CB2" w:rsidRPr="006A7F5A" w:rsidRDefault="00661CB2" w:rsidP="00661CB2">
      <w:pPr>
        <w:tabs>
          <w:tab w:val="left" w:pos="748"/>
          <w:tab w:val="left" w:pos="935"/>
        </w:tabs>
        <w:spacing w:line="240" w:lineRule="auto"/>
        <w:ind w:left="748" w:hanging="374"/>
        <w:rPr>
          <w:lang w:val="lv-LV"/>
        </w:rPr>
      </w:pPr>
      <w:r>
        <w:rPr>
          <w:lang w:val="lv-LV"/>
        </w:rPr>
        <w:t>4</w:t>
      </w:r>
      <w:r w:rsidRPr="006A7F5A">
        <w:rPr>
          <w:lang w:val="lv-LV"/>
        </w:rPr>
        <w:t>)</w:t>
      </w:r>
      <w:r>
        <w:rPr>
          <w:lang w:val="lv-LV"/>
        </w:rPr>
        <w:t xml:space="preserve">  </w:t>
      </w:r>
      <w:r w:rsidRPr="006A7F5A">
        <w:rPr>
          <w:lang w:val="lv-LV"/>
        </w:rPr>
        <w:t>institucionālā note</w:t>
      </w:r>
      <w:r>
        <w:rPr>
          <w:lang w:val="lv-LV"/>
        </w:rPr>
        <w:t>kūdeņu daudzuma izmaiņas Zaubes ciemam</w:t>
      </w:r>
      <w:r w:rsidRPr="006A7F5A">
        <w:rPr>
          <w:lang w:val="lv-LV"/>
        </w:rPr>
        <w:t xml:space="preserve"> tiks prognozētas, ņemot vērā pašreizējos rādītājus un līdz 20</w:t>
      </w:r>
      <w:r>
        <w:rPr>
          <w:lang w:val="lv-LV"/>
        </w:rPr>
        <w:t>21</w:t>
      </w:r>
      <w:r w:rsidRPr="006A7F5A">
        <w:rPr>
          <w:lang w:val="lv-LV"/>
        </w:rPr>
        <w:t xml:space="preserve">. gadam notekūdeņu novadītais daudzums paliks nemainīgs. </w:t>
      </w:r>
    </w:p>
    <w:p w:rsidR="00661CB2" w:rsidRPr="006A7F5A" w:rsidRDefault="00661CB2" w:rsidP="00661CB2">
      <w:pPr>
        <w:rPr>
          <w:lang w:val="lv-LV"/>
        </w:rPr>
      </w:pPr>
    </w:p>
    <w:p w:rsidR="00661CB2" w:rsidRDefault="00661CB2" w:rsidP="00661CB2">
      <w:pPr>
        <w:spacing w:line="276" w:lineRule="auto"/>
        <w:rPr>
          <w:b/>
          <w:lang w:val="lv-LV"/>
        </w:rPr>
      </w:pPr>
    </w:p>
    <w:p w:rsidR="00661CB2" w:rsidRDefault="00661CB2" w:rsidP="00661CB2">
      <w:pPr>
        <w:spacing w:line="276" w:lineRule="auto"/>
        <w:rPr>
          <w:b/>
          <w:lang w:val="lv-LV"/>
        </w:rPr>
      </w:pPr>
    </w:p>
    <w:p w:rsidR="00661CB2" w:rsidRDefault="00661CB2" w:rsidP="00661CB2">
      <w:pPr>
        <w:spacing w:line="276" w:lineRule="auto"/>
        <w:rPr>
          <w:b/>
          <w:lang w:val="lv-LV"/>
        </w:rPr>
      </w:pPr>
    </w:p>
    <w:p w:rsidR="00661CB2" w:rsidRDefault="00661CB2" w:rsidP="00661CB2">
      <w:pPr>
        <w:spacing w:line="276" w:lineRule="auto"/>
        <w:rPr>
          <w:b/>
          <w:lang w:val="lv-LV"/>
        </w:rPr>
      </w:pPr>
    </w:p>
    <w:p w:rsidR="00661CB2" w:rsidRPr="00563090" w:rsidRDefault="00661CB2" w:rsidP="00661CB2">
      <w:pPr>
        <w:spacing w:line="276" w:lineRule="auto"/>
        <w:rPr>
          <w:lang w:val="lv-LV"/>
        </w:rPr>
      </w:pPr>
      <w:r w:rsidRPr="00880BFB">
        <w:rPr>
          <w:b/>
          <w:lang w:val="lv-LV"/>
        </w:rPr>
        <w:t>2</w:t>
      </w:r>
      <w:r>
        <w:rPr>
          <w:b/>
          <w:lang w:val="lv-LV"/>
        </w:rPr>
        <w:t>6</w:t>
      </w:r>
      <w:r w:rsidRPr="00880BFB">
        <w:rPr>
          <w:b/>
          <w:lang w:val="lv-LV"/>
        </w:rPr>
        <w:t xml:space="preserve">.tabula.  </w:t>
      </w:r>
      <w:r w:rsidRPr="00880BFB">
        <w:rPr>
          <w:b/>
          <w:color w:val="000000"/>
          <w:lang w:val="lv-LV"/>
        </w:rPr>
        <w:t>Ūdenssaimniecības pakalpojumu apjomi un to prognozes</w:t>
      </w:r>
    </w:p>
    <w:tbl>
      <w:tblPr>
        <w:tblW w:w="8755" w:type="dxa"/>
        <w:tblInd w:w="108" w:type="dxa"/>
        <w:tblLook w:val="00A0"/>
      </w:tblPr>
      <w:tblGrid>
        <w:gridCol w:w="2674"/>
        <w:gridCol w:w="1971"/>
        <w:gridCol w:w="2015"/>
        <w:gridCol w:w="2095"/>
      </w:tblGrid>
      <w:tr w:rsidR="00661CB2" w:rsidRPr="006A7F5A" w:rsidTr="00D86535">
        <w:trPr>
          <w:trHeight w:val="640"/>
        </w:trPr>
        <w:tc>
          <w:tcPr>
            <w:tcW w:w="2674" w:type="dxa"/>
            <w:vMerge w:val="restart"/>
            <w:tcBorders>
              <w:top w:val="single" w:sz="4" w:space="0" w:color="auto"/>
              <w:left w:val="single" w:sz="4" w:space="0" w:color="auto"/>
              <w:right w:val="single" w:sz="4" w:space="0" w:color="auto"/>
            </w:tcBorders>
            <w:shd w:val="clear" w:color="auto" w:fill="FFCC99"/>
            <w:noWrap/>
            <w:vAlign w:val="center"/>
          </w:tcPr>
          <w:p w:rsidR="00661CB2" w:rsidRPr="006A7F5A" w:rsidRDefault="00661CB2" w:rsidP="00D86535">
            <w:pPr>
              <w:spacing w:line="0" w:lineRule="atLeast"/>
              <w:jc w:val="center"/>
              <w:rPr>
                <w:b/>
                <w:color w:val="000000"/>
                <w:sz w:val="22"/>
                <w:szCs w:val="22"/>
                <w:lang w:val="lv-LV" w:eastAsia="lv-LV"/>
              </w:rPr>
            </w:pPr>
            <w:r w:rsidRPr="006A7F5A">
              <w:rPr>
                <w:b/>
                <w:color w:val="000000"/>
                <w:sz w:val="22"/>
                <w:szCs w:val="22"/>
                <w:lang w:val="lv-LV" w:eastAsia="lv-LV"/>
              </w:rPr>
              <w:t>Rādītāji</w:t>
            </w:r>
          </w:p>
        </w:tc>
        <w:tc>
          <w:tcPr>
            <w:tcW w:w="1971" w:type="dxa"/>
            <w:tcBorders>
              <w:top w:val="single" w:sz="4" w:space="0" w:color="auto"/>
              <w:left w:val="single" w:sz="4" w:space="0" w:color="auto"/>
              <w:bottom w:val="single" w:sz="4" w:space="0" w:color="auto"/>
              <w:right w:val="single" w:sz="4" w:space="0" w:color="auto"/>
            </w:tcBorders>
            <w:shd w:val="clear" w:color="auto" w:fill="FFCC99"/>
          </w:tcPr>
          <w:p w:rsidR="00661CB2" w:rsidRPr="006A7F5A" w:rsidRDefault="00661CB2" w:rsidP="00D86535">
            <w:pPr>
              <w:spacing w:line="0" w:lineRule="atLeast"/>
              <w:jc w:val="center"/>
              <w:rPr>
                <w:b/>
                <w:color w:val="000000"/>
                <w:sz w:val="22"/>
                <w:szCs w:val="22"/>
                <w:lang w:val="lv-LV" w:eastAsia="lv-LV"/>
              </w:rPr>
            </w:pPr>
            <w:r w:rsidRPr="006A7F5A">
              <w:rPr>
                <w:b/>
                <w:color w:val="000000"/>
                <w:sz w:val="22"/>
                <w:szCs w:val="22"/>
                <w:lang w:val="lv-LV" w:eastAsia="lv-LV"/>
              </w:rPr>
              <w:t>Esošās situācijas dati</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CC99"/>
          </w:tcPr>
          <w:p w:rsidR="00661CB2" w:rsidRPr="006A7F5A" w:rsidRDefault="00661CB2" w:rsidP="00D86535">
            <w:pPr>
              <w:spacing w:line="0" w:lineRule="atLeast"/>
              <w:jc w:val="center"/>
              <w:rPr>
                <w:b/>
                <w:color w:val="000000"/>
                <w:sz w:val="22"/>
                <w:szCs w:val="22"/>
                <w:lang w:val="lv-LV" w:eastAsia="lv-LV"/>
              </w:rPr>
            </w:pPr>
            <w:r w:rsidRPr="006A7F5A">
              <w:rPr>
                <w:b/>
                <w:color w:val="000000"/>
                <w:sz w:val="22"/>
                <w:szCs w:val="22"/>
                <w:lang w:val="lv-LV" w:eastAsia="lv-LV"/>
              </w:rPr>
              <w:t>Prognoze</w:t>
            </w:r>
          </w:p>
        </w:tc>
      </w:tr>
      <w:tr w:rsidR="00661CB2" w:rsidRPr="006A7F5A" w:rsidTr="00D86535">
        <w:trPr>
          <w:trHeight w:val="315"/>
        </w:trPr>
        <w:tc>
          <w:tcPr>
            <w:tcW w:w="2674" w:type="dxa"/>
            <w:vMerge/>
            <w:tcBorders>
              <w:left w:val="single" w:sz="4" w:space="0" w:color="auto"/>
              <w:bottom w:val="single" w:sz="4" w:space="0" w:color="auto"/>
              <w:right w:val="single" w:sz="4" w:space="0" w:color="auto"/>
            </w:tcBorders>
            <w:shd w:val="clear" w:color="auto" w:fill="FFCC99"/>
            <w:noWrap/>
            <w:vAlign w:val="bottom"/>
          </w:tcPr>
          <w:p w:rsidR="00661CB2" w:rsidRPr="006A7F5A" w:rsidRDefault="00661CB2" w:rsidP="00D86535">
            <w:pPr>
              <w:spacing w:line="0" w:lineRule="atLeast"/>
              <w:rPr>
                <w:b/>
                <w:color w:val="000000"/>
                <w:sz w:val="22"/>
                <w:szCs w:val="22"/>
                <w:lang w:val="lv-LV" w:eastAsia="lv-LV"/>
              </w:rPr>
            </w:pPr>
          </w:p>
        </w:tc>
        <w:tc>
          <w:tcPr>
            <w:tcW w:w="1971" w:type="dxa"/>
            <w:tcBorders>
              <w:top w:val="single" w:sz="4" w:space="0" w:color="auto"/>
              <w:left w:val="nil"/>
              <w:bottom w:val="single" w:sz="4" w:space="0" w:color="auto"/>
              <w:right w:val="single" w:sz="4" w:space="0" w:color="auto"/>
            </w:tcBorders>
            <w:shd w:val="clear" w:color="auto" w:fill="FFCC99"/>
            <w:noWrap/>
            <w:vAlign w:val="center"/>
          </w:tcPr>
          <w:p w:rsidR="00661CB2" w:rsidRPr="006A7F5A" w:rsidRDefault="00661CB2" w:rsidP="00D86535">
            <w:pPr>
              <w:spacing w:line="0" w:lineRule="atLeast"/>
              <w:jc w:val="center"/>
              <w:rPr>
                <w:b/>
                <w:color w:val="000000"/>
                <w:sz w:val="22"/>
                <w:szCs w:val="22"/>
                <w:lang w:val="lv-LV" w:eastAsia="lv-LV"/>
              </w:rPr>
            </w:pPr>
            <w:r>
              <w:rPr>
                <w:b/>
                <w:color w:val="000000"/>
                <w:sz w:val="22"/>
                <w:szCs w:val="22"/>
                <w:lang w:val="lv-LV" w:eastAsia="lv-LV"/>
              </w:rPr>
              <w:t>2011</w:t>
            </w:r>
          </w:p>
        </w:tc>
        <w:tc>
          <w:tcPr>
            <w:tcW w:w="2015" w:type="dxa"/>
            <w:tcBorders>
              <w:top w:val="single" w:sz="4" w:space="0" w:color="auto"/>
              <w:left w:val="nil"/>
              <w:bottom w:val="single" w:sz="4" w:space="0" w:color="auto"/>
              <w:right w:val="single" w:sz="4" w:space="0" w:color="auto"/>
            </w:tcBorders>
            <w:shd w:val="clear" w:color="auto" w:fill="FFCC99"/>
            <w:vAlign w:val="center"/>
          </w:tcPr>
          <w:p w:rsidR="00661CB2" w:rsidRPr="006A7F5A" w:rsidRDefault="00661CB2" w:rsidP="00D86535">
            <w:pPr>
              <w:spacing w:line="0" w:lineRule="atLeast"/>
              <w:jc w:val="center"/>
              <w:rPr>
                <w:b/>
                <w:color w:val="000000"/>
                <w:sz w:val="22"/>
                <w:szCs w:val="22"/>
                <w:lang w:val="lv-LV" w:eastAsia="lv-LV"/>
              </w:rPr>
            </w:pPr>
            <w:r>
              <w:rPr>
                <w:b/>
                <w:color w:val="000000"/>
                <w:sz w:val="22"/>
                <w:szCs w:val="22"/>
                <w:lang w:val="lv-LV" w:eastAsia="lv-LV"/>
              </w:rPr>
              <w:t>2014</w:t>
            </w:r>
            <w:r w:rsidRPr="006A7F5A">
              <w:rPr>
                <w:b/>
                <w:color w:val="000000"/>
                <w:sz w:val="22"/>
                <w:szCs w:val="22"/>
                <w:lang w:val="lv-LV" w:eastAsia="lv-LV"/>
              </w:rPr>
              <w:t xml:space="preserve"> (pēc PrIP)</w:t>
            </w:r>
          </w:p>
        </w:tc>
        <w:tc>
          <w:tcPr>
            <w:tcW w:w="2095" w:type="dxa"/>
            <w:tcBorders>
              <w:top w:val="single" w:sz="4" w:space="0" w:color="auto"/>
              <w:left w:val="nil"/>
              <w:bottom w:val="single" w:sz="4" w:space="0" w:color="auto"/>
              <w:right w:val="single" w:sz="4" w:space="0" w:color="auto"/>
            </w:tcBorders>
            <w:shd w:val="clear" w:color="auto" w:fill="FFCC99"/>
            <w:vAlign w:val="center"/>
          </w:tcPr>
          <w:p w:rsidR="00661CB2" w:rsidRPr="006A7F5A" w:rsidRDefault="00661CB2" w:rsidP="00D86535">
            <w:pPr>
              <w:spacing w:line="0" w:lineRule="atLeast"/>
              <w:jc w:val="center"/>
              <w:rPr>
                <w:b/>
                <w:color w:val="000000"/>
                <w:sz w:val="22"/>
                <w:szCs w:val="22"/>
                <w:lang w:val="lv-LV" w:eastAsia="lv-LV"/>
              </w:rPr>
            </w:pPr>
            <w:r w:rsidRPr="006A7F5A">
              <w:rPr>
                <w:b/>
                <w:color w:val="000000"/>
                <w:sz w:val="22"/>
                <w:szCs w:val="22"/>
                <w:lang w:val="lv-LV" w:eastAsia="lv-LV"/>
              </w:rPr>
              <w:t>20</w:t>
            </w:r>
            <w:r>
              <w:rPr>
                <w:b/>
                <w:color w:val="000000"/>
                <w:sz w:val="22"/>
                <w:szCs w:val="22"/>
                <w:lang w:val="lv-LV" w:eastAsia="lv-LV"/>
              </w:rPr>
              <w:t>21</w:t>
            </w:r>
            <w:r w:rsidRPr="006A7F5A">
              <w:rPr>
                <w:b/>
                <w:color w:val="000000"/>
                <w:sz w:val="22"/>
                <w:szCs w:val="22"/>
                <w:lang w:val="lv-LV" w:eastAsia="lv-LV"/>
              </w:rPr>
              <w:t xml:space="preserve"> (pēc IIP)</w:t>
            </w:r>
          </w:p>
        </w:tc>
      </w:tr>
      <w:tr w:rsidR="00661CB2" w:rsidRPr="006A7F5A" w:rsidTr="00D86535">
        <w:trPr>
          <w:trHeight w:val="315"/>
        </w:trPr>
        <w:tc>
          <w:tcPr>
            <w:tcW w:w="8755" w:type="dxa"/>
            <w:gridSpan w:val="4"/>
            <w:tcBorders>
              <w:top w:val="single" w:sz="4" w:space="0" w:color="auto"/>
              <w:left w:val="single" w:sz="4" w:space="0" w:color="auto"/>
              <w:bottom w:val="single" w:sz="4" w:space="0" w:color="auto"/>
              <w:right w:val="single" w:sz="4" w:space="0" w:color="auto"/>
            </w:tcBorders>
            <w:noWrap/>
            <w:vAlign w:val="bottom"/>
          </w:tcPr>
          <w:p w:rsidR="00661CB2" w:rsidRPr="00A116AB" w:rsidRDefault="00661CB2" w:rsidP="00D86535">
            <w:pPr>
              <w:spacing w:line="0" w:lineRule="atLeast"/>
              <w:jc w:val="left"/>
              <w:rPr>
                <w:b/>
                <w:color w:val="000000"/>
                <w:sz w:val="22"/>
                <w:szCs w:val="22"/>
                <w:lang w:val="lv-LV" w:eastAsia="lv-LV"/>
              </w:rPr>
            </w:pPr>
            <w:r w:rsidRPr="00A116AB">
              <w:rPr>
                <w:b/>
                <w:color w:val="000000"/>
                <w:sz w:val="22"/>
                <w:szCs w:val="22"/>
                <w:lang w:val="lv-LV" w:eastAsia="lv-LV"/>
              </w:rPr>
              <w:t>Ūdensapgāde</w:t>
            </w:r>
          </w:p>
        </w:tc>
      </w:tr>
      <w:tr w:rsidR="00661CB2" w:rsidRPr="006A7F5A" w:rsidTr="00D86535">
        <w:trPr>
          <w:trHeight w:val="315"/>
        </w:trPr>
        <w:tc>
          <w:tcPr>
            <w:tcW w:w="2674" w:type="dxa"/>
            <w:tcBorders>
              <w:top w:val="single" w:sz="4" w:space="0" w:color="auto"/>
              <w:left w:val="single" w:sz="4" w:space="0" w:color="auto"/>
              <w:bottom w:val="single" w:sz="4" w:space="0" w:color="auto"/>
              <w:right w:val="single" w:sz="4" w:space="0" w:color="auto"/>
            </w:tcBorders>
            <w:noWrap/>
            <w:vAlign w:val="bottom"/>
          </w:tcPr>
          <w:p w:rsidR="00661CB2" w:rsidRPr="006A7F5A" w:rsidRDefault="00661CB2" w:rsidP="00D86535">
            <w:pPr>
              <w:spacing w:line="0" w:lineRule="atLeast"/>
              <w:rPr>
                <w:color w:val="000000"/>
                <w:sz w:val="22"/>
                <w:szCs w:val="22"/>
                <w:lang w:val="lv-LV" w:eastAsia="lv-LV"/>
              </w:rPr>
            </w:pPr>
            <w:r w:rsidRPr="006A7F5A">
              <w:rPr>
                <w:color w:val="000000"/>
                <w:sz w:val="22"/>
                <w:szCs w:val="22"/>
                <w:lang w:val="lv-LV" w:eastAsia="lv-LV"/>
              </w:rPr>
              <w:t>Pakalpojumu lietotāju skaits</w:t>
            </w:r>
          </w:p>
          <w:p w:rsidR="00661CB2" w:rsidRPr="006A7F5A" w:rsidRDefault="00661CB2" w:rsidP="00D86535">
            <w:pPr>
              <w:spacing w:line="0" w:lineRule="atLeast"/>
              <w:jc w:val="center"/>
              <w:rPr>
                <w:color w:val="000000"/>
                <w:sz w:val="22"/>
                <w:szCs w:val="22"/>
                <w:lang w:val="lv-LV" w:eastAsia="lv-LV"/>
              </w:rPr>
            </w:pPr>
            <w:r w:rsidRPr="006A7F5A">
              <w:rPr>
                <w:color w:val="000000"/>
                <w:sz w:val="22"/>
                <w:szCs w:val="22"/>
                <w:lang w:val="lv-LV" w:eastAsia="lv-LV"/>
              </w:rPr>
              <w:t>%</w:t>
            </w:r>
          </w:p>
        </w:tc>
        <w:tc>
          <w:tcPr>
            <w:tcW w:w="1971" w:type="dxa"/>
            <w:tcBorders>
              <w:top w:val="single" w:sz="4" w:space="0" w:color="auto"/>
              <w:left w:val="nil"/>
              <w:bottom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341</w:t>
            </w:r>
          </w:p>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78%</w:t>
            </w:r>
          </w:p>
        </w:tc>
        <w:tc>
          <w:tcPr>
            <w:tcW w:w="2015" w:type="dxa"/>
            <w:tcBorders>
              <w:top w:val="single" w:sz="4" w:space="0" w:color="auto"/>
              <w:left w:val="nil"/>
              <w:bottom w:val="single" w:sz="4" w:space="0" w:color="auto"/>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358</w:t>
            </w:r>
          </w:p>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82%</w:t>
            </w:r>
          </w:p>
        </w:tc>
        <w:tc>
          <w:tcPr>
            <w:tcW w:w="2095" w:type="dxa"/>
            <w:tcBorders>
              <w:top w:val="single" w:sz="4" w:space="0" w:color="auto"/>
              <w:left w:val="nil"/>
              <w:bottom w:val="single" w:sz="4" w:space="0" w:color="auto"/>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413</w:t>
            </w:r>
          </w:p>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95</w:t>
            </w:r>
          </w:p>
        </w:tc>
      </w:tr>
      <w:tr w:rsidR="00661CB2" w:rsidRPr="006A7F5A" w:rsidTr="00D86535">
        <w:trPr>
          <w:trHeight w:val="315"/>
        </w:trPr>
        <w:tc>
          <w:tcPr>
            <w:tcW w:w="2674" w:type="dxa"/>
            <w:tcBorders>
              <w:top w:val="single" w:sz="4" w:space="0" w:color="auto"/>
              <w:left w:val="single" w:sz="4" w:space="0" w:color="auto"/>
              <w:right w:val="single" w:sz="4" w:space="0" w:color="auto"/>
            </w:tcBorders>
            <w:vAlign w:val="bottom"/>
          </w:tcPr>
          <w:p w:rsidR="00661CB2" w:rsidRPr="006A7F5A" w:rsidRDefault="00661CB2" w:rsidP="00D86535">
            <w:pPr>
              <w:spacing w:line="0" w:lineRule="atLeast"/>
              <w:rPr>
                <w:color w:val="000000"/>
                <w:sz w:val="22"/>
                <w:szCs w:val="22"/>
                <w:lang w:val="lv-LV" w:eastAsia="lv-LV"/>
              </w:rPr>
            </w:pPr>
            <w:r w:rsidRPr="006A7F5A">
              <w:rPr>
                <w:color w:val="000000"/>
                <w:sz w:val="22"/>
                <w:szCs w:val="22"/>
                <w:lang w:val="lv-LV" w:eastAsia="lv-LV"/>
              </w:rPr>
              <w:t>Iegūtais ūdens,</w:t>
            </w:r>
          </w:p>
          <w:p w:rsidR="00661CB2" w:rsidRPr="006A7F5A" w:rsidRDefault="00661CB2" w:rsidP="00D86535">
            <w:pPr>
              <w:spacing w:line="0" w:lineRule="atLeast"/>
              <w:rPr>
                <w:color w:val="000000"/>
                <w:sz w:val="22"/>
                <w:szCs w:val="22"/>
                <w:lang w:val="lv-LV" w:eastAsia="lv-LV"/>
              </w:rPr>
            </w:pPr>
            <w:r w:rsidRPr="006A7F5A">
              <w:rPr>
                <w:color w:val="000000"/>
                <w:sz w:val="22"/>
                <w:szCs w:val="22"/>
                <w:lang w:val="lv-LV" w:eastAsia="lv-LV"/>
              </w:rPr>
              <w:t>m</w:t>
            </w:r>
            <w:r w:rsidRPr="006A7F5A">
              <w:rPr>
                <w:color w:val="000000"/>
                <w:sz w:val="22"/>
                <w:szCs w:val="22"/>
                <w:vertAlign w:val="superscript"/>
                <w:lang w:val="lv-LV" w:eastAsia="lv-LV"/>
              </w:rPr>
              <w:t>3</w:t>
            </w:r>
            <w:r w:rsidRPr="006A7F5A">
              <w:rPr>
                <w:color w:val="000000"/>
                <w:sz w:val="22"/>
                <w:szCs w:val="22"/>
                <w:lang w:val="lv-LV" w:eastAsia="lv-LV"/>
              </w:rPr>
              <w:t xml:space="preserve"> gadā</w:t>
            </w:r>
          </w:p>
        </w:tc>
        <w:tc>
          <w:tcPr>
            <w:tcW w:w="1971" w:type="dxa"/>
            <w:tcBorders>
              <w:top w:val="single" w:sz="4" w:space="0" w:color="auto"/>
              <w:left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25864</w:t>
            </w:r>
          </w:p>
        </w:tc>
        <w:tc>
          <w:tcPr>
            <w:tcW w:w="2015" w:type="dxa"/>
            <w:tcBorders>
              <w:top w:val="single" w:sz="4" w:space="0" w:color="auto"/>
              <w:left w:val="single" w:sz="4" w:space="0" w:color="auto"/>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19251</w:t>
            </w:r>
          </w:p>
        </w:tc>
        <w:tc>
          <w:tcPr>
            <w:tcW w:w="2095" w:type="dxa"/>
            <w:tcBorders>
              <w:top w:val="single" w:sz="4" w:space="0" w:color="auto"/>
              <w:left w:val="single" w:sz="4" w:space="0" w:color="auto"/>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17961</w:t>
            </w:r>
          </w:p>
        </w:tc>
      </w:tr>
      <w:tr w:rsidR="00661CB2" w:rsidRPr="006A7F5A" w:rsidTr="00D86535">
        <w:trPr>
          <w:trHeight w:val="375"/>
        </w:trPr>
        <w:tc>
          <w:tcPr>
            <w:tcW w:w="2674" w:type="dxa"/>
            <w:tcBorders>
              <w:left w:val="single" w:sz="4" w:space="0" w:color="auto"/>
              <w:bottom w:val="single" w:sz="4" w:space="0" w:color="auto"/>
              <w:right w:val="single" w:sz="4" w:space="0" w:color="auto"/>
            </w:tcBorders>
            <w:vAlign w:val="bottom"/>
          </w:tcPr>
          <w:p w:rsidR="00661CB2" w:rsidRPr="006A7F5A" w:rsidRDefault="00661CB2" w:rsidP="00D86535">
            <w:pPr>
              <w:spacing w:line="0" w:lineRule="atLeast"/>
              <w:jc w:val="center"/>
              <w:rPr>
                <w:color w:val="000000"/>
                <w:sz w:val="22"/>
                <w:szCs w:val="22"/>
                <w:lang w:val="lv-LV" w:eastAsia="lv-LV"/>
              </w:rPr>
            </w:pPr>
            <w:r w:rsidRPr="006A7F5A">
              <w:rPr>
                <w:color w:val="000000"/>
                <w:sz w:val="22"/>
                <w:szCs w:val="22"/>
                <w:lang w:val="lv-LV" w:eastAsia="lv-LV"/>
              </w:rPr>
              <w:t>m</w:t>
            </w:r>
            <w:r w:rsidRPr="006A7F5A">
              <w:rPr>
                <w:color w:val="000000"/>
                <w:sz w:val="22"/>
                <w:szCs w:val="22"/>
                <w:vertAlign w:val="superscript"/>
                <w:lang w:val="lv-LV" w:eastAsia="lv-LV"/>
              </w:rPr>
              <w:t>3</w:t>
            </w:r>
            <w:r w:rsidRPr="006A7F5A">
              <w:rPr>
                <w:color w:val="000000"/>
                <w:sz w:val="22"/>
                <w:szCs w:val="22"/>
                <w:lang w:val="lv-LV" w:eastAsia="lv-LV"/>
              </w:rPr>
              <w:t>/dnn</w:t>
            </w:r>
          </w:p>
        </w:tc>
        <w:tc>
          <w:tcPr>
            <w:tcW w:w="1971" w:type="dxa"/>
            <w:tcBorders>
              <w:left w:val="nil"/>
              <w:bottom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70,9</w:t>
            </w:r>
          </w:p>
        </w:tc>
        <w:tc>
          <w:tcPr>
            <w:tcW w:w="2015" w:type="dxa"/>
            <w:tcBorders>
              <w:left w:val="nil"/>
              <w:bottom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52,7</w:t>
            </w:r>
          </w:p>
        </w:tc>
        <w:tc>
          <w:tcPr>
            <w:tcW w:w="2095" w:type="dxa"/>
            <w:tcBorders>
              <w:left w:val="nil"/>
              <w:bottom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49,2</w:t>
            </w:r>
          </w:p>
        </w:tc>
      </w:tr>
      <w:tr w:rsidR="00661CB2" w:rsidRPr="006A7F5A" w:rsidTr="00D86535">
        <w:trPr>
          <w:trHeight w:val="331"/>
        </w:trPr>
        <w:tc>
          <w:tcPr>
            <w:tcW w:w="2674" w:type="dxa"/>
            <w:tcBorders>
              <w:top w:val="single" w:sz="4" w:space="0" w:color="auto"/>
              <w:left w:val="single" w:sz="4" w:space="0" w:color="auto"/>
              <w:right w:val="single" w:sz="4" w:space="0" w:color="auto"/>
            </w:tcBorders>
            <w:vAlign w:val="bottom"/>
          </w:tcPr>
          <w:p w:rsidR="00661CB2" w:rsidRPr="006A7F5A" w:rsidRDefault="00661CB2" w:rsidP="00D86535">
            <w:pPr>
              <w:spacing w:line="0" w:lineRule="atLeast"/>
              <w:rPr>
                <w:color w:val="000000"/>
                <w:sz w:val="22"/>
                <w:szCs w:val="22"/>
                <w:lang w:val="lv-LV" w:eastAsia="lv-LV"/>
              </w:rPr>
            </w:pPr>
            <w:r w:rsidRPr="006A7F5A">
              <w:rPr>
                <w:color w:val="000000"/>
                <w:sz w:val="22"/>
                <w:szCs w:val="22"/>
                <w:lang w:val="lv-LV" w:eastAsia="lv-LV"/>
              </w:rPr>
              <w:t>Realizētais ūdens, m</w:t>
            </w:r>
            <w:r w:rsidRPr="006A7F5A">
              <w:rPr>
                <w:color w:val="000000"/>
                <w:sz w:val="22"/>
                <w:szCs w:val="22"/>
                <w:vertAlign w:val="superscript"/>
                <w:lang w:val="lv-LV" w:eastAsia="lv-LV"/>
              </w:rPr>
              <w:t>3</w:t>
            </w:r>
            <w:r w:rsidRPr="006A7F5A">
              <w:rPr>
                <w:color w:val="000000"/>
                <w:sz w:val="22"/>
                <w:szCs w:val="22"/>
                <w:lang w:val="lv-LV" w:eastAsia="lv-LV"/>
              </w:rPr>
              <w:t xml:space="preserve"> gadā</w:t>
            </w:r>
          </w:p>
        </w:tc>
        <w:tc>
          <w:tcPr>
            <w:tcW w:w="1971" w:type="dxa"/>
            <w:tcBorders>
              <w:top w:val="single" w:sz="4" w:space="0" w:color="auto"/>
              <w:left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16363</w:t>
            </w:r>
          </w:p>
        </w:tc>
        <w:tc>
          <w:tcPr>
            <w:tcW w:w="2015" w:type="dxa"/>
            <w:tcBorders>
              <w:top w:val="single" w:sz="4" w:space="0" w:color="auto"/>
              <w:left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14736</w:t>
            </w:r>
          </w:p>
        </w:tc>
        <w:tc>
          <w:tcPr>
            <w:tcW w:w="2095" w:type="dxa"/>
            <w:tcBorders>
              <w:top w:val="single" w:sz="4" w:space="0" w:color="auto"/>
              <w:left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14974</w:t>
            </w:r>
          </w:p>
        </w:tc>
      </w:tr>
      <w:tr w:rsidR="00661CB2" w:rsidRPr="006A7F5A" w:rsidTr="00D86535">
        <w:trPr>
          <w:trHeight w:val="315"/>
        </w:trPr>
        <w:tc>
          <w:tcPr>
            <w:tcW w:w="2674" w:type="dxa"/>
            <w:tcBorders>
              <w:top w:val="nil"/>
              <w:left w:val="single" w:sz="4" w:space="0" w:color="auto"/>
              <w:right w:val="single" w:sz="4" w:space="0" w:color="auto"/>
            </w:tcBorders>
            <w:vAlign w:val="bottom"/>
          </w:tcPr>
          <w:p w:rsidR="00661CB2" w:rsidRPr="006A7F5A" w:rsidRDefault="00661CB2" w:rsidP="00D86535">
            <w:pPr>
              <w:spacing w:line="0" w:lineRule="atLeast"/>
              <w:rPr>
                <w:color w:val="000000"/>
                <w:sz w:val="22"/>
                <w:szCs w:val="22"/>
                <w:lang w:val="lv-LV" w:eastAsia="lv-LV"/>
              </w:rPr>
            </w:pPr>
            <w:r w:rsidRPr="006A7F5A">
              <w:rPr>
                <w:color w:val="000000"/>
                <w:sz w:val="22"/>
                <w:szCs w:val="22"/>
                <w:lang w:val="lv-LV" w:eastAsia="lv-LV"/>
              </w:rPr>
              <w:t>t.sk. iedzīvotājiem</w:t>
            </w:r>
          </w:p>
        </w:tc>
        <w:tc>
          <w:tcPr>
            <w:tcW w:w="1971" w:type="dxa"/>
            <w:tcBorders>
              <w:top w:val="nil"/>
              <w:left w:val="nil"/>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14967</w:t>
            </w:r>
          </w:p>
        </w:tc>
        <w:tc>
          <w:tcPr>
            <w:tcW w:w="2015" w:type="dxa"/>
            <w:tcBorders>
              <w:top w:val="nil"/>
              <w:left w:val="nil"/>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13067</w:t>
            </w:r>
          </w:p>
        </w:tc>
        <w:tc>
          <w:tcPr>
            <w:tcW w:w="2095" w:type="dxa"/>
            <w:tcBorders>
              <w:top w:val="nil"/>
              <w:left w:val="nil"/>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13299</w:t>
            </w:r>
          </w:p>
        </w:tc>
      </w:tr>
      <w:tr w:rsidR="00661CB2" w:rsidRPr="006A7F5A" w:rsidTr="00D86535">
        <w:trPr>
          <w:trHeight w:val="315"/>
        </w:trPr>
        <w:tc>
          <w:tcPr>
            <w:tcW w:w="2674" w:type="dxa"/>
            <w:tcBorders>
              <w:top w:val="nil"/>
              <w:left w:val="single" w:sz="4" w:space="0" w:color="auto"/>
              <w:right w:val="single" w:sz="4" w:space="0" w:color="auto"/>
            </w:tcBorders>
            <w:vAlign w:val="bottom"/>
          </w:tcPr>
          <w:p w:rsidR="00661CB2" w:rsidRPr="006A7F5A" w:rsidRDefault="00661CB2" w:rsidP="00D86535">
            <w:pPr>
              <w:spacing w:line="0" w:lineRule="atLeast"/>
              <w:jc w:val="right"/>
              <w:rPr>
                <w:color w:val="000000"/>
                <w:sz w:val="22"/>
                <w:szCs w:val="22"/>
                <w:lang w:val="lv-LV" w:eastAsia="lv-LV"/>
              </w:rPr>
            </w:pPr>
            <w:r w:rsidRPr="006A7F5A">
              <w:rPr>
                <w:color w:val="000000"/>
                <w:sz w:val="22"/>
                <w:szCs w:val="22"/>
                <w:lang w:val="lv-LV" w:eastAsia="lv-LV"/>
              </w:rPr>
              <w:t>litri/cilv.dnn</w:t>
            </w:r>
          </w:p>
        </w:tc>
        <w:tc>
          <w:tcPr>
            <w:tcW w:w="1971" w:type="dxa"/>
            <w:tcBorders>
              <w:top w:val="nil"/>
              <w:left w:val="nil"/>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120</w:t>
            </w:r>
          </w:p>
        </w:tc>
        <w:tc>
          <w:tcPr>
            <w:tcW w:w="2015" w:type="dxa"/>
            <w:tcBorders>
              <w:top w:val="nil"/>
              <w:left w:val="nil"/>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100</w:t>
            </w:r>
          </w:p>
        </w:tc>
        <w:tc>
          <w:tcPr>
            <w:tcW w:w="2095" w:type="dxa"/>
            <w:tcBorders>
              <w:top w:val="nil"/>
              <w:left w:val="nil"/>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90</w:t>
            </w:r>
          </w:p>
        </w:tc>
      </w:tr>
      <w:tr w:rsidR="00661CB2" w:rsidRPr="006A7F5A" w:rsidTr="00D86535">
        <w:trPr>
          <w:trHeight w:val="315"/>
        </w:trPr>
        <w:tc>
          <w:tcPr>
            <w:tcW w:w="2674" w:type="dxa"/>
            <w:tcBorders>
              <w:top w:val="nil"/>
              <w:left w:val="single" w:sz="4" w:space="0" w:color="auto"/>
              <w:bottom w:val="single" w:sz="4" w:space="0" w:color="auto"/>
              <w:right w:val="single" w:sz="4" w:space="0" w:color="auto"/>
            </w:tcBorders>
            <w:vAlign w:val="bottom"/>
          </w:tcPr>
          <w:p w:rsidR="00661CB2" w:rsidRPr="006A7F5A" w:rsidRDefault="00661CB2" w:rsidP="00D86535">
            <w:pPr>
              <w:spacing w:line="0" w:lineRule="atLeast"/>
              <w:rPr>
                <w:color w:val="000000"/>
                <w:sz w:val="22"/>
                <w:szCs w:val="22"/>
                <w:lang w:val="lv-LV" w:eastAsia="lv-LV"/>
              </w:rPr>
            </w:pPr>
            <w:r w:rsidRPr="006A7F5A">
              <w:rPr>
                <w:color w:val="000000"/>
                <w:sz w:val="22"/>
                <w:szCs w:val="22"/>
                <w:lang w:val="lv-LV" w:eastAsia="lv-LV"/>
              </w:rPr>
              <w:t xml:space="preserve">iestādēm </w:t>
            </w:r>
          </w:p>
        </w:tc>
        <w:tc>
          <w:tcPr>
            <w:tcW w:w="1971" w:type="dxa"/>
            <w:tcBorders>
              <w:top w:val="nil"/>
              <w:left w:val="nil"/>
              <w:bottom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1 08</w:t>
            </w:r>
            <w:r>
              <w:rPr>
                <w:color w:val="000000"/>
                <w:sz w:val="22"/>
                <w:szCs w:val="22"/>
                <w:lang w:val="lv-LV" w:eastAsia="lv-LV"/>
              </w:rPr>
              <w:t>3</w:t>
            </w:r>
          </w:p>
        </w:tc>
        <w:tc>
          <w:tcPr>
            <w:tcW w:w="2015" w:type="dxa"/>
            <w:tcBorders>
              <w:top w:val="nil"/>
              <w:left w:val="nil"/>
              <w:bottom w:val="single" w:sz="4" w:space="0" w:color="auto"/>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1 08</w:t>
            </w:r>
            <w:r>
              <w:rPr>
                <w:color w:val="000000"/>
                <w:sz w:val="22"/>
                <w:szCs w:val="22"/>
                <w:lang w:val="lv-LV" w:eastAsia="lv-LV"/>
              </w:rPr>
              <w:t>3</w:t>
            </w:r>
          </w:p>
        </w:tc>
        <w:tc>
          <w:tcPr>
            <w:tcW w:w="2095" w:type="dxa"/>
            <w:tcBorders>
              <w:top w:val="nil"/>
              <w:left w:val="nil"/>
              <w:bottom w:val="single" w:sz="4" w:space="0" w:color="auto"/>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1 08</w:t>
            </w:r>
            <w:r>
              <w:rPr>
                <w:color w:val="000000"/>
                <w:sz w:val="22"/>
                <w:szCs w:val="22"/>
                <w:lang w:val="lv-LV" w:eastAsia="lv-LV"/>
              </w:rPr>
              <w:t>3</w:t>
            </w:r>
          </w:p>
        </w:tc>
      </w:tr>
      <w:tr w:rsidR="00661CB2" w:rsidRPr="006A7F5A" w:rsidTr="00D86535">
        <w:trPr>
          <w:trHeight w:val="315"/>
        </w:trPr>
        <w:tc>
          <w:tcPr>
            <w:tcW w:w="2674" w:type="dxa"/>
            <w:tcBorders>
              <w:top w:val="single" w:sz="4" w:space="0" w:color="auto"/>
              <w:left w:val="single" w:sz="4" w:space="0" w:color="auto"/>
              <w:bottom w:val="single" w:sz="4" w:space="0" w:color="auto"/>
              <w:right w:val="single" w:sz="4" w:space="0" w:color="auto"/>
            </w:tcBorders>
            <w:noWrap/>
            <w:vAlign w:val="bottom"/>
          </w:tcPr>
          <w:p w:rsidR="00661CB2" w:rsidRPr="006A7F5A" w:rsidRDefault="00661CB2" w:rsidP="00D86535">
            <w:pPr>
              <w:spacing w:line="0" w:lineRule="atLeast"/>
              <w:rPr>
                <w:color w:val="000000"/>
                <w:sz w:val="22"/>
                <w:szCs w:val="22"/>
                <w:lang w:val="lv-LV" w:eastAsia="lv-LV"/>
              </w:rPr>
            </w:pPr>
            <w:r w:rsidRPr="006A7F5A">
              <w:rPr>
                <w:color w:val="000000"/>
                <w:sz w:val="22"/>
                <w:szCs w:val="22"/>
                <w:lang w:val="lv-LV" w:eastAsia="lv-LV"/>
              </w:rPr>
              <w:t>Dzeramā ūdens zudumi m</w:t>
            </w:r>
            <w:r w:rsidRPr="006A7F5A">
              <w:rPr>
                <w:color w:val="000000"/>
                <w:sz w:val="22"/>
                <w:szCs w:val="22"/>
                <w:vertAlign w:val="superscript"/>
                <w:lang w:val="lv-LV" w:eastAsia="lv-LV"/>
              </w:rPr>
              <w:t>3</w:t>
            </w:r>
            <w:r w:rsidRPr="006A7F5A">
              <w:rPr>
                <w:color w:val="000000"/>
                <w:sz w:val="22"/>
                <w:szCs w:val="22"/>
                <w:lang w:val="lv-LV" w:eastAsia="lv-LV"/>
              </w:rPr>
              <w:t xml:space="preserve"> gadā (t.sk. tehniskie zudumi ŪAS filtru skalošanai), %</w:t>
            </w:r>
          </w:p>
        </w:tc>
        <w:tc>
          <w:tcPr>
            <w:tcW w:w="1971" w:type="dxa"/>
            <w:tcBorders>
              <w:top w:val="single" w:sz="4" w:space="0" w:color="auto"/>
              <w:left w:val="nil"/>
              <w:bottom w:val="single" w:sz="4" w:space="0" w:color="auto"/>
              <w:right w:val="single" w:sz="4" w:space="0" w:color="auto"/>
            </w:tcBorders>
            <w:noWrap/>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9228</w:t>
            </w:r>
          </w:p>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(0)</w:t>
            </w:r>
          </w:p>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35,7 %</w:t>
            </w:r>
          </w:p>
        </w:tc>
        <w:tc>
          <w:tcPr>
            <w:tcW w:w="2015" w:type="dxa"/>
            <w:tcBorders>
              <w:top w:val="single" w:sz="4" w:space="0" w:color="auto"/>
              <w:left w:val="nil"/>
              <w:bottom w:val="single" w:sz="4" w:space="0" w:color="auto"/>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3850</w:t>
            </w:r>
          </w:p>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(962)</w:t>
            </w:r>
          </w:p>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 xml:space="preserve">20 % (no tiem ŪAS skalošanai 5 %) </w:t>
            </w:r>
          </w:p>
        </w:tc>
        <w:tc>
          <w:tcPr>
            <w:tcW w:w="2095" w:type="dxa"/>
            <w:tcBorders>
              <w:top w:val="single" w:sz="4" w:space="0" w:color="auto"/>
              <w:left w:val="nil"/>
              <w:bottom w:val="single" w:sz="4" w:space="0" w:color="auto"/>
              <w:right w:val="single" w:sz="4" w:space="0" w:color="auto"/>
            </w:tcBorders>
            <w:vAlign w:val="bottom"/>
          </w:tcPr>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2694</w:t>
            </w:r>
          </w:p>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(962)</w:t>
            </w:r>
          </w:p>
          <w:p w:rsidR="00661CB2" w:rsidRPr="00163BC9" w:rsidRDefault="00661CB2" w:rsidP="00D86535">
            <w:pPr>
              <w:spacing w:line="0" w:lineRule="atLeast"/>
              <w:jc w:val="center"/>
              <w:rPr>
                <w:color w:val="000000"/>
                <w:sz w:val="22"/>
                <w:szCs w:val="22"/>
                <w:lang w:val="lv-LV" w:eastAsia="lv-LV"/>
              </w:rPr>
            </w:pPr>
            <w:r w:rsidRPr="00163BC9">
              <w:rPr>
                <w:color w:val="000000"/>
                <w:sz w:val="22"/>
                <w:szCs w:val="22"/>
                <w:lang w:val="lv-LV" w:eastAsia="lv-LV"/>
              </w:rPr>
              <w:t>15 % (no tiem 5 % ŪAS skalošanai)</w:t>
            </w:r>
          </w:p>
        </w:tc>
      </w:tr>
      <w:tr w:rsidR="00661CB2" w:rsidRPr="006A7F5A" w:rsidTr="00D86535">
        <w:trPr>
          <w:trHeight w:val="315"/>
        </w:trPr>
        <w:tc>
          <w:tcPr>
            <w:tcW w:w="8755" w:type="dxa"/>
            <w:gridSpan w:val="4"/>
            <w:tcBorders>
              <w:top w:val="single" w:sz="4" w:space="0" w:color="auto"/>
              <w:left w:val="single" w:sz="4" w:space="0" w:color="auto"/>
              <w:bottom w:val="single" w:sz="4" w:space="0" w:color="auto"/>
              <w:right w:val="single" w:sz="4" w:space="0" w:color="auto"/>
            </w:tcBorders>
            <w:noWrap/>
            <w:vAlign w:val="bottom"/>
          </w:tcPr>
          <w:p w:rsidR="00661CB2" w:rsidRPr="009B6D3B" w:rsidRDefault="00661CB2" w:rsidP="00D86535">
            <w:pPr>
              <w:spacing w:line="0" w:lineRule="atLeast"/>
              <w:jc w:val="left"/>
              <w:rPr>
                <w:b/>
                <w:color w:val="000000"/>
                <w:sz w:val="22"/>
                <w:szCs w:val="22"/>
                <w:lang w:val="lv-LV" w:eastAsia="lv-LV"/>
              </w:rPr>
            </w:pPr>
            <w:r w:rsidRPr="009B6D3B">
              <w:rPr>
                <w:b/>
                <w:color w:val="000000"/>
                <w:sz w:val="22"/>
                <w:szCs w:val="22"/>
                <w:lang w:val="lv-LV" w:eastAsia="lv-LV"/>
              </w:rPr>
              <w:t>Kanalizācija</w:t>
            </w:r>
          </w:p>
        </w:tc>
      </w:tr>
      <w:tr w:rsidR="00661CB2" w:rsidRPr="006A7F5A" w:rsidTr="00D86535">
        <w:trPr>
          <w:trHeight w:val="315"/>
        </w:trPr>
        <w:tc>
          <w:tcPr>
            <w:tcW w:w="2674" w:type="dxa"/>
            <w:tcBorders>
              <w:top w:val="single" w:sz="4" w:space="0" w:color="auto"/>
              <w:left w:val="single" w:sz="4" w:space="0" w:color="auto"/>
              <w:bottom w:val="single" w:sz="4" w:space="0" w:color="auto"/>
              <w:right w:val="single" w:sz="4" w:space="0" w:color="auto"/>
            </w:tcBorders>
            <w:noWrap/>
            <w:vAlign w:val="bottom"/>
          </w:tcPr>
          <w:p w:rsidR="00661CB2" w:rsidRPr="009B6D3B" w:rsidRDefault="00661CB2" w:rsidP="00D86535">
            <w:pPr>
              <w:spacing w:line="0" w:lineRule="atLeast"/>
              <w:rPr>
                <w:color w:val="000000"/>
                <w:sz w:val="22"/>
                <w:szCs w:val="22"/>
                <w:lang w:val="lv-LV" w:eastAsia="lv-LV"/>
              </w:rPr>
            </w:pPr>
            <w:r w:rsidRPr="009B6D3B">
              <w:rPr>
                <w:color w:val="000000"/>
                <w:sz w:val="22"/>
                <w:szCs w:val="22"/>
                <w:lang w:val="lv-LV" w:eastAsia="lv-LV"/>
              </w:rPr>
              <w:t xml:space="preserve">Pakalpojumu lietotāju skaits </w:t>
            </w:r>
          </w:p>
          <w:p w:rsidR="00661CB2" w:rsidRPr="009B6D3B" w:rsidRDefault="00661CB2" w:rsidP="00D86535">
            <w:pPr>
              <w:spacing w:line="0" w:lineRule="atLeast"/>
              <w:rPr>
                <w:color w:val="000000"/>
                <w:sz w:val="22"/>
                <w:szCs w:val="22"/>
                <w:lang w:val="lv-LV" w:eastAsia="lv-LV"/>
              </w:rPr>
            </w:pPr>
            <w:r w:rsidRPr="009B6D3B">
              <w:rPr>
                <w:color w:val="000000"/>
                <w:sz w:val="22"/>
                <w:szCs w:val="22"/>
                <w:lang w:val="lv-LV" w:eastAsia="lv-LV"/>
              </w:rPr>
              <w:t>(%)</w:t>
            </w:r>
          </w:p>
        </w:tc>
        <w:tc>
          <w:tcPr>
            <w:tcW w:w="1971" w:type="dxa"/>
            <w:tcBorders>
              <w:top w:val="single" w:sz="4" w:space="0" w:color="auto"/>
              <w:left w:val="nil"/>
              <w:bottom w:val="single" w:sz="4" w:space="0" w:color="auto"/>
              <w:right w:val="single" w:sz="4" w:space="0" w:color="auto"/>
            </w:tcBorders>
            <w:noWrap/>
            <w:vAlign w:val="bottom"/>
          </w:tcPr>
          <w:p w:rsidR="00661CB2" w:rsidRPr="009B6D3B" w:rsidRDefault="00661CB2" w:rsidP="00D86535">
            <w:pPr>
              <w:spacing w:line="0" w:lineRule="atLeast"/>
              <w:jc w:val="center"/>
              <w:rPr>
                <w:sz w:val="22"/>
                <w:szCs w:val="22"/>
                <w:lang w:val="lv-LV"/>
              </w:rPr>
            </w:pPr>
            <w:r w:rsidRPr="009B6D3B">
              <w:rPr>
                <w:sz w:val="22"/>
                <w:szCs w:val="22"/>
                <w:lang w:val="lv-LV"/>
              </w:rPr>
              <w:t>272</w:t>
            </w:r>
          </w:p>
          <w:p w:rsidR="00661CB2" w:rsidRPr="009B6D3B" w:rsidRDefault="00661CB2" w:rsidP="00D86535">
            <w:pPr>
              <w:spacing w:line="0" w:lineRule="atLeast"/>
              <w:jc w:val="center"/>
              <w:rPr>
                <w:sz w:val="22"/>
                <w:szCs w:val="22"/>
                <w:lang w:val="lv-LV"/>
              </w:rPr>
            </w:pPr>
            <w:r w:rsidRPr="009B6D3B">
              <w:rPr>
                <w:sz w:val="22"/>
                <w:szCs w:val="22"/>
                <w:lang w:val="lv-LV"/>
              </w:rPr>
              <w:t>63%</w:t>
            </w:r>
          </w:p>
        </w:tc>
        <w:tc>
          <w:tcPr>
            <w:tcW w:w="201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352</w:t>
            </w: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81%</w:t>
            </w:r>
          </w:p>
        </w:tc>
        <w:tc>
          <w:tcPr>
            <w:tcW w:w="209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413</w:t>
            </w: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95%</w:t>
            </w:r>
          </w:p>
        </w:tc>
      </w:tr>
      <w:tr w:rsidR="00661CB2" w:rsidRPr="006A7F5A" w:rsidTr="00D86535">
        <w:trPr>
          <w:trHeight w:val="315"/>
        </w:trPr>
        <w:tc>
          <w:tcPr>
            <w:tcW w:w="2674" w:type="dxa"/>
            <w:tcBorders>
              <w:top w:val="single" w:sz="4" w:space="0" w:color="auto"/>
              <w:left w:val="single" w:sz="4" w:space="0" w:color="auto"/>
              <w:bottom w:val="single" w:sz="4" w:space="0" w:color="auto"/>
              <w:right w:val="single" w:sz="4" w:space="0" w:color="auto"/>
            </w:tcBorders>
            <w:noWrap/>
            <w:vAlign w:val="bottom"/>
          </w:tcPr>
          <w:p w:rsidR="00661CB2" w:rsidRPr="009B6D3B" w:rsidRDefault="00661CB2" w:rsidP="00D86535">
            <w:pPr>
              <w:spacing w:line="0" w:lineRule="atLeast"/>
              <w:rPr>
                <w:color w:val="000000"/>
                <w:sz w:val="22"/>
                <w:szCs w:val="22"/>
                <w:lang w:val="lv-LV" w:eastAsia="lv-LV"/>
              </w:rPr>
            </w:pPr>
            <w:r w:rsidRPr="009B6D3B">
              <w:rPr>
                <w:color w:val="000000"/>
                <w:sz w:val="22"/>
                <w:szCs w:val="22"/>
                <w:lang w:val="lv-LV" w:eastAsia="lv-LV"/>
              </w:rPr>
              <w:t>Lietus ūdeņu pieplūde un infiltrācija, (t.sk. ŪAS filtru ūdeņu novadīšana attīrīšanai) m3</w:t>
            </w:r>
          </w:p>
        </w:tc>
        <w:tc>
          <w:tcPr>
            <w:tcW w:w="1971" w:type="dxa"/>
            <w:tcBorders>
              <w:top w:val="single" w:sz="4" w:space="0" w:color="auto"/>
              <w:left w:val="nil"/>
              <w:bottom w:val="single" w:sz="4" w:space="0" w:color="auto"/>
              <w:right w:val="single" w:sz="4" w:space="0" w:color="auto"/>
            </w:tcBorders>
            <w:noWrap/>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10397</w:t>
            </w: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(0)</w:t>
            </w:r>
          </w:p>
        </w:tc>
        <w:tc>
          <w:tcPr>
            <w:tcW w:w="201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8525</w:t>
            </w: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 xml:space="preserve"> (962)</w:t>
            </w:r>
          </w:p>
        </w:tc>
        <w:tc>
          <w:tcPr>
            <w:tcW w:w="209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5215</w:t>
            </w: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(962)</w:t>
            </w:r>
          </w:p>
        </w:tc>
      </w:tr>
      <w:tr w:rsidR="00661CB2" w:rsidRPr="006A7F5A" w:rsidTr="00D86535">
        <w:trPr>
          <w:trHeight w:val="315"/>
        </w:trPr>
        <w:tc>
          <w:tcPr>
            <w:tcW w:w="2674" w:type="dxa"/>
            <w:tcBorders>
              <w:top w:val="single" w:sz="4" w:space="0" w:color="auto"/>
              <w:left w:val="single" w:sz="4" w:space="0" w:color="auto"/>
              <w:bottom w:val="single" w:sz="4" w:space="0" w:color="auto"/>
              <w:right w:val="single" w:sz="4" w:space="0" w:color="auto"/>
            </w:tcBorders>
            <w:noWrap/>
            <w:vAlign w:val="bottom"/>
          </w:tcPr>
          <w:p w:rsidR="00661CB2" w:rsidRPr="009B6D3B" w:rsidRDefault="00661CB2" w:rsidP="00D86535">
            <w:pPr>
              <w:spacing w:line="0" w:lineRule="atLeast"/>
              <w:rPr>
                <w:color w:val="000000"/>
                <w:sz w:val="22"/>
                <w:szCs w:val="22"/>
                <w:lang w:val="lv-LV" w:eastAsia="lv-LV"/>
              </w:rPr>
            </w:pPr>
            <w:r w:rsidRPr="009B6D3B">
              <w:rPr>
                <w:color w:val="000000"/>
                <w:sz w:val="22"/>
                <w:szCs w:val="22"/>
                <w:lang w:val="lv-LV" w:eastAsia="lv-LV"/>
              </w:rPr>
              <w:t>%</w:t>
            </w:r>
          </w:p>
        </w:tc>
        <w:tc>
          <w:tcPr>
            <w:tcW w:w="1971" w:type="dxa"/>
            <w:tcBorders>
              <w:top w:val="single" w:sz="4" w:space="0" w:color="auto"/>
              <w:left w:val="nil"/>
              <w:bottom w:val="single" w:sz="4" w:space="0" w:color="auto"/>
              <w:right w:val="single" w:sz="4" w:space="0" w:color="auto"/>
            </w:tcBorders>
            <w:noWrap/>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44 %</w:t>
            </w:r>
          </w:p>
        </w:tc>
        <w:tc>
          <w:tcPr>
            <w:tcW w:w="201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p>
        </w:tc>
        <w:tc>
          <w:tcPr>
            <w:tcW w:w="209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p>
        </w:tc>
      </w:tr>
      <w:tr w:rsidR="00661CB2" w:rsidRPr="006A7F5A" w:rsidTr="00D86535">
        <w:trPr>
          <w:trHeight w:val="315"/>
        </w:trPr>
        <w:tc>
          <w:tcPr>
            <w:tcW w:w="2674" w:type="dxa"/>
            <w:tcBorders>
              <w:top w:val="single" w:sz="4" w:space="0" w:color="auto"/>
              <w:left w:val="single" w:sz="4" w:space="0" w:color="auto"/>
              <w:bottom w:val="single" w:sz="4" w:space="0" w:color="auto"/>
              <w:right w:val="single" w:sz="4" w:space="0" w:color="auto"/>
            </w:tcBorders>
            <w:noWrap/>
            <w:vAlign w:val="bottom"/>
          </w:tcPr>
          <w:p w:rsidR="00661CB2" w:rsidRPr="009B6D3B" w:rsidRDefault="00661CB2" w:rsidP="00D86535">
            <w:pPr>
              <w:spacing w:line="0" w:lineRule="atLeast"/>
              <w:rPr>
                <w:color w:val="000000"/>
                <w:sz w:val="22"/>
                <w:szCs w:val="22"/>
                <w:lang w:val="lv-LV" w:eastAsia="lv-LV"/>
              </w:rPr>
            </w:pPr>
            <w:r w:rsidRPr="009B6D3B">
              <w:rPr>
                <w:color w:val="000000"/>
                <w:sz w:val="22"/>
                <w:szCs w:val="22"/>
                <w:lang w:val="lv-LV" w:eastAsia="lv-LV"/>
              </w:rPr>
              <w:t>Institūciju, mājsaimniecību un uzņēmumu novadītais notekūdeņu apjoms m3 gadā</w:t>
            </w:r>
          </w:p>
        </w:tc>
        <w:tc>
          <w:tcPr>
            <w:tcW w:w="1971" w:type="dxa"/>
            <w:tcBorders>
              <w:top w:val="single" w:sz="4" w:space="0" w:color="auto"/>
              <w:left w:val="nil"/>
              <w:bottom w:val="single" w:sz="4" w:space="0" w:color="auto"/>
              <w:right w:val="single" w:sz="4" w:space="0" w:color="auto"/>
            </w:tcBorders>
            <w:noWrap/>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13086</w:t>
            </w:r>
          </w:p>
        </w:tc>
        <w:tc>
          <w:tcPr>
            <w:tcW w:w="201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13232</w:t>
            </w:r>
          </w:p>
        </w:tc>
        <w:tc>
          <w:tcPr>
            <w:tcW w:w="209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13105</w:t>
            </w:r>
          </w:p>
        </w:tc>
      </w:tr>
      <w:tr w:rsidR="00661CB2" w:rsidRPr="006A7F5A" w:rsidTr="00D86535">
        <w:trPr>
          <w:trHeight w:val="315"/>
        </w:trPr>
        <w:tc>
          <w:tcPr>
            <w:tcW w:w="2674" w:type="dxa"/>
            <w:tcBorders>
              <w:top w:val="single" w:sz="4" w:space="0" w:color="auto"/>
              <w:left w:val="single" w:sz="4" w:space="0" w:color="auto"/>
              <w:bottom w:val="single" w:sz="4" w:space="0" w:color="auto"/>
              <w:right w:val="single" w:sz="4" w:space="0" w:color="auto"/>
            </w:tcBorders>
            <w:noWrap/>
            <w:vAlign w:val="bottom"/>
          </w:tcPr>
          <w:p w:rsidR="00661CB2" w:rsidRPr="009B6D3B" w:rsidRDefault="00661CB2" w:rsidP="00D86535">
            <w:pPr>
              <w:spacing w:line="0" w:lineRule="atLeast"/>
              <w:jc w:val="right"/>
              <w:rPr>
                <w:color w:val="000000"/>
                <w:sz w:val="22"/>
                <w:szCs w:val="22"/>
                <w:lang w:val="lv-LV" w:eastAsia="lv-LV"/>
              </w:rPr>
            </w:pPr>
            <w:r w:rsidRPr="009B6D3B">
              <w:rPr>
                <w:color w:val="000000"/>
                <w:sz w:val="22"/>
                <w:szCs w:val="22"/>
                <w:lang w:val="lv-LV" w:eastAsia="lv-LV"/>
              </w:rPr>
              <w:t>t.sk. iedzīvotājiem gadā (l/c/d**)</w:t>
            </w:r>
          </w:p>
        </w:tc>
        <w:tc>
          <w:tcPr>
            <w:tcW w:w="1971" w:type="dxa"/>
            <w:tcBorders>
              <w:top w:val="single" w:sz="4" w:space="0" w:color="auto"/>
              <w:left w:val="nil"/>
              <w:bottom w:val="single" w:sz="4" w:space="0" w:color="auto"/>
              <w:right w:val="single" w:sz="4" w:space="0" w:color="auto"/>
            </w:tcBorders>
            <w:noWrap/>
            <w:vAlign w:val="bottom"/>
          </w:tcPr>
          <w:p w:rsidR="00661CB2" w:rsidRPr="009B6D3B" w:rsidRDefault="00661CB2" w:rsidP="00D86535">
            <w:pPr>
              <w:spacing w:line="0" w:lineRule="atLeast"/>
              <w:jc w:val="center"/>
              <w:rPr>
                <w:color w:val="000000"/>
                <w:sz w:val="22"/>
                <w:szCs w:val="22"/>
                <w:lang w:val="lv-LV" w:eastAsia="lv-LV"/>
              </w:rPr>
            </w:pP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11417</w:t>
            </w: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(110)</w:t>
            </w:r>
          </w:p>
        </w:tc>
        <w:tc>
          <w:tcPr>
            <w:tcW w:w="201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11563</w:t>
            </w: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(90)</w:t>
            </w:r>
          </w:p>
        </w:tc>
        <w:tc>
          <w:tcPr>
            <w:tcW w:w="209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11 457</w:t>
            </w:r>
          </w:p>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(90)</w:t>
            </w:r>
          </w:p>
        </w:tc>
      </w:tr>
      <w:tr w:rsidR="00661CB2" w:rsidRPr="006A7F5A" w:rsidTr="00D86535">
        <w:trPr>
          <w:trHeight w:val="315"/>
        </w:trPr>
        <w:tc>
          <w:tcPr>
            <w:tcW w:w="2674" w:type="dxa"/>
            <w:tcBorders>
              <w:top w:val="single" w:sz="4" w:space="0" w:color="auto"/>
              <w:left w:val="single" w:sz="4" w:space="0" w:color="auto"/>
              <w:bottom w:val="single" w:sz="4" w:space="0" w:color="auto"/>
              <w:right w:val="single" w:sz="4" w:space="0" w:color="auto"/>
            </w:tcBorders>
            <w:noWrap/>
            <w:vAlign w:val="bottom"/>
          </w:tcPr>
          <w:p w:rsidR="00661CB2" w:rsidRPr="009B6D3B" w:rsidRDefault="00661CB2" w:rsidP="00D86535">
            <w:pPr>
              <w:spacing w:line="0" w:lineRule="atLeast"/>
              <w:jc w:val="right"/>
              <w:rPr>
                <w:color w:val="000000"/>
                <w:sz w:val="22"/>
                <w:szCs w:val="22"/>
                <w:lang w:val="lv-LV" w:eastAsia="lv-LV"/>
              </w:rPr>
            </w:pPr>
            <w:r w:rsidRPr="009B6D3B">
              <w:rPr>
                <w:color w:val="000000"/>
                <w:sz w:val="22"/>
                <w:szCs w:val="22"/>
                <w:lang w:val="lv-LV" w:eastAsia="lv-LV"/>
              </w:rPr>
              <w:t>t.sk. institūcijām un uzņēmumiem m3</w:t>
            </w:r>
          </w:p>
        </w:tc>
        <w:tc>
          <w:tcPr>
            <w:tcW w:w="1971" w:type="dxa"/>
            <w:tcBorders>
              <w:top w:val="single" w:sz="4" w:space="0" w:color="auto"/>
              <w:left w:val="nil"/>
              <w:bottom w:val="single" w:sz="4" w:space="0" w:color="auto"/>
              <w:right w:val="single" w:sz="4" w:space="0" w:color="auto"/>
            </w:tcBorders>
            <w:noWrap/>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1083</w:t>
            </w:r>
          </w:p>
        </w:tc>
        <w:tc>
          <w:tcPr>
            <w:tcW w:w="201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1083</w:t>
            </w:r>
          </w:p>
        </w:tc>
        <w:tc>
          <w:tcPr>
            <w:tcW w:w="2095" w:type="dxa"/>
            <w:tcBorders>
              <w:top w:val="single" w:sz="4" w:space="0" w:color="auto"/>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1 083</w:t>
            </w:r>
          </w:p>
        </w:tc>
      </w:tr>
      <w:tr w:rsidR="00661CB2" w:rsidRPr="006A7F5A" w:rsidTr="00D86535">
        <w:trPr>
          <w:trHeight w:val="315"/>
        </w:trPr>
        <w:tc>
          <w:tcPr>
            <w:tcW w:w="2674" w:type="dxa"/>
            <w:tcBorders>
              <w:left w:val="single" w:sz="4" w:space="0" w:color="auto"/>
              <w:bottom w:val="single" w:sz="4" w:space="0" w:color="auto"/>
              <w:right w:val="single" w:sz="4" w:space="0" w:color="auto"/>
            </w:tcBorders>
            <w:noWrap/>
            <w:vAlign w:val="bottom"/>
          </w:tcPr>
          <w:p w:rsidR="00661CB2" w:rsidRPr="009B6D3B" w:rsidRDefault="00661CB2" w:rsidP="00D86535">
            <w:pPr>
              <w:spacing w:line="0" w:lineRule="atLeast"/>
              <w:rPr>
                <w:color w:val="000000"/>
                <w:sz w:val="22"/>
                <w:szCs w:val="22"/>
                <w:lang w:val="lv-LV" w:eastAsia="lv-LV"/>
              </w:rPr>
            </w:pPr>
            <w:r w:rsidRPr="009B6D3B">
              <w:rPr>
                <w:color w:val="000000"/>
                <w:sz w:val="22"/>
                <w:szCs w:val="22"/>
                <w:lang w:val="lv-LV" w:eastAsia="lv-LV"/>
              </w:rPr>
              <w:t>Novadīto notekūdeņu daudzums uz NAI,</w:t>
            </w:r>
          </w:p>
          <w:p w:rsidR="00661CB2" w:rsidRPr="009B6D3B" w:rsidRDefault="00661CB2" w:rsidP="00D86535">
            <w:pPr>
              <w:spacing w:line="0" w:lineRule="atLeast"/>
              <w:rPr>
                <w:color w:val="000000"/>
                <w:sz w:val="22"/>
                <w:szCs w:val="22"/>
                <w:lang w:val="lv-LV" w:eastAsia="lv-LV"/>
              </w:rPr>
            </w:pPr>
            <w:r w:rsidRPr="009B6D3B">
              <w:rPr>
                <w:color w:val="000000"/>
                <w:sz w:val="22"/>
                <w:szCs w:val="22"/>
                <w:lang w:val="lv-LV" w:eastAsia="lv-LV"/>
              </w:rPr>
              <w:t>m3 gadā</w:t>
            </w:r>
          </w:p>
        </w:tc>
        <w:tc>
          <w:tcPr>
            <w:tcW w:w="1971" w:type="dxa"/>
            <w:tcBorders>
              <w:left w:val="nil"/>
              <w:bottom w:val="single" w:sz="4" w:space="0" w:color="auto"/>
              <w:right w:val="single" w:sz="4" w:space="0" w:color="auto"/>
            </w:tcBorders>
            <w:noWrap/>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23483</w:t>
            </w:r>
          </w:p>
        </w:tc>
        <w:tc>
          <w:tcPr>
            <w:tcW w:w="2015" w:type="dxa"/>
            <w:tcBorders>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21757</w:t>
            </w:r>
          </w:p>
        </w:tc>
        <w:tc>
          <w:tcPr>
            <w:tcW w:w="2095" w:type="dxa"/>
            <w:tcBorders>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18320</w:t>
            </w:r>
          </w:p>
        </w:tc>
      </w:tr>
      <w:tr w:rsidR="00661CB2" w:rsidRPr="006A7F5A" w:rsidTr="00D86535">
        <w:trPr>
          <w:trHeight w:val="315"/>
        </w:trPr>
        <w:tc>
          <w:tcPr>
            <w:tcW w:w="2674" w:type="dxa"/>
            <w:tcBorders>
              <w:left w:val="single" w:sz="4" w:space="0" w:color="auto"/>
              <w:bottom w:val="single" w:sz="4" w:space="0" w:color="auto"/>
              <w:right w:val="single" w:sz="4" w:space="0" w:color="auto"/>
            </w:tcBorders>
            <w:noWrap/>
            <w:vAlign w:val="bottom"/>
          </w:tcPr>
          <w:p w:rsidR="00661CB2" w:rsidRPr="009B6D3B" w:rsidRDefault="00661CB2" w:rsidP="00D86535">
            <w:pPr>
              <w:spacing w:line="0" w:lineRule="atLeast"/>
              <w:rPr>
                <w:color w:val="000000"/>
                <w:sz w:val="22"/>
                <w:szCs w:val="22"/>
                <w:lang w:val="lv-LV" w:eastAsia="lv-LV"/>
              </w:rPr>
            </w:pPr>
            <w:r w:rsidRPr="009B6D3B">
              <w:rPr>
                <w:color w:val="000000"/>
                <w:sz w:val="22"/>
                <w:szCs w:val="22"/>
                <w:lang w:val="lv-LV" w:eastAsia="lv-LV"/>
              </w:rPr>
              <w:t>m</w:t>
            </w:r>
            <w:r w:rsidRPr="009B6D3B">
              <w:rPr>
                <w:color w:val="000000"/>
                <w:sz w:val="22"/>
                <w:szCs w:val="22"/>
                <w:vertAlign w:val="superscript"/>
                <w:lang w:val="lv-LV" w:eastAsia="lv-LV"/>
              </w:rPr>
              <w:t>3</w:t>
            </w:r>
            <w:r w:rsidRPr="009B6D3B">
              <w:rPr>
                <w:color w:val="000000"/>
                <w:sz w:val="22"/>
                <w:szCs w:val="22"/>
                <w:lang w:val="lv-LV" w:eastAsia="lv-LV"/>
              </w:rPr>
              <w:t>/dnn</w:t>
            </w:r>
          </w:p>
        </w:tc>
        <w:tc>
          <w:tcPr>
            <w:tcW w:w="1971" w:type="dxa"/>
            <w:tcBorders>
              <w:left w:val="nil"/>
              <w:bottom w:val="single" w:sz="4" w:space="0" w:color="auto"/>
              <w:right w:val="single" w:sz="4" w:space="0" w:color="auto"/>
            </w:tcBorders>
            <w:noWrap/>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64</w:t>
            </w:r>
          </w:p>
        </w:tc>
        <w:tc>
          <w:tcPr>
            <w:tcW w:w="2015" w:type="dxa"/>
            <w:tcBorders>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60</w:t>
            </w:r>
          </w:p>
        </w:tc>
        <w:tc>
          <w:tcPr>
            <w:tcW w:w="2095" w:type="dxa"/>
            <w:tcBorders>
              <w:left w:val="nil"/>
              <w:bottom w:val="single" w:sz="4" w:space="0" w:color="auto"/>
              <w:right w:val="single" w:sz="4" w:space="0" w:color="auto"/>
            </w:tcBorders>
            <w:vAlign w:val="bottom"/>
          </w:tcPr>
          <w:p w:rsidR="00661CB2" w:rsidRPr="009B6D3B" w:rsidRDefault="00661CB2" w:rsidP="00D86535">
            <w:pPr>
              <w:spacing w:line="0" w:lineRule="atLeast"/>
              <w:jc w:val="center"/>
              <w:rPr>
                <w:color w:val="000000"/>
                <w:sz w:val="22"/>
                <w:szCs w:val="22"/>
                <w:lang w:val="lv-LV" w:eastAsia="lv-LV"/>
              </w:rPr>
            </w:pPr>
            <w:r w:rsidRPr="009B6D3B">
              <w:rPr>
                <w:color w:val="000000"/>
                <w:sz w:val="22"/>
                <w:szCs w:val="22"/>
                <w:lang w:val="lv-LV" w:eastAsia="lv-LV"/>
              </w:rPr>
              <w:t>50</w:t>
            </w:r>
          </w:p>
        </w:tc>
      </w:tr>
    </w:tbl>
    <w:p w:rsidR="00661CB2" w:rsidRDefault="00661CB2" w:rsidP="00661CB2">
      <w:pPr>
        <w:spacing w:line="0" w:lineRule="atLeast"/>
        <w:rPr>
          <w:i/>
          <w:sz w:val="22"/>
          <w:szCs w:val="22"/>
          <w:lang w:val="lv-LV"/>
        </w:rPr>
      </w:pPr>
      <w:r w:rsidRPr="003A3C4A">
        <w:rPr>
          <w:i/>
          <w:sz w:val="22"/>
          <w:szCs w:val="22"/>
          <w:lang w:val="lv-LV"/>
        </w:rPr>
        <w:t xml:space="preserve">*notekūdeņu apjoms </w:t>
      </w:r>
      <w:r>
        <w:rPr>
          <w:i/>
          <w:sz w:val="22"/>
          <w:szCs w:val="22"/>
          <w:lang w:val="lv-LV"/>
        </w:rPr>
        <w:t xml:space="preserve">iedzīvotājiem tiek pieņemti proporcionāli pret </w:t>
      </w:r>
      <w:r w:rsidRPr="003A3C4A">
        <w:rPr>
          <w:i/>
          <w:sz w:val="22"/>
          <w:szCs w:val="22"/>
          <w:lang w:val="lv-LV"/>
        </w:rPr>
        <w:t xml:space="preserve">dzeramā ūdens patēriņu l/c/d. </w:t>
      </w:r>
    </w:p>
    <w:p w:rsidR="00661CB2" w:rsidRPr="003A3C4A" w:rsidRDefault="00661CB2" w:rsidP="00661CB2">
      <w:pPr>
        <w:spacing w:line="0" w:lineRule="atLeast"/>
        <w:rPr>
          <w:i/>
          <w:sz w:val="22"/>
          <w:szCs w:val="22"/>
          <w:lang w:val="lv-LV"/>
        </w:rPr>
      </w:pPr>
    </w:p>
    <w:p w:rsidR="00661CB2" w:rsidRPr="006A7F5A" w:rsidRDefault="00661CB2" w:rsidP="00661CB2">
      <w:pPr>
        <w:pStyle w:val="Heading2"/>
        <w:numPr>
          <w:ilvl w:val="1"/>
          <w:numId w:val="10"/>
        </w:numPr>
        <w:suppressAutoHyphens w:val="0"/>
        <w:spacing w:after="120" w:line="276" w:lineRule="auto"/>
        <w:rPr>
          <w:rFonts w:ascii="Times New Roman" w:hAnsi="Times New Roman" w:cs="Times New Roman"/>
          <w:lang w:val="lv-LV" w:eastAsia="lv-LV"/>
        </w:rPr>
      </w:pPr>
      <w:bookmarkStart w:id="86" w:name="_Toc219306686"/>
      <w:bookmarkStart w:id="87" w:name="_Toc309631326"/>
      <w:r w:rsidRPr="006A7F5A">
        <w:rPr>
          <w:rFonts w:ascii="Times New Roman" w:hAnsi="Times New Roman" w:cs="Times New Roman"/>
          <w:lang w:val="lv-LV" w:eastAsia="lv-LV"/>
        </w:rPr>
        <w:lastRenderedPageBreak/>
        <w:t>Ūdenssaimniecības sistēmu uzlabošanai nepieciešamie pasākumi</w:t>
      </w:r>
      <w:bookmarkEnd w:id="86"/>
      <w:bookmarkEnd w:id="87"/>
    </w:p>
    <w:p w:rsidR="00661CB2" w:rsidRPr="006A7F5A" w:rsidRDefault="00661CB2" w:rsidP="00661CB2">
      <w:pPr>
        <w:spacing w:line="240" w:lineRule="auto"/>
        <w:ind w:firstLine="900"/>
        <w:rPr>
          <w:lang w:val="lv-LV"/>
        </w:rPr>
      </w:pPr>
      <w:r w:rsidRPr="006A7F5A">
        <w:rPr>
          <w:lang w:val="lv-LV"/>
        </w:rPr>
        <w:t>Ilgtermiņa investīciju programmas mērķis ir nodrošināt normatīviem atbilstošus ūdensapgādes un kanalizācijas pakalpojumus projekta teritorijā. Lai tos sasniegtu ir nepieciešami šādi pasākumi:</w:t>
      </w:r>
    </w:p>
    <w:p w:rsidR="00661CB2" w:rsidRDefault="00661CB2" w:rsidP="00661CB2">
      <w:pPr>
        <w:numPr>
          <w:ilvl w:val="0"/>
          <w:numId w:val="9"/>
        </w:numPr>
        <w:suppressAutoHyphens w:val="0"/>
        <w:spacing w:line="240" w:lineRule="auto"/>
        <w:rPr>
          <w:lang w:val="lv-LV"/>
        </w:rPr>
      </w:pPr>
      <w:r w:rsidRPr="006A7F5A">
        <w:rPr>
          <w:lang w:val="lv-LV"/>
        </w:rPr>
        <w:t xml:space="preserve">ūdensgūtnes sakārtošana, </w:t>
      </w:r>
      <w:r>
        <w:rPr>
          <w:lang w:val="lv-LV"/>
        </w:rPr>
        <w:t>rekonstruējot esošos urbumus (2.gab.) un tamponējot vienu urbumu un konservējot urbumu Nr.3.,</w:t>
      </w:r>
      <w:r w:rsidRPr="006A7F5A">
        <w:rPr>
          <w:lang w:val="lv-LV"/>
        </w:rPr>
        <w:t xml:space="preserve"> nepārtrauktas ūdensapgādes nodrošināšanai;</w:t>
      </w:r>
    </w:p>
    <w:p w:rsidR="00661CB2" w:rsidRPr="006A7F5A" w:rsidRDefault="00661CB2" w:rsidP="00661CB2">
      <w:pPr>
        <w:numPr>
          <w:ilvl w:val="0"/>
          <w:numId w:val="9"/>
        </w:numPr>
        <w:suppressAutoHyphens w:val="0"/>
        <w:spacing w:line="240" w:lineRule="auto"/>
        <w:rPr>
          <w:lang w:val="lv-LV"/>
        </w:rPr>
      </w:pPr>
      <w:r>
        <w:rPr>
          <w:lang w:val="lv-LV"/>
        </w:rPr>
        <w:t>Aizsargjoslu nožogojumi ūdensapgādes objektiem;</w:t>
      </w:r>
    </w:p>
    <w:p w:rsidR="00661CB2" w:rsidRDefault="00661CB2" w:rsidP="00661CB2">
      <w:pPr>
        <w:numPr>
          <w:ilvl w:val="0"/>
          <w:numId w:val="9"/>
        </w:numPr>
        <w:suppressAutoHyphens w:val="0"/>
        <w:spacing w:line="240" w:lineRule="auto"/>
        <w:rPr>
          <w:lang w:val="lv-LV"/>
        </w:rPr>
      </w:pPr>
      <w:r w:rsidRPr="006A7F5A">
        <w:rPr>
          <w:lang w:val="lv-LV"/>
        </w:rPr>
        <w:t>dzeramā ūdens kvalitātes uzlabošana</w:t>
      </w:r>
      <w:r>
        <w:rPr>
          <w:lang w:val="lv-LV"/>
        </w:rPr>
        <w:t xml:space="preserve"> gan ūdensgūtnē, gan</w:t>
      </w:r>
      <w:r w:rsidRPr="006A7F5A">
        <w:rPr>
          <w:lang w:val="lv-LV"/>
        </w:rPr>
        <w:t xml:space="preserve"> pie patērētāja, </w:t>
      </w:r>
      <w:r>
        <w:rPr>
          <w:lang w:val="lv-LV"/>
        </w:rPr>
        <w:t xml:space="preserve">izbūvējot nepieciešamo ŪAS ar ūdens uzkrāšanas rezervuāriem un, </w:t>
      </w:r>
      <w:r w:rsidRPr="006A7F5A">
        <w:rPr>
          <w:lang w:val="lv-LV"/>
        </w:rPr>
        <w:t>nomainot nolietotos ūdensapgādes cauruļvadus</w:t>
      </w:r>
      <w:r>
        <w:rPr>
          <w:lang w:val="lv-LV"/>
        </w:rPr>
        <w:t>, izbūvējot pievaddīklus no urbumiem uz atdzelžošanas staciju</w:t>
      </w:r>
      <w:r w:rsidRPr="006A7F5A">
        <w:rPr>
          <w:lang w:val="lv-LV"/>
        </w:rPr>
        <w:t>;</w:t>
      </w:r>
    </w:p>
    <w:p w:rsidR="00661CB2" w:rsidRDefault="00661CB2" w:rsidP="00661CB2">
      <w:pPr>
        <w:numPr>
          <w:ilvl w:val="0"/>
          <w:numId w:val="9"/>
        </w:numPr>
        <w:suppressAutoHyphens w:val="0"/>
        <w:spacing w:line="240" w:lineRule="auto"/>
        <w:rPr>
          <w:lang w:val="lv-LV"/>
        </w:rPr>
      </w:pPr>
      <w:r>
        <w:rPr>
          <w:lang w:val="lv-LV"/>
        </w:rPr>
        <w:t>Ūdensvada esošo skataku rekonstrukcija, noslēgarmatūras nomaiņa;</w:t>
      </w:r>
    </w:p>
    <w:p w:rsidR="00661CB2" w:rsidRDefault="00661CB2" w:rsidP="00661CB2">
      <w:pPr>
        <w:numPr>
          <w:ilvl w:val="0"/>
          <w:numId w:val="9"/>
        </w:numPr>
        <w:suppressAutoHyphens w:val="0"/>
        <w:spacing w:line="240" w:lineRule="auto"/>
        <w:rPr>
          <w:lang w:val="lv-LV"/>
        </w:rPr>
      </w:pPr>
      <w:r>
        <w:rPr>
          <w:lang w:val="lv-LV"/>
        </w:rPr>
        <w:t>Ūdenstorņu demontāža;</w:t>
      </w:r>
    </w:p>
    <w:p w:rsidR="00661CB2" w:rsidRDefault="00661CB2" w:rsidP="00661CB2">
      <w:pPr>
        <w:numPr>
          <w:ilvl w:val="0"/>
          <w:numId w:val="9"/>
        </w:numPr>
        <w:suppressAutoHyphens w:val="0"/>
        <w:spacing w:line="240" w:lineRule="auto"/>
        <w:rPr>
          <w:lang w:val="lv-LV"/>
        </w:rPr>
      </w:pPr>
      <w:r>
        <w:rPr>
          <w:lang w:val="lv-LV"/>
        </w:rPr>
        <w:t>Hidrantu izbūve (esošajā sistēmā šobrīd nav iespējams izlaist nosēdumus. Tie iziet caur patērētāju, kuri sūdzas par netīru ūdeni).</w:t>
      </w:r>
    </w:p>
    <w:p w:rsidR="00661CB2" w:rsidRDefault="00661CB2" w:rsidP="00661CB2">
      <w:pPr>
        <w:numPr>
          <w:ilvl w:val="0"/>
          <w:numId w:val="9"/>
        </w:numPr>
        <w:suppressAutoHyphens w:val="0"/>
        <w:spacing w:line="240" w:lineRule="auto"/>
        <w:rPr>
          <w:lang w:val="lv-LV"/>
        </w:rPr>
      </w:pPr>
      <w:r>
        <w:rPr>
          <w:lang w:val="lv-LV"/>
        </w:rPr>
        <w:t>Ūdensapgādes un kanalizācijas tīklu rekonstrukcija;</w:t>
      </w:r>
    </w:p>
    <w:p w:rsidR="00661CB2" w:rsidRPr="006A7F5A" w:rsidRDefault="00661CB2" w:rsidP="00661CB2">
      <w:pPr>
        <w:numPr>
          <w:ilvl w:val="0"/>
          <w:numId w:val="9"/>
        </w:numPr>
        <w:suppressAutoHyphens w:val="0"/>
        <w:spacing w:line="240" w:lineRule="auto"/>
        <w:rPr>
          <w:lang w:val="lv-LV"/>
        </w:rPr>
      </w:pPr>
      <w:r>
        <w:rPr>
          <w:lang w:val="lv-LV"/>
        </w:rPr>
        <w:t>Jaunu sadales aku izveide esošajā tīklā;</w:t>
      </w:r>
    </w:p>
    <w:p w:rsidR="00661CB2" w:rsidRPr="006A7F5A" w:rsidRDefault="00661CB2" w:rsidP="00661CB2">
      <w:pPr>
        <w:numPr>
          <w:ilvl w:val="0"/>
          <w:numId w:val="9"/>
        </w:numPr>
        <w:suppressAutoHyphens w:val="0"/>
        <w:spacing w:line="240" w:lineRule="auto"/>
        <w:rPr>
          <w:lang w:val="lv-LV"/>
        </w:rPr>
      </w:pPr>
      <w:r>
        <w:rPr>
          <w:lang w:val="lv-LV"/>
        </w:rPr>
        <w:t>J</w:t>
      </w:r>
      <w:r w:rsidRPr="006A7F5A">
        <w:rPr>
          <w:lang w:val="lv-LV"/>
        </w:rPr>
        <w:t>aunu ūdensapgādes pieslēgumu radīšana mājsaimniecībām</w:t>
      </w:r>
      <w:r>
        <w:rPr>
          <w:lang w:val="lv-LV"/>
        </w:rPr>
        <w:t>, kur tas nebija pieejams</w:t>
      </w:r>
      <w:r w:rsidRPr="006A7F5A">
        <w:rPr>
          <w:lang w:val="lv-LV"/>
        </w:rPr>
        <w:t>;</w:t>
      </w:r>
    </w:p>
    <w:p w:rsidR="00661CB2" w:rsidRPr="006A7F5A" w:rsidRDefault="00661CB2" w:rsidP="00661CB2">
      <w:pPr>
        <w:numPr>
          <w:ilvl w:val="0"/>
          <w:numId w:val="9"/>
        </w:numPr>
        <w:suppressAutoHyphens w:val="0"/>
        <w:spacing w:line="240" w:lineRule="auto"/>
        <w:rPr>
          <w:lang w:val="lv-LV"/>
        </w:rPr>
      </w:pPr>
      <w:r>
        <w:rPr>
          <w:lang w:val="lv-LV"/>
        </w:rPr>
        <w:t>N</w:t>
      </w:r>
      <w:r w:rsidRPr="006A7F5A">
        <w:rPr>
          <w:lang w:val="lv-LV"/>
        </w:rPr>
        <w:t>eattīrītu notekūdeņu izlaides vietu likvidēšana, palielinot mājsaimniecību pieslēgumus ar centralizētas kanalizācijas pakalpojumiem tajās teritorijās, kur patērētāji saņem centralizētus ūdensapgādes pakalpojumus;</w:t>
      </w:r>
    </w:p>
    <w:p w:rsidR="00661CB2" w:rsidRDefault="00661CB2" w:rsidP="00661CB2">
      <w:pPr>
        <w:numPr>
          <w:ilvl w:val="0"/>
          <w:numId w:val="9"/>
        </w:numPr>
        <w:suppressAutoHyphens w:val="0"/>
        <w:spacing w:line="240" w:lineRule="auto"/>
        <w:rPr>
          <w:lang w:val="lv-LV"/>
        </w:rPr>
      </w:pPr>
      <w:r>
        <w:rPr>
          <w:lang w:val="lv-LV"/>
        </w:rPr>
        <w:t>K</w:t>
      </w:r>
      <w:r w:rsidRPr="006A7F5A">
        <w:rPr>
          <w:lang w:val="lv-LV"/>
        </w:rPr>
        <w:t>analizācijas sistēmas rekonstrukcija, samazinot infiltrācijas apjomus;</w:t>
      </w:r>
    </w:p>
    <w:p w:rsidR="00661CB2" w:rsidRPr="006A7F5A" w:rsidRDefault="00661CB2" w:rsidP="00661CB2">
      <w:pPr>
        <w:numPr>
          <w:ilvl w:val="0"/>
          <w:numId w:val="9"/>
        </w:numPr>
        <w:suppressAutoHyphens w:val="0"/>
        <w:spacing w:line="240" w:lineRule="auto"/>
        <w:rPr>
          <w:lang w:val="lv-LV"/>
        </w:rPr>
      </w:pPr>
      <w:r>
        <w:rPr>
          <w:lang w:val="lv-LV"/>
        </w:rPr>
        <w:t>Esošo kanalizācijas skataku rekonstrukcija un hermetizācija;</w:t>
      </w:r>
    </w:p>
    <w:p w:rsidR="00661CB2" w:rsidRDefault="00661CB2" w:rsidP="00661CB2">
      <w:pPr>
        <w:numPr>
          <w:ilvl w:val="0"/>
          <w:numId w:val="9"/>
        </w:numPr>
        <w:suppressAutoHyphens w:val="0"/>
        <w:spacing w:line="240" w:lineRule="auto"/>
        <w:rPr>
          <w:lang w:val="lv-LV"/>
        </w:rPr>
      </w:pPr>
      <w:r>
        <w:rPr>
          <w:lang w:val="lv-LV"/>
        </w:rPr>
        <w:t>N</w:t>
      </w:r>
      <w:r w:rsidRPr="006A7F5A">
        <w:rPr>
          <w:lang w:val="lv-LV"/>
        </w:rPr>
        <w:t xml:space="preserve">otekūdeņu attīrīšanas iekārtu </w:t>
      </w:r>
      <w:r>
        <w:rPr>
          <w:lang w:val="lv-LV"/>
        </w:rPr>
        <w:t>rekonstrukcija (skataku rekonstrukcija, biodīķu tīrīšana un rekonstrukcija, žoga izbūve);</w:t>
      </w:r>
    </w:p>
    <w:p w:rsidR="00661CB2" w:rsidRPr="006A7F5A" w:rsidRDefault="00661CB2" w:rsidP="00661CB2">
      <w:pPr>
        <w:numPr>
          <w:ilvl w:val="0"/>
          <w:numId w:val="9"/>
        </w:numPr>
        <w:suppressAutoHyphens w:val="0"/>
        <w:spacing w:line="240" w:lineRule="auto"/>
        <w:rPr>
          <w:lang w:val="lv-LV"/>
        </w:rPr>
      </w:pPr>
      <w:r>
        <w:rPr>
          <w:lang w:val="lv-LV"/>
        </w:rPr>
        <w:t>un KSS izbūve (ja tehniskā projekta risinājumā pēc topogrāfijas veikšanas izrādītos, ka paštece nav iespējama reljefa dēļ);</w:t>
      </w:r>
    </w:p>
    <w:p w:rsidR="00661CB2" w:rsidRPr="006A7F5A" w:rsidRDefault="00661CB2" w:rsidP="00661CB2">
      <w:pPr>
        <w:numPr>
          <w:ilvl w:val="0"/>
          <w:numId w:val="9"/>
        </w:numPr>
        <w:suppressAutoHyphens w:val="0"/>
        <w:spacing w:line="240" w:lineRule="auto"/>
        <w:rPr>
          <w:lang w:val="lv-LV"/>
        </w:rPr>
      </w:pPr>
      <w:r>
        <w:rPr>
          <w:lang w:val="lv-LV"/>
        </w:rPr>
        <w:t>E</w:t>
      </w:r>
      <w:r w:rsidRPr="006A7F5A">
        <w:rPr>
          <w:lang w:val="lv-LV"/>
        </w:rPr>
        <w:t>kspluatācijā neizmantotu objektu demontāža;</w:t>
      </w:r>
    </w:p>
    <w:p w:rsidR="00661CB2" w:rsidRPr="006A7F5A" w:rsidRDefault="00661CB2" w:rsidP="00661CB2">
      <w:pPr>
        <w:numPr>
          <w:ilvl w:val="0"/>
          <w:numId w:val="9"/>
        </w:numPr>
        <w:suppressAutoHyphens w:val="0"/>
        <w:spacing w:line="240" w:lineRule="auto"/>
        <w:rPr>
          <w:lang w:val="lv-LV"/>
        </w:rPr>
      </w:pPr>
      <w:r>
        <w:rPr>
          <w:lang w:val="lv-LV"/>
        </w:rPr>
        <w:t>P</w:t>
      </w:r>
      <w:r w:rsidRPr="006A7F5A">
        <w:rPr>
          <w:lang w:val="lv-LV"/>
        </w:rPr>
        <w:t>lūsmu mērītāja nodrošināšana notekūdeņu sistēmā</w:t>
      </w:r>
      <w:r>
        <w:rPr>
          <w:lang w:val="lv-LV"/>
        </w:rPr>
        <w:t xml:space="preserve"> un</w:t>
      </w:r>
      <w:r w:rsidRPr="00914F1A">
        <w:rPr>
          <w:lang w:val="lv-LV"/>
        </w:rPr>
        <w:t xml:space="preserve"> </w:t>
      </w:r>
      <w:r>
        <w:rPr>
          <w:lang w:val="lv-LV"/>
        </w:rPr>
        <w:t>ūdens uzskaites nodrošināšana ūdensgūtnē</w:t>
      </w:r>
      <w:r w:rsidRPr="006A7F5A">
        <w:rPr>
          <w:lang w:val="lv-LV"/>
        </w:rPr>
        <w:t>.</w:t>
      </w:r>
    </w:p>
    <w:p w:rsidR="00661CB2" w:rsidRPr="006A7F5A" w:rsidRDefault="00661CB2" w:rsidP="00661CB2">
      <w:pPr>
        <w:spacing w:line="240" w:lineRule="auto"/>
        <w:ind w:left="540"/>
        <w:rPr>
          <w:lang w:val="lv-LV"/>
        </w:rPr>
      </w:pPr>
    </w:p>
    <w:p w:rsidR="00661CB2" w:rsidRDefault="00661CB2" w:rsidP="00661CB2">
      <w:pPr>
        <w:spacing w:line="240" w:lineRule="auto"/>
        <w:rPr>
          <w:lang w:val="lv-LV"/>
        </w:rPr>
      </w:pPr>
      <w:r w:rsidRPr="00C029CA">
        <w:rPr>
          <w:u w:val="single"/>
          <w:lang w:val="lv-LV"/>
        </w:rPr>
        <w:t xml:space="preserve">Ūdensgūtnes sakārtošana, rekonstruējot </w:t>
      </w:r>
      <w:r>
        <w:rPr>
          <w:u w:val="single"/>
          <w:lang w:val="lv-LV"/>
        </w:rPr>
        <w:t xml:space="preserve">vienu </w:t>
      </w:r>
      <w:r w:rsidRPr="00C029CA">
        <w:rPr>
          <w:u w:val="single"/>
          <w:lang w:val="lv-LV"/>
        </w:rPr>
        <w:t>esošo urbumu un ierīkojot jaunu artēzisko urbumu, kā arī veco urbumu tamponē</w:t>
      </w:r>
      <w:r>
        <w:rPr>
          <w:u w:val="single"/>
          <w:lang w:val="lv-LV"/>
        </w:rPr>
        <w:t>šana</w:t>
      </w:r>
      <w:r w:rsidRPr="006A7F5A">
        <w:rPr>
          <w:lang w:val="lv-LV"/>
        </w:rPr>
        <w:t xml:space="preserve"> nepārtrauktas ūdensapgādes nodrošināšanai nepieciešama, jo esošajā ūdensgūtnē ir </w:t>
      </w:r>
      <w:r>
        <w:rPr>
          <w:lang w:val="lv-LV"/>
        </w:rPr>
        <w:t>divi (lai gan pārsvarā tiek izmantots tikai viens)</w:t>
      </w:r>
      <w:r w:rsidRPr="006A7F5A">
        <w:rPr>
          <w:lang w:val="lv-LV"/>
        </w:rPr>
        <w:t xml:space="preserve"> </w:t>
      </w:r>
      <w:r>
        <w:rPr>
          <w:lang w:val="lv-LV"/>
        </w:rPr>
        <w:t xml:space="preserve">ekspluatācijā esoši </w:t>
      </w:r>
      <w:r w:rsidRPr="006A7F5A">
        <w:rPr>
          <w:lang w:val="lv-LV"/>
        </w:rPr>
        <w:t>artēzisk</w:t>
      </w:r>
      <w:r>
        <w:rPr>
          <w:lang w:val="lv-LV"/>
        </w:rPr>
        <w:t>ie</w:t>
      </w:r>
      <w:r w:rsidRPr="006A7F5A">
        <w:rPr>
          <w:lang w:val="lv-LV"/>
        </w:rPr>
        <w:t xml:space="preserve"> urbum</w:t>
      </w:r>
      <w:r>
        <w:rPr>
          <w:lang w:val="lv-LV"/>
        </w:rPr>
        <w:t>i, kas ir būtiski nolietojušies un kurus nepieciešams rekonstruēt</w:t>
      </w:r>
      <w:r w:rsidRPr="006A7F5A">
        <w:rPr>
          <w:lang w:val="lv-LV"/>
        </w:rPr>
        <w:t xml:space="preserve">. </w:t>
      </w:r>
      <w:r>
        <w:rPr>
          <w:lang w:val="lv-LV"/>
        </w:rPr>
        <w:t xml:space="preserve">Rezerves urbumu nevar izmantot, nepieciešama tā konservēšana un vecā pamestā urbuma tamponāža. </w:t>
      </w:r>
    </w:p>
    <w:p w:rsidR="00661CB2" w:rsidRPr="00D25A5C" w:rsidRDefault="00661CB2" w:rsidP="00661CB2">
      <w:pPr>
        <w:spacing w:line="240" w:lineRule="auto"/>
        <w:rPr>
          <w:u w:val="single"/>
          <w:lang w:val="lv-LV"/>
        </w:rPr>
      </w:pPr>
    </w:p>
    <w:p w:rsidR="00661CB2" w:rsidRDefault="00661CB2" w:rsidP="00661CB2">
      <w:pPr>
        <w:spacing w:line="240" w:lineRule="auto"/>
        <w:rPr>
          <w:lang w:val="lv-LV"/>
        </w:rPr>
      </w:pPr>
      <w:r w:rsidRPr="00D25A5C">
        <w:rPr>
          <w:u w:val="single"/>
          <w:lang w:val="lv-LV"/>
        </w:rPr>
        <w:t>Dzeramā ūdens kvalitātes uzlabošana gan ūdensgūtnē, gan pie patērētāja, izbūvējot nepieciešamo ŪAS un, nomainot nolietotos ūdensapgādes cauruļvadus</w:t>
      </w:r>
      <w:r w:rsidRPr="006A7F5A">
        <w:rPr>
          <w:lang w:val="lv-LV"/>
        </w:rPr>
        <w:t xml:space="preserve"> nepieciešama, </w:t>
      </w:r>
      <w:r>
        <w:rPr>
          <w:lang w:val="lv-LV"/>
        </w:rPr>
        <w:t>lai uzlabotu dzeramā ūdens kvalitāti gan ūdensgūtnē, gan pie patērētāja. Arī ūdensapgādes cauruļvadi ir ekspluatācijā nokalpojuši un ir jāparedz to nomaiņa. J</w:t>
      </w:r>
      <w:r w:rsidRPr="006A7F5A">
        <w:rPr>
          <w:lang w:val="lv-LV"/>
        </w:rPr>
        <w:t>āņem vērā, ka</w:t>
      </w:r>
      <w:r>
        <w:rPr>
          <w:lang w:val="lv-LV"/>
        </w:rPr>
        <w:t xml:space="preserve"> esošajā situācijā</w:t>
      </w:r>
      <w:r w:rsidRPr="006A7F5A">
        <w:rPr>
          <w:lang w:val="lv-LV"/>
        </w:rPr>
        <w:t xml:space="preserve"> ūdens apgādes tīklos notiek </w:t>
      </w:r>
      <w:r>
        <w:rPr>
          <w:lang w:val="lv-LV"/>
        </w:rPr>
        <w:t>vairākas avārijas gadā, kas liecina par sliktā stāvoklī esošiem cauruļvadiem, kā rezultātā rodas lieli ūdens zudumi.</w:t>
      </w:r>
    </w:p>
    <w:p w:rsidR="00661CB2" w:rsidRDefault="00661CB2" w:rsidP="00661CB2">
      <w:pPr>
        <w:spacing w:line="240" w:lineRule="auto"/>
        <w:rPr>
          <w:lang w:val="lv-LV"/>
        </w:rPr>
      </w:pPr>
    </w:p>
    <w:p w:rsidR="00661CB2" w:rsidRPr="004830AA" w:rsidRDefault="00661CB2" w:rsidP="00661CB2">
      <w:pPr>
        <w:suppressAutoHyphens w:val="0"/>
        <w:spacing w:line="240" w:lineRule="auto"/>
        <w:rPr>
          <w:lang w:val="lv-LV"/>
        </w:rPr>
      </w:pPr>
      <w:r w:rsidRPr="009B6D3B">
        <w:rPr>
          <w:u w:val="single"/>
          <w:lang w:val="lv-LV"/>
        </w:rPr>
        <w:lastRenderedPageBreak/>
        <w:t xml:space="preserve">Ūdensapgādes sistēmas rekonstrukcija </w:t>
      </w:r>
      <w:r>
        <w:rPr>
          <w:lang w:val="lv-LV"/>
        </w:rPr>
        <w:t>nepieciešama, lai samazinātu ūdens zudumus tīklos, nepieciešama ūdensvada esošo skataku rekonstrukcija, noslēgarmatūras nomaiņa, hidrantu izbūve, jo</w:t>
      </w:r>
      <w:r w:rsidRPr="009B6D3B">
        <w:rPr>
          <w:lang w:val="lv-LV"/>
        </w:rPr>
        <w:t xml:space="preserve"> </w:t>
      </w:r>
      <w:r>
        <w:rPr>
          <w:lang w:val="lv-LV"/>
        </w:rPr>
        <w:t xml:space="preserve">esošajā sistēmā šobrīd nav iespējams izlaist nosēdumus. Tie iziet caur patērētāju, kuri sūdzas par netīru ūdeni. </w:t>
      </w:r>
      <w:r w:rsidRPr="004830AA">
        <w:rPr>
          <w:lang w:val="lv-LV"/>
        </w:rPr>
        <w:t xml:space="preserve">Ūdensapgādes tīkli vietām ir  no ķeta, ekspluatācijā nokalpojuši un ir jāparedz to nomaiņa. Tīklu nomaiņas  procesā jāveic aizbīdņu nomaiņa.  Jāņem vērā, ka ūdens apgādes tīklos notiek vairākas avārijas gadā, kas liecina par sliktā stāvoklī esošiem cauruļvadiem un aizbīdņiem, kā rezultātā rodas ūdens zudumi un  iespējams dzeramā ūdens bakterioloģiskais  piesārņojums. </w:t>
      </w:r>
    </w:p>
    <w:p w:rsidR="00661CB2" w:rsidRDefault="00661CB2" w:rsidP="00661CB2">
      <w:pPr>
        <w:spacing w:line="240" w:lineRule="auto"/>
        <w:rPr>
          <w:lang w:val="lv-LV"/>
        </w:rPr>
      </w:pPr>
    </w:p>
    <w:p w:rsidR="00661CB2" w:rsidRPr="006A7F5A" w:rsidRDefault="00661CB2" w:rsidP="00661CB2">
      <w:pPr>
        <w:spacing w:line="240" w:lineRule="auto"/>
        <w:rPr>
          <w:lang w:val="lv-LV"/>
        </w:rPr>
      </w:pPr>
    </w:p>
    <w:p w:rsidR="00661CB2" w:rsidRPr="006A7F5A" w:rsidRDefault="00661CB2" w:rsidP="00661CB2">
      <w:pPr>
        <w:spacing w:line="240" w:lineRule="auto"/>
        <w:rPr>
          <w:u w:val="single"/>
          <w:lang w:val="lv-LV"/>
        </w:rPr>
      </w:pPr>
    </w:p>
    <w:p w:rsidR="00661CB2" w:rsidRPr="006A7F5A" w:rsidRDefault="00661CB2" w:rsidP="00661CB2">
      <w:pPr>
        <w:spacing w:line="240" w:lineRule="auto"/>
        <w:rPr>
          <w:lang w:val="lv-LV"/>
        </w:rPr>
      </w:pPr>
      <w:r w:rsidRPr="0001100B">
        <w:rPr>
          <w:u w:val="single"/>
          <w:lang w:val="lv-LV"/>
        </w:rPr>
        <w:t>Jaunu ūdensapgādes pieslēgumu radīšana</w:t>
      </w:r>
      <w:r w:rsidRPr="006A7F5A">
        <w:rPr>
          <w:lang w:val="lv-LV"/>
        </w:rPr>
        <w:t xml:space="preserve"> mājsaimniecībām</w:t>
      </w:r>
      <w:r>
        <w:rPr>
          <w:lang w:val="lv-LV"/>
        </w:rPr>
        <w:t>, kur tas nebija pieejams</w:t>
      </w:r>
      <w:r w:rsidRPr="006A7F5A">
        <w:rPr>
          <w:lang w:val="lv-LV"/>
        </w:rPr>
        <w:t xml:space="preserve"> nepieciešama, jo esošajā situācijā proje</w:t>
      </w:r>
      <w:r>
        <w:rPr>
          <w:lang w:val="lv-LV"/>
        </w:rPr>
        <w:t>kta teritorijā ir nodrošināti 78</w:t>
      </w:r>
      <w:r w:rsidRPr="006A7F5A">
        <w:rPr>
          <w:lang w:val="lv-LV"/>
        </w:rPr>
        <w:t xml:space="preserve"> % </w:t>
      </w:r>
      <w:r w:rsidRPr="009B6D3B">
        <w:rPr>
          <w:lang w:val="lv-LV"/>
        </w:rPr>
        <w:t>mājsaimniecību un, ņemot vērā apbūves īpatnības racionāli plānot jaunus pieslēgumus ir 95% ciema iedzīvotājiem.</w:t>
      </w:r>
    </w:p>
    <w:p w:rsidR="00661CB2" w:rsidRDefault="00661CB2" w:rsidP="00661CB2">
      <w:pPr>
        <w:spacing w:line="240" w:lineRule="auto"/>
        <w:rPr>
          <w:u w:val="single"/>
          <w:lang w:val="lv-LV"/>
        </w:rPr>
      </w:pPr>
    </w:p>
    <w:p w:rsidR="00661CB2" w:rsidRPr="006A7F5A" w:rsidRDefault="00661CB2" w:rsidP="00661CB2">
      <w:pPr>
        <w:spacing w:line="240" w:lineRule="auto"/>
        <w:rPr>
          <w:lang w:val="lv-LV"/>
        </w:rPr>
      </w:pPr>
      <w:r w:rsidRPr="0001100B">
        <w:rPr>
          <w:u w:val="single"/>
          <w:lang w:val="lv-LV"/>
        </w:rPr>
        <w:t>Neattīrītu notekūdeņu izlaides vietu likvidēšana, palielinot mājsaimniecību pieslēgumus ar centralizētas kanalizācijas pakalpojumiem tajās teritorijās, kur patērētāji saņem centralizētus ūdensapgādes pakalpojumus</w:t>
      </w:r>
      <w:r>
        <w:rPr>
          <w:lang w:val="lv-LV"/>
        </w:rPr>
        <w:t xml:space="preserve"> nepieciešama, jo ciemā ir 63</w:t>
      </w:r>
      <w:r w:rsidRPr="006A7F5A">
        <w:rPr>
          <w:lang w:val="lv-LV"/>
        </w:rPr>
        <w:t xml:space="preserve"> % kanalizācijas tīklu pārklājums mājsaimniecībām, savukārt vēl </w:t>
      </w:r>
      <w:r>
        <w:rPr>
          <w:lang w:val="lv-LV"/>
        </w:rPr>
        <w:t>15</w:t>
      </w:r>
      <w:r w:rsidRPr="006A7F5A">
        <w:rPr>
          <w:lang w:val="lv-LV"/>
        </w:rPr>
        <w:t xml:space="preserve"> % izmanto centralizētu ūdensapgādi</w:t>
      </w:r>
      <w:r>
        <w:rPr>
          <w:lang w:val="lv-LV"/>
        </w:rPr>
        <w:t xml:space="preserve">, </w:t>
      </w:r>
      <w:r w:rsidRPr="006A7F5A">
        <w:rPr>
          <w:lang w:val="lv-LV"/>
        </w:rPr>
        <w:t>nenovada notekūdeņus</w:t>
      </w:r>
      <w:r>
        <w:rPr>
          <w:lang w:val="lv-LV"/>
        </w:rPr>
        <w:t xml:space="preserve"> kopējā centralizētās kanalizācijas sistēmā</w:t>
      </w:r>
      <w:r w:rsidRPr="006A7F5A">
        <w:rPr>
          <w:lang w:val="lv-LV"/>
        </w:rPr>
        <w:t>.</w:t>
      </w:r>
    </w:p>
    <w:p w:rsidR="00661CB2" w:rsidRPr="006A7F5A" w:rsidRDefault="00661CB2" w:rsidP="00661CB2">
      <w:pPr>
        <w:spacing w:line="240" w:lineRule="auto"/>
        <w:rPr>
          <w:lang w:val="lv-LV"/>
        </w:rPr>
      </w:pPr>
    </w:p>
    <w:p w:rsidR="00661CB2" w:rsidRPr="006A7F5A" w:rsidRDefault="00661CB2" w:rsidP="00661CB2">
      <w:pPr>
        <w:spacing w:line="240" w:lineRule="auto"/>
        <w:rPr>
          <w:lang w:val="lv-LV"/>
        </w:rPr>
      </w:pPr>
      <w:r w:rsidRPr="0001100B">
        <w:rPr>
          <w:u w:val="single"/>
          <w:lang w:val="lv-LV"/>
        </w:rPr>
        <w:t>Kanalizācijas sistēmas rekonstrukcija, samazinot infiltrācijas apjomus</w:t>
      </w:r>
      <w:r w:rsidRPr="006A7F5A">
        <w:rPr>
          <w:lang w:val="lv-LV"/>
        </w:rPr>
        <w:t xml:space="preserve"> nepieciešama, jo tīkli ir nokalpojuši un </w:t>
      </w:r>
      <w:r>
        <w:rPr>
          <w:lang w:val="lv-LV"/>
        </w:rPr>
        <w:t xml:space="preserve">ne tikai </w:t>
      </w:r>
      <w:r w:rsidRPr="006A7F5A">
        <w:rPr>
          <w:lang w:val="lv-LV"/>
        </w:rPr>
        <w:t>nokrišņu periodā</w:t>
      </w:r>
      <w:r>
        <w:rPr>
          <w:lang w:val="lv-LV"/>
        </w:rPr>
        <w:t>, bet visās sezonās</w:t>
      </w:r>
      <w:r w:rsidRPr="006A7F5A">
        <w:rPr>
          <w:lang w:val="lv-LV"/>
        </w:rPr>
        <w:t xml:space="preserve"> rada ievērojamu infiltrāciju. Kā arī sliktā stāvoklī ir skatakas un tīklu sazarojums, kur nokrišņu periodā notekūdeņi nespēj pašteces ceļā n</w:t>
      </w:r>
      <w:r>
        <w:rPr>
          <w:lang w:val="lv-LV"/>
        </w:rPr>
        <w:t>oplūst uz NAI, radot arī neattīrītu notekūdeņu pārplūdes.</w:t>
      </w:r>
    </w:p>
    <w:p w:rsidR="00661CB2" w:rsidRPr="006A7F5A" w:rsidRDefault="00661CB2" w:rsidP="00661CB2">
      <w:pPr>
        <w:spacing w:line="240" w:lineRule="auto"/>
        <w:rPr>
          <w:lang w:val="lv-LV"/>
        </w:rPr>
      </w:pPr>
    </w:p>
    <w:p w:rsidR="00661CB2" w:rsidRDefault="00661CB2" w:rsidP="00661CB2">
      <w:pPr>
        <w:spacing w:line="240" w:lineRule="auto"/>
        <w:rPr>
          <w:lang w:val="lv-LV"/>
        </w:rPr>
      </w:pPr>
      <w:r>
        <w:rPr>
          <w:u w:val="single"/>
          <w:lang w:val="lv-LV"/>
        </w:rPr>
        <w:t>N</w:t>
      </w:r>
      <w:r w:rsidRPr="0001100B">
        <w:rPr>
          <w:u w:val="single"/>
          <w:lang w:val="lv-LV"/>
        </w:rPr>
        <w:t>otekū</w:t>
      </w:r>
      <w:r>
        <w:rPr>
          <w:u w:val="single"/>
          <w:lang w:val="lv-LV"/>
        </w:rPr>
        <w:t xml:space="preserve">deņu attīrīšanas iekārtu rekonstrukcija </w:t>
      </w:r>
      <w:r w:rsidRPr="006A7F5A">
        <w:rPr>
          <w:lang w:val="lv-LV"/>
        </w:rPr>
        <w:t>nepieciešama, jo</w:t>
      </w:r>
      <w:r>
        <w:rPr>
          <w:lang w:val="lv-LV"/>
        </w:rPr>
        <w:t>,</w:t>
      </w:r>
      <w:r w:rsidRPr="006A7F5A">
        <w:rPr>
          <w:lang w:val="lv-LV"/>
        </w:rPr>
        <w:t xml:space="preserve"> </w:t>
      </w:r>
      <w:r>
        <w:rPr>
          <w:lang w:val="lv-LV"/>
        </w:rPr>
        <w:t xml:space="preserve">lai arī </w:t>
      </w:r>
      <w:r w:rsidRPr="006A7F5A">
        <w:rPr>
          <w:lang w:val="lv-LV"/>
        </w:rPr>
        <w:t xml:space="preserve">notekūdeņu </w:t>
      </w:r>
      <w:r>
        <w:rPr>
          <w:lang w:val="lv-LV"/>
        </w:rPr>
        <w:t xml:space="preserve">kvalitātes </w:t>
      </w:r>
      <w:r w:rsidRPr="006A7F5A">
        <w:rPr>
          <w:lang w:val="lv-LV"/>
        </w:rPr>
        <w:t>attīrīšana</w:t>
      </w:r>
      <w:r>
        <w:rPr>
          <w:lang w:val="lv-LV"/>
        </w:rPr>
        <w:t>s rādītāji</w:t>
      </w:r>
      <w:r w:rsidRPr="006A7F5A">
        <w:rPr>
          <w:lang w:val="lv-LV"/>
        </w:rPr>
        <w:t xml:space="preserve"> </w:t>
      </w:r>
      <w:r>
        <w:rPr>
          <w:lang w:val="lv-LV"/>
        </w:rPr>
        <w:t>atbilst normatīvu prasībām, tās ir pilnībā nolietojušās un faktiski notekūdeņi tiek attīrīti pašattīrīšanās ceļā izplūstot cauri biodīķiem. Nepieciešams izveidot notekūdeņu pieņemšanas rezervuāru, lai pieņemtu notekūdeņus no septiķu akām.</w:t>
      </w:r>
    </w:p>
    <w:p w:rsidR="00661CB2" w:rsidRPr="006A7F5A" w:rsidRDefault="00661CB2" w:rsidP="00661CB2">
      <w:pPr>
        <w:spacing w:line="240" w:lineRule="auto"/>
        <w:rPr>
          <w:lang w:val="lv-LV"/>
        </w:rPr>
      </w:pPr>
    </w:p>
    <w:p w:rsidR="00661CB2" w:rsidRPr="006A7F5A" w:rsidRDefault="00661CB2" w:rsidP="00661CB2">
      <w:pPr>
        <w:spacing w:line="240" w:lineRule="auto"/>
        <w:rPr>
          <w:lang w:val="lv-LV"/>
        </w:rPr>
      </w:pPr>
      <w:r w:rsidRPr="006A7F5A">
        <w:rPr>
          <w:u w:val="single"/>
          <w:lang w:val="lv-LV"/>
        </w:rPr>
        <w:t xml:space="preserve">Ekspluatācijā neizmantotu objektu demontāža </w:t>
      </w:r>
      <w:r w:rsidRPr="006A7F5A">
        <w:rPr>
          <w:lang w:val="lv-LV"/>
        </w:rPr>
        <w:t>nepieciešama, lai neradītu risku apkārtējās vides piesārņošanā. Ciemā atrodas ekspluatācijā neizmantot</w:t>
      </w:r>
      <w:r>
        <w:rPr>
          <w:lang w:val="lv-LV"/>
        </w:rPr>
        <w:t>i</w:t>
      </w:r>
      <w:r w:rsidRPr="006A7F5A">
        <w:rPr>
          <w:lang w:val="lv-LV"/>
        </w:rPr>
        <w:t xml:space="preserve"> ūdenstor</w:t>
      </w:r>
      <w:r>
        <w:rPr>
          <w:lang w:val="lv-LV"/>
        </w:rPr>
        <w:t>ņi</w:t>
      </w:r>
      <w:r w:rsidRPr="006A7F5A">
        <w:rPr>
          <w:lang w:val="lv-LV"/>
        </w:rPr>
        <w:t>, kuru nepieciešams demontēt</w:t>
      </w:r>
      <w:r>
        <w:rPr>
          <w:lang w:val="lv-LV"/>
        </w:rPr>
        <w:t xml:space="preserve">, tā vietā ūdens rezervēm izbūvējot tīrā ūdens rezervuārus. </w:t>
      </w:r>
    </w:p>
    <w:p w:rsidR="00661CB2" w:rsidRPr="006A7F5A" w:rsidRDefault="00661CB2" w:rsidP="00661CB2">
      <w:pPr>
        <w:spacing w:line="240" w:lineRule="auto"/>
        <w:rPr>
          <w:lang w:val="lv-LV"/>
        </w:rPr>
      </w:pPr>
    </w:p>
    <w:p w:rsidR="00661CB2" w:rsidRPr="006A7F5A" w:rsidRDefault="00661CB2" w:rsidP="00661CB2">
      <w:pPr>
        <w:spacing w:line="240" w:lineRule="auto"/>
        <w:rPr>
          <w:lang w:val="lv-LV"/>
        </w:rPr>
      </w:pPr>
      <w:r w:rsidRPr="00914F1A">
        <w:rPr>
          <w:u w:val="single"/>
          <w:lang w:val="lv-LV"/>
        </w:rPr>
        <w:t>Plūsmu mērītāja nodrošināšana notekūdeņu sistēmā un ūdens uzskaites nodrošināšana ūdensgūtnē</w:t>
      </w:r>
      <w:r w:rsidRPr="006A7F5A">
        <w:rPr>
          <w:lang w:val="lv-LV"/>
        </w:rPr>
        <w:t xml:space="preserve"> nepieciešama, lai veiktu uzskaiti uz notekūdeņu attīrīšanas iekārtām novadītajam ūdenim</w:t>
      </w:r>
      <w:r>
        <w:rPr>
          <w:lang w:val="lv-LV"/>
        </w:rPr>
        <w:t>, kā arī lai uzmērītu iegūtā ūdens daudzumu</w:t>
      </w:r>
      <w:r w:rsidRPr="006A7F5A">
        <w:rPr>
          <w:lang w:val="lv-LV"/>
        </w:rPr>
        <w:t xml:space="preserve">. </w:t>
      </w:r>
    </w:p>
    <w:p w:rsidR="00661CB2" w:rsidRDefault="00661CB2" w:rsidP="00661CB2">
      <w:pPr>
        <w:spacing w:line="240" w:lineRule="auto"/>
        <w:rPr>
          <w:u w:val="single"/>
          <w:lang w:val="lv-LV"/>
        </w:rPr>
      </w:pPr>
    </w:p>
    <w:p w:rsidR="00661CB2" w:rsidRPr="004830AA" w:rsidRDefault="00661CB2" w:rsidP="00661CB2">
      <w:pPr>
        <w:spacing w:line="240" w:lineRule="auto"/>
        <w:rPr>
          <w:lang w:val="lv-LV"/>
        </w:rPr>
      </w:pPr>
      <w:r w:rsidRPr="004830AA">
        <w:rPr>
          <w:u w:val="single"/>
          <w:lang w:val="lv-LV"/>
        </w:rPr>
        <w:t xml:space="preserve">Procesu automatizētās kontroles, uzskaite un vizualizācijas </w:t>
      </w:r>
      <w:r w:rsidRPr="004830AA">
        <w:rPr>
          <w:lang w:val="lv-LV"/>
        </w:rPr>
        <w:t>nodrošināšana nepieciešama, lai  nodrošinātu informācijas piestādīšanas un vizualizācijas, avārijas situāciju, datu novērtēšanas u.c. uzdevumus uz dispečerstacijas datora pilnīgākai  sistēmas pakalpošanai</w:t>
      </w:r>
    </w:p>
    <w:p w:rsidR="00661CB2" w:rsidRPr="006A7F5A" w:rsidRDefault="00661CB2" w:rsidP="00661CB2">
      <w:pPr>
        <w:spacing w:line="240" w:lineRule="auto"/>
        <w:rPr>
          <w:lang w:val="lv-LV"/>
        </w:rPr>
      </w:pPr>
    </w:p>
    <w:p w:rsidR="00661CB2" w:rsidRPr="00241AAB" w:rsidRDefault="00661CB2" w:rsidP="00661CB2">
      <w:pPr>
        <w:spacing w:line="240" w:lineRule="auto"/>
        <w:ind w:firstLine="900"/>
        <w:rPr>
          <w:b/>
          <w:highlight w:val="yellow"/>
          <w:lang w:val="lv-LV"/>
        </w:rPr>
      </w:pPr>
    </w:p>
    <w:p w:rsidR="00661CB2" w:rsidRPr="00241AAB" w:rsidRDefault="00661CB2" w:rsidP="00661CB2">
      <w:pPr>
        <w:pStyle w:val="NormalWeb"/>
        <w:spacing w:before="0" w:beforeAutospacing="0" w:after="0" w:afterAutospacing="0" w:line="240" w:lineRule="auto"/>
        <w:ind w:firstLine="2880"/>
        <w:rPr>
          <w:highlight w:val="yellow"/>
        </w:rPr>
      </w:pPr>
    </w:p>
    <w:p w:rsidR="00661CB2" w:rsidRPr="00405D89" w:rsidRDefault="00661CB2" w:rsidP="00661CB2">
      <w:pPr>
        <w:pStyle w:val="Heading1"/>
        <w:numPr>
          <w:ilvl w:val="0"/>
          <w:numId w:val="10"/>
        </w:numPr>
        <w:suppressAutoHyphens w:val="0"/>
        <w:spacing w:after="120" w:line="276" w:lineRule="auto"/>
        <w:jc w:val="left"/>
        <w:rPr>
          <w:rFonts w:ascii="Times New Roman" w:hAnsi="Times New Roman" w:cs="Times New Roman"/>
          <w:lang w:val="lv-LV" w:eastAsia="lv-LV"/>
        </w:rPr>
      </w:pPr>
      <w:bookmarkStart w:id="88" w:name="_Toc309631330"/>
      <w:r w:rsidRPr="00405D89">
        <w:rPr>
          <w:rFonts w:ascii="Times New Roman" w:hAnsi="Times New Roman" w:cs="Times New Roman"/>
          <w:lang w:val="lv-LV" w:eastAsia="lv-LV"/>
        </w:rPr>
        <w:t>Ilgtermiņa investīciju programmas identificēšana</w:t>
      </w:r>
      <w:bookmarkEnd w:id="88"/>
    </w:p>
    <w:p w:rsidR="00661CB2" w:rsidRPr="00405D89" w:rsidRDefault="00661CB2" w:rsidP="00661CB2">
      <w:pPr>
        <w:spacing w:line="240" w:lineRule="auto"/>
        <w:ind w:firstLine="907"/>
        <w:rPr>
          <w:lang w:val="lv-LV"/>
        </w:rPr>
      </w:pPr>
      <w:r w:rsidRPr="00405D89">
        <w:rPr>
          <w:lang w:val="lv-LV"/>
        </w:rPr>
        <w:t>Pamatojoties uz izvēlēto alternatīvu risinājumiem un pamatojumu par turpmāko sistēmu jaudu nodrošinājumu un izvirzītajiem ilgtermiņa mērķiem ir identificēta ilgtermiņa investīciju programma ūdenssaimniecības sistēmas sakārtošanai Zaubes ciemā.</w:t>
      </w:r>
    </w:p>
    <w:p w:rsidR="00661CB2" w:rsidRPr="00241AAB" w:rsidRDefault="00661CB2" w:rsidP="00661CB2">
      <w:pPr>
        <w:spacing w:line="240" w:lineRule="auto"/>
        <w:ind w:firstLine="907"/>
        <w:rPr>
          <w:highlight w:val="yellow"/>
          <w:lang w:val="lv-LV"/>
        </w:rPr>
      </w:pPr>
    </w:p>
    <w:p w:rsidR="00661CB2" w:rsidRPr="00FA70B4" w:rsidRDefault="00661CB2" w:rsidP="00661CB2">
      <w:pPr>
        <w:spacing w:line="276" w:lineRule="auto"/>
        <w:rPr>
          <w:sz w:val="22"/>
          <w:szCs w:val="22"/>
          <w:lang w:val="lv-LV"/>
        </w:rPr>
      </w:pPr>
      <w:r>
        <w:rPr>
          <w:b/>
          <w:sz w:val="22"/>
          <w:szCs w:val="22"/>
          <w:lang w:val="lv-LV"/>
        </w:rPr>
        <w:t>28</w:t>
      </w:r>
      <w:r w:rsidRPr="00FA70B4">
        <w:rPr>
          <w:b/>
          <w:sz w:val="22"/>
          <w:szCs w:val="22"/>
          <w:lang w:val="lv-LV"/>
        </w:rPr>
        <w:t xml:space="preserve">.tabula.  </w:t>
      </w:r>
      <w:r w:rsidRPr="00FA70B4">
        <w:rPr>
          <w:b/>
          <w:color w:val="000000"/>
          <w:sz w:val="22"/>
          <w:szCs w:val="22"/>
          <w:lang w:val="lv-LV"/>
        </w:rPr>
        <w:t>Ilgtermiņa investīciju programma (izmaksas 20</w:t>
      </w:r>
      <w:r>
        <w:rPr>
          <w:b/>
          <w:color w:val="000000"/>
          <w:sz w:val="22"/>
          <w:szCs w:val="22"/>
          <w:lang w:val="lv-LV"/>
        </w:rPr>
        <w:t>11</w:t>
      </w:r>
      <w:r w:rsidRPr="00FA70B4">
        <w:rPr>
          <w:b/>
          <w:color w:val="000000"/>
          <w:sz w:val="22"/>
          <w:szCs w:val="22"/>
          <w:lang w:val="lv-LV"/>
        </w:rPr>
        <w:t>.gada cenās)</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548"/>
        <w:gridCol w:w="1980"/>
        <w:gridCol w:w="1440"/>
        <w:gridCol w:w="19"/>
        <w:gridCol w:w="37"/>
        <w:gridCol w:w="1744"/>
        <w:gridCol w:w="19"/>
        <w:gridCol w:w="1210"/>
        <w:gridCol w:w="19"/>
      </w:tblGrid>
      <w:tr w:rsidR="00661CB2" w:rsidRPr="00FA70B4" w:rsidTr="00D86535">
        <w:tblPrEx>
          <w:tblCellMar>
            <w:top w:w="0" w:type="dxa"/>
            <w:bottom w:w="0" w:type="dxa"/>
          </w:tblCellMar>
        </w:tblPrEx>
        <w:trPr>
          <w:tblHeader/>
        </w:trPr>
        <w:tc>
          <w:tcPr>
            <w:tcW w:w="2548" w:type="dxa"/>
            <w:shd w:val="clear" w:color="auto" w:fill="FFCC99"/>
            <w:vAlign w:val="center"/>
          </w:tcPr>
          <w:p w:rsidR="00661CB2" w:rsidRPr="00FA70B4" w:rsidRDefault="00661CB2" w:rsidP="00D86535">
            <w:pPr>
              <w:pStyle w:val="Tabulasgalvene"/>
              <w:spacing w:before="0" w:after="0" w:line="240" w:lineRule="auto"/>
              <w:rPr>
                <w:rFonts w:ascii="Times New Roman" w:hAnsi="Times New Roman"/>
                <w:i w:val="0"/>
                <w:sz w:val="22"/>
                <w:szCs w:val="22"/>
                <w:lang w:val="lv-LV"/>
              </w:rPr>
            </w:pPr>
            <w:r w:rsidRPr="00FA70B4">
              <w:rPr>
                <w:rFonts w:ascii="Times New Roman" w:hAnsi="Times New Roman"/>
                <w:i w:val="0"/>
                <w:sz w:val="22"/>
                <w:szCs w:val="22"/>
                <w:lang w:val="lv-LV"/>
              </w:rPr>
              <w:t>Pasākums (projekta komponentes)</w:t>
            </w:r>
          </w:p>
        </w:tc>
        <w:tc>
          <w:tcPr>
            <w:tcW w:w="1980" w:type="dxa"/>
            <w:shd w:val="clear" w:color="auto" w:fill="FFCC99"/>
            <w:vAlign w:val="center"/>
          </w:tcPr>
          <w:p w:rsidR="00661CB2" w:rsidRPr="00FA70B4" w:rsidRDefault="00661CB2" w:rsidP="00D86535">
            <w:pPr>
              <w:pStyle w:val="Tabulasgalvene"/>
              <w:spacing w:before="0" w:after="0" w:line="240" w:lineRule="auto"/>
              <w:rPr>
                <w:rFonts w:ascii="Times New Roman" w:hAnsi="Times New Roman"/>
                <w:i w:val="0"/>
                <w:sz w:val="22"/>
                <w:szCs w:val="22"/>
                <w:lang w:val="lv-LV"/>
              </w:rPr>
            </w:pPr>
            <w:r w:rsidRPr="00FA70B4">
              <w:rPr>
                <w:rFonts w:ascii="Times New Roman" w:hAnsi="Times New Roman"/>
                <w:i w:val="0"/>
                <w:sz w:val="22"/>
                <w:szCs w:val="22"/>
                <w:lang w:val="lv-LV"/>
              </w:rPr>
              <w:t>Raksturojums</w:t>
            </w:r>
          </w:p>
        </w:tc>
        <w:tc>
          <w:tcPr>
            <w:tcW w:w="1496" w:type="dxa"/>
            <w:gridSpan w:val="3"/>
            <w:shd w:val="clear" w:color="auto" w:fill="FFCC99"/>
            <w:vAlign w:val="center"/>
          </w:tcPr>
          <w:p w:rsidR="00661CB2" w:rsidRPr="00FA70B4" w:rsidRDefault="00661CB2" w:rsidP="00D86535">
            <w:pPr>
              <w:pStyle w:val="Tabulasgalvene"/>
              <w:spacing w:before="0" w:after="0" w:line="240" w:lineRule="auto"/>
              <w:rPr>
                <w:rFonts w:ascii="Times New Roman" w:hAnsi="Times New Roman"/>
                <w:i w:val="0"/>
                <w:sz w:val="22"/>
                <w:szCs w:val="22"/>
                <w:lang w:val="lv-LV"/>
              </w:rPr>
            </w:pPr>
            <w:r w:rsidRPr="00FA70B4">
              <w:rPr>
                <w:rFonts w:ascii="Times New Roman" w:hAnsi="Times New Roman"/>
                <w:i w:val="0"/>
                <w:sz w:val="22"/>
                <w:szCs w:val="22"/>
                <w:lang w:val="lv-LV"/>
              </w:rPr>
              <w:t>Vienas vienības izmaksas, LVL</w:t>
            </w:r>
          </w:p>
        </w:tc>
        <w:tc>
          <w:tcPr>
            <w:tcW w:w="1763" w:type="dxa"/>
            <w:gridSpan w:val="2"/>
            <w:shd w:val="clear" w:color="auto" w:fill="FFCC99"/>
            <w:vAlign w:val="center"/>
          </w:tcPr>
          <w:p w:rsidR="00661CB2" w:rsidRPr="00FA70B4" w:rsidRDefault="00661CB2" w:rsidP="00D86535">
            <w:pPr>
              <w:pStyle w:val="Tabulasgalvene"/>
              <w:spacing w:before="0" w:after="0" w:line="240" w:lineRule="auto"/>
              <w:rPr>
                <w:rFonts w:ascii="Times New Roman" w:hAnsi="Times New Roman"/>
                <w:i w:val="0"/>
                <w:sz w:val="22"/>
                <w:szCs w:val="22"/>
                <w:vertAlign w:val="superscript"/>
                <w:lang w:val="lv-LV"/>
              </w:rPr>
            </w:pPr>
            <w:r w:rsidRPr="00FA70B4">
              <w:rPr>
                <w:rFonts w:ascii="Times New Roman" w:hAnsi="Times New Roman"/>
                <w:i w:val="0"/>
                <w:sz w:val="22"/>
                <w:szCs w:val="22"/>
                <w:lang w:val="lv-LV"/>
              </w:rPr>
              <w:t>Daudzums</w:t>
            </w:r>
          </w:p>
        </w:tc>
        <w:tc>
          <w:tcPr>
            <w:tcW w:w="1229" w:type="dxa"/>
            <w:gridSpan w:val="2"/>
            <w:shd w:val="clear" w:color="auto" w:fill="FFCC99"/>
            <w:vAlign w:val="center"/>
          </w:tcPr>
          <w:p w:rsidR="00661CB2" w:rsidRPr="00FA70B4" w:rsidRDefault="00661CB2" w:rsidP="00D86535">
            <w:pPr>
              <w:pStyle w:val="Tabulasgalvene"/>
              <w:spacing w:before="0" w:after="0" w:line="240" w:lineRule="auto"/>
              <w:rPr>
                <w:rFonts w:ascii="Times New Roman" w:hAnsi="Times New Roman"/>
                <w:i w:val="0"/>
                <w:sz w:val="22"/>
                <w:szCs w:val="22"/>
                <w:vertAlign w:val="superscript"/>
                <w:lang w:val="lv-LV"/>
              </w:rPr>
            </w:pPr>
            <w:r w:rsidRPr="00FA70B4">
              <w:rPr>
                <w:rFonts w:ascii="Times New Roman" w:hAnsi="Times New Roman"/>
                <w:i w:val="0"/>
                <w:sz w:val="22"/>
                <w:szCs w:val="22"/>
                <w:lang w:val="lv-LV"/>
              </w:rPr>
              <w:t>Izmaksas kopā, LVL</w:t>
            </w:r>
          </w:p>
        </w:tc>
      </w:tr>
      <w:tr w:rsidR="00661CB2" w:rsidRPr="00241AAB" w:rsidTr="00D86535">
        <w:tblPrEx>
          <w:tblCellMar>
            <w:top w:w="0" w:type="dxa"/>
            <w:bottom w:w="0" w:type="dxa"/>
          </w:tblCellMar>
        </w:tblPrEx>
        <w:trPr>
          <w:gridAfter w:val="1"/>
          <w:wAfter w:w="19" w:type="dxa"/>
        </w:trPr>
        <w:tc>
          <w:tcPr>
            <w:tcW w:w="8997" w:type="dxa"/>
            <w:gridSpan w:val="8"/>
          </w:tcPr>
          <w:p w:rsidR="00661CB2" w:rsidRPr="00FA70B4" w:rsidRDefault="00661CB2" w:rsidP="00D86535">
            <w:pPr>
              <w:keepNext/>
              <w:spacing w:line="240" w:lineRule="auto"/>
              <w:rPr>
                <w:b/>
                <w:color w:val="000000"/>
                <w:sz w:val="22"/>
                <w:szCs w:val="22"/>
                <w:lang w:val="lv-LV"/>
              </w:rPr>
            </w:pPr>
            <w:r w:rsidRPr="00FA70B4">
              <w:rPr>
                <w:b/>
                <w:color w:val="000000"/>
                <w:sz w:val="22"/>
                <w:szCs w:val="22"/>
                <w:lang w:val="lv-LV"/>
              </w:rPr>
              <w:t>Ieguldījumu attiecināmās izmaksas:</w:t>
            </w:r>
          </w:p>
        </w:tc>
      </w:tr>
      <w:tr w:rsidR="00661CB2" w:rsidRPr="00241AAB" w:rsidTr="00D86535">
        <w:tblPrEx>
          <w:tblCellMar>
            <w:top w:w="0" w:type="dxa"/>
            <w:bottom w:w="0" w:type="dxa"/>
          </w:tblCellMar>
        </w:tblPrEx>
        <w:trPr>
          <w:gridAfter w:val="1"/>
          <w:wAfter w:w="19" w:type="dxa"/>
          <w:trHeight w:val="284"/>
        </w:trPr>
        <w:tc>
          <w:tcPr>
            <w:tcW w:w="8997" w:type="dxa"/>
            <w:gridSpan w:val="8"/>
            <w:vAlign w:val="center"/>
          </w:tcPr>
          <w:p w:rsidR="00661CB2" w:rsidRPr="00FA70B4" w:rsidRDefault="00661CB2" w:rsidP="00D86535">
            <w:pPr>
              <w:spacing w:line="240" w:lineRule="auto"/>
              <w:jc w:val="left"/>
              <w:rPr>
                <w:color w:val="000000"/>
                <w:sz w:val="22"/>
                <w:szCs w:val="22"/>
                <w:lang w:val="lv-LV"/>
              </w:rPr>
            </w:pPr>
            <w:r w:rsidRPr="00FA70B4">
              <w:rPr>
                <w:sz w:val="22"/>
                <w:szCs w:val="22"/>
                <w:lang w:val="lv-LV"/>
              </w:rPr>
              <w:t>Ū1 ŪDENSGŪTNES SAKĀRTOŠANA</w:t>
            </w:r>
          </w:p>
        </w:tc>
      </w:tr>
      <w:tr w:rsidR="00661CB2" w:rsidRPr="00241AAB" w:rsidTr="00D86535">
        <w:tblPrEx>
          <w:tblCellMar>
            <w:top w:w="0" w:type="dxa"/>
            <w:bottom w:w="0" w:type="dxa"/>
          </w:tblCellMar>
        </w:tblPrEx>
        <w:trPr>
          <w:trHeight w:val="375"/>
        </w:trPr>
        <w:tc>
          <w:tcPr>
            <w:tcW w:w="2548" w:type="dxa"/>
            <w:vMerge w:val="restart"/>
          </w:tcPr>
          <w:p w:rsidR="00661CB2" w:rsidRPr="00FA70B4" w:rsidRDefault="00661CB2" w:rsidP="00D86535">
            <w:pPr>
              <w:spacing w:line="240" w:lineRule="auto"/>
              <w:rPr>
                <w:color w:val="000000"/>
                <w:sz w:val="22"/>
                <w:szCs w:val="22"/>
                <w:lang w:val="lv-LV" w:eastAsia="lv-LV"/>
              </w:rPr>
            </w:pPr>
          </w:p>
        </w:tc>
        <w:tc>
          <w:tcPr>
            <w:tcW w:w="1980" w:type="dxa"/>
            <w:tcBorders>
              <w:bottom w:val="single" w:sz="4" w:space="0" w:color="auto"/>
            </w:tcBorders>
          </w:tcPr>
          <w:p w:rsidR="00661CB2" w:rsidRPr="00FA70B4" w:rsidRDefault="00661CB2" w:rsidP="00D86535">
            <w:pPr>
              <w:spacing w:line="240" w:lineRule="auto"/>
              <w:rPr>
                <w:color w:val="000000"/>
                <w:sz w:val="22"/>
                <w:szCs w:val="22"/>
                <w:lang w:val="lv-LV" w:eastAsia="lv-LV"/>
              </w:rPr>
            </w:pPr>
            <w:r>
              <w:rPr>
                <w:color w:val="000000"/>
                <w:sz w:val="22"/>
                <w:szCs w:val="22"/>
                <w:lang w:val="lv-LV" w:eastAsia="lv-LV"/>
              </w:rPr>
              <w:t xml:space="preserve">Ū 1.1. </w:t>
            </w:r>
            <w:r w:rsidRPr="00FA70B4">
              <w:rPr>
                <w:color w:val="000000"/>
                <w:sz w:val="22"/>
                <w:szCs w:val="22"/>
                <w:lang w:val="lv-LV" w:eastAsia="lv-LV"/>
              </w:rPr>
              <w:t>Esoš</w:t>
            </w:r>
            <w:r>
              <w:rPr>
                <w:color w:val="000000"/>
                <w:sz w:val="22"/>
                <w:szCs w:val="22"/>
                <w:lang w:val="lv-LV" w:eastAsia="lv-LV"/>
              </w:rPr>
              <w:t>o</w:t>
            </w:r>
            <w:r w:rsidRPr="00FA70B4">
              <w:rPr>
                <w:color w:val="000000"/>
                <w:sz w:val="22"/>
                <w:szCs w:val="22"/>
                <w:lang w:val="lv-LV" w:eastAsia="lv-LV"/>
              </w:rPr>
              <w:t xml:space="preserve"> urbum</w:t>
            </w:r>
            <w:r>
              <w:rPr>
                <w:color w:val="000000"/>
                <w:sz w:val="22"/>
                <w:szCs w:val="22"/>
                <w:lang w:val="lv-LV" w:eastAsia="lv-LV"/>
              </w:rPr>
              <w:t>u</w:t>
            </w:r>
            <w:r w:rsidRPr="00FA70B4">
              <w:rPr>
                <w:color w:val="000000"/>
                <w:sz w:val="22"/>
                <w:szCs w:val="22"/>
                <w:lang w:val="lv-LV" w:eastAsia="lv-LV"/>
              </w:rPr>
              <w:t xml:space="preserve"> Nr. </w:t>
            </w:r>
            <w:r>
              <w:rPr>
                <w:color w:val="000000"/>
                <w:sz w:val="22"/>
                <w:szCs w:val="22"/>
                <w:lang w:val="lv-LV" w:eastAsia="lv-LV"/>
              </w:rPr>
              <w:t>1 un Nr.2.</w:t>
            </w:r>
            <w:r w:rsidRPr="00FA70B4">
              <w:rPr>
                <w:color w:val="000000"/>
                <w:sz w:val="22"/>
                <w:szCs w:val="22"/>
                <w:lang w:val="lv-LV" w:eastAsia="lv-LV"/>
              </w:rPr>
              <w:t xml:space="preserve"> rekonstrukcija, </w:t>
            </w:r>
            <w:r>
              <w:rPr>
                <w:color w:val="000000"/>
                <w:sz w:val="22"/>
                <w:szCs w:val="22"/>
                <w:lang w:val="lv-LV" w:eastAsia="lv-LV"/>
              </w:rPr>
              <w:t xml:space="preserve">urbumu skalošana, jaunas caurules un sūkņi, </w:t>
            </w:r>
            <w:r w:rsidRPr="00FA70B4">
              <w:rPr>
                <w:color w:val="000000"/>
                <w:sz w:val="22"/>
                <w:szCs w:val="22"/>
                <w:lang w:val="lv-LV" w:eastAsia="lv-LV"/>
              </w:rPr>
              <w:t>sūkņa un frekvenču konvektors)</w:t>
            </w:r>
          </w:p>
        </w:tc>
        <w:tc>
          <w:tcPr>
            <w:tcW w:w="1496"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6000</w:t>
            </w:r>
          </w:p>
        </w:tc>
        <w:tc>
          <w:tcPr>
            <w:tcW w:w="1763"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w:t>
            </w:r>
            <w:r w:rsidRPr="00FA70B4">
              <w:rPr>
                <w:color w:val="000000"/>
                <w:sz w:val="22"/>
                <w:szCs w:val="22"/>
                <w:lang w:val="lv-LV" w:eastAsia="lv-LV"/>
              </w:rPr>
              <w:t xml:space="preserve"> gab.</w:t>
            </w:r>
          </w:p>
        </w:tc>
        <w:tc>
          <w:tcPr>
            <w:tcW w:w="1229" w:type="dxa"/>
            <w:gridSpan w:val="2"/>
            <w:tcBorders>
              <w:bottom w:val="single" w:sz="4" w:space="0" w:color="auto"/>
            </w:tcBorders>
          </w:tcPr>
          <w:p w:rsidR="00661CB2" w:rsidRPr="00FA70B4" w:rsidRDefault="00661CB2" w:rsidP="00D86535">
            <w:pPr>
              <w:spacing w:line="240" w:lineRule="auto"/>
              <w:jc w:val="center"/>
              <w:rPr>
                <w:i/>
                <w:color w:val="000000"/>
                <w:sz w:val="20"/>
                <w:szCs w:val="20"/>
                <w:lang w:val="lv-LV" w:eastAsia="lv-LV"/>
              </w:rPr>
            </w:pPr>
            <w:r>
              <w:rPr>
                <w:i/>
                <w:color w:val="000000"/>
                <w:sz w:val="20"/>
                <w:szCs w:val="20"/>
                <w:lang w:val="lv-LV" w:eastAsia="lv-LV"/>
              </w:rPr>
              <w:t>12</w:t>
            </w:r>
            <w:r w:rsidRPr="00FA70B4">
              <w:rPr>
                <w:i/>
                <w:color w:val="000000"/>
                <w:sz w:val="20"/>
                <w:szCs w:val="20"/>
                <w:lang w:val="lv-LV" w:eastAsia="lv-LV"/>
              </w:rPr>
              <w:t>000</w:t>
            </w:r>
          </w:p>
        </w:tc>
      </w:tr>
      <w:tr w:rsidR="00661CB2" w:rsidRPr="00241AAB" w:rsidTr="00D86535">
        <w:tblPrEx>
          <w:tblCellMar>
            <w:top w:w="0" w:type="dxa"/>
            <w:bottom w:w="0" w:type="dxa"/>
          </w:tblCellMar>
        </w:tblPrEx>
        <w:trPr>
          <w:trHeight w:val="375"/>
        </w:trPr>
        <w:tc>
          <w:tcPr>
            <w:tcW w:w="2548" w:type="dxa"/>
            <w:vMerge/>
          </w:tcPr>
          <w:p w:rsidR="00661CB2" w:rsidRPr="00FA70B4" w:rsidRDefault="00661CB2" w:rsidP="00D86535">
            <w:pPr>
              <w:spacing w:line="240" w:lineRule="auto"/>
              <w:rPr>
                <w:color w:val="000000"/>
                <w:sz w:val="22"/>
                <w:szCs w:val="22"/>
                <w:lang w:val="lv-LV"/>
              </w:rPr>
            </w:pPr>
          </w:p>
        </w:tc>
        <w:tc>
          <w:tcPr>
            <w:tcW w:w="1980" w:type="dxa"/>
            <w:tcBorders>
              <w:top w:val="single" w:sz="4" w:space="0" w:color="auto"/>
              <w:bottom w:val="single" w:sz="4" w:space="0" w:color="auto"/>
            </w:tcBorders>
          </w:tcPr>
          <w:p w:rsidR="00661CB2" w:rsidRPr="00FA70B4" w:rsidRDefault="00661CB2" w:rsidP="00D86535">
            <w:pPr>
              <w:spacing w:line="240" w:lineRule="auto"/>
              <w:rPr>
                <w:color w:val="000000"/>
                <w:sz w:val="22"/>
                <w:szCs w:val="22"/>
                <w:lang w:val="lv-LV"/>
              </w:rPr>
            </w:pPr>
            <w:r>
              <w:rPr>
                <w:color w:val="000000"/>
                <w:sz w:val="22"/>
                <w:szCs w:val="22"/>
                <w:lang w:val="lv-LV"/>
              </w:rPr>
              <w:t xml:space="preserve">Ū 1.2. </w:t>
            </w:r>
            <w:r w:rsidRPr="00FA70B4">
              <w:rPr>
                <w:color w:val="000000"/>
                <w:sz w:val="22"/>
                <w:szCs w:val="22"/>
                <w:lang w:val="lv-LV"/>
              </w:rPr>
              <w:t>Vec</w:t>
            </w:r>
            <w:r>
              <w:rPr>
                <w:color w:val="000000"/>
                <w:sz w:val="22"/>
                <w:szCs w:val="22"/>
                <w:lang w:val="lv-LV"/>
              </w:rPr>
              <w:t>ā</w:t>
            </w:r>
            <w:r w:rsidRPr="00FA70B4">
              <w:rPr>
                <w:color w:val="000000"/>
                <w:sz w:val="22"/>
                <w:szCs w:val="22"/>
                <w:lang w:val="lv-LV"/>
              </w:rPr>
              <w:t xml:space="preserve"> urbum</w:t>
            </w:r>
            <w:r>
              <w:rPr>
                <w:color w:val="000000"/>
                <w:sz w:val="22"/>
                <w:szCs w:val="22"/>
                <w:lang w:val="lv-LV"/>
              </w:rPr>
              <w:t>a</w:t>
            </w:r>
            <w:r w:rsidRPr="00FA70B4">
              <w:rPr>
                <w:color w:val="000000"/>
                <w:sz w:val="22"/>
                <w:szCs w:val="22"/>
                <w:lang w:val="lv-LV"/>
              </w:rPr>
              <w:t xml:space="preserve"> Nr. </w:t>
            </w:r>
            <w:r>
              <w:rPr>
                <w:color w:val="000000"/>
                <w:sz w:val="22"/>
                <w:szCs w:val="22"/>
                <w:lang w:val="lv-LV"/>
              </w:rPr>
              <w:t>3 konservācija</w:t>
            </w:r>
            <w:r w:rsidRPr="00FA70B4">
              <w:rPr>
                <w:color w:val="000000"/>
                <w:sz w:val="22"/>
                <w:szCs w:val="22"/>
                <w:lang w:val="lv-LV"/>
              </w:rPr>
              <w:t xml:space="preserve"> un Nr.4 (pamestā) tamponāža</w:t>
            </w:r>
          </w:p>
        </w:tc>
        <w:tc>
          <w:tcPr>
            <w:tcW w:w="1496" w:type="dxa"/>
            <w:gridSpan w:val="3"/>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rPr>
            </w:pPr>
            <w:r>
              <w:rPr>
                <w:color w:val="000000"/>
                <w:sz w:val="22"/>
                <w:szCs w:val="22"/>
                <w:lang w:val="lv-LV"/>
              </w:rPr>
              <w:t>2000</w:t>
            </w:r>
          </w:p>
        </w:tc>
        <w:tc>
          <w:tcPr>
            <w:tcW w:w="1763" w:type="dxa"/>
            <w:gridSpan w:val="2"/>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rPr>
            </w:pPr>
            <w:r w:rsidRPr="00FA70B4">
              <w:rPr>
                <w:color w:val="000000"/>
                <w:sz w:val="22"/>
                <w:szCs w:val="22"/>
                <w:lang w:val="lv-LV"/>
              </w:rPr>
              <w:t>2 gab.</w:t>
            </w:r>
          </w:p>
        </w:tc>
        <w:tc>
          <w:tcPr>
            <w:tcW w:w="1229" w:type="dxa"/>
            <w:gridSpan w:val="2"/>
            <w:tcBorders>
              <w:top w:val="single" w:sz="4" w:space="0" w:color="auto"/>
              <w:bottom w:val="single" w:sz="4" w:space="0" w:color="auto"/>
            </w:tcBorders>
          </w:tcPr>
          <w:p w:rsidR="00661CB2" w:rsidRPr="00FA70B4" w:rsidRDefault="00661CB2" w:rsidP="00D86535">
            <w:pPr>
              <w:spacing w:line="240" w:lineRule="auto"/>
              <w:jc w:val="center"/>
              <w:rPr>
                <w:i/>
                <w:color w:val="000000"/>
                <w:sz w:val="20"/>
                <w:szCs w:val="20"/>
                <w:lang w:val="lv-LV"/>
              </w:rPr>
            </w:pPr>
            <w:r>
              <w:rPr>
                <w:i/>
                <w:color w:val="000000"/>
                <w:sz w:val="20"/>
                <w:szCs w:val="20"/>
                <w:lang w:val="lv-LV"/>
              </w:rPr>
              <w:t>4</w:t>
            </w:r>
            <w:r w:rsidRPr="00FA70B4">
              <w:rPr>
                <w:i/>
                <w:color w:val="000000"/>
                <w:sz w:val="20"/>
                <w:szCs w:val="20"/>
                <w:lang w:val="lv-LV"/>
              </w:rPr>
              <w:t>000</w:t>
            </w:r>
          </w:p>
        </w:tc>
      </w:tr>
      <w:tr w:rsidR="00661CB2" w:rsidRPr="00241AAB" w:rsidTr="00D86535">
        <w:tblPrEx>
          <w:tblCellMar>
            <w:top w:w="0" w:type="dxa"/>
            <w:bottom w:w="0" w:type="dxa"/>
          </w:tblCellMar>
        </w:tblPrEx>
        <w:trPr>
          <w:trHeight w:val="250"/>
        </w:trPr>
        <w:tc>
          <w:tcPr>
            <w:tcW w:w="2548" w:type="dxa"/>
            <w:vMerge/>
          </w:tcPr>
          <w:p w:rsidR="00661CB2" w:rsidRPr="00FA70B4" w:rsidRDefault="00661CB2" w:rsidP="00D86535">
            <w:pPr>
              <w:spacing w:line="240" w:lineRule="auto"/>
              <w:rPr>
                <w:color w:val="000000"/>
                <w:sz w:val="22"/>
                <w:szCs w:val="22"/>
                <w:lang w:val="lv-LV" w:eastAsia="lv-LV"/>
              </w:rPr>
            </w:pPr>
          </w:p>
        </w:tc>
        <w:tc>
          <w:tcPr>
            <w:tcW w:w="1980" w:type="dxa"/>
            <w:tcBorders>
              <w:top w:val="single" w:sz="4" w:space="0" w:color="auto"/>
              <w:bottom w:val="single" w:sz="4" w:space="0" w:color="auto"/>
            </w:tcBorders>
          </w:tcPr>
          <w:p w:rsidR="00661CB2" w:rsidRPr="00FA70B4" w:rsidRDefault="00661CB2" w:rsidP="00D86535">
            <w:pPr>
              <w:spacing w:line="240" w:lineRule="auto"/>
              <w:rPr>
                <w:color w:val="000000"/>
                <w:sz w:val="22"/>
                <w:szCs w:val="22"/>
                <w:lang w:val="lv-LV" w:eastAsia="lv-LV"/>
              </w:rPr>
            </w:pPr>
            <w:r>
              <w:rPr>
                <w:color w:val="000000"/>
                <w:sz w:val="22"/>
                <w:szCs w:val="22"/>
                <w:lang w:val="lv-LV" w:eastAsia="lv-LV"/>
              </w:rPr>
              <w:t xml:space="preserve">Ū 1.3. </w:t>
            </w:r>
            <w:r w:rsidRPr="00FA70B4">
              <w:rPr>
                <w:color w:val="000000"/>
                <w:sz w:val="22"/>
                <w:szCs w:val="22"/>
                <w:lang w:val="lv-LV" w:eastAsia="lv-LV"/>
              </w:rPr>
              <w:t>Aku lauka labiekārtošana (žogs, aku pievadi, dīzeļģenerators)</w:t>
            </w:r>
          </w:p>
        </w:tc>
        <w:tc>
          <w:tcPr>
            <w:tcW w:w="1496" w:type="dxa"/>
            <w:gridSpan w:val="3"/>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8582</w:t>
            </w:r>
          </w:p>
        </w:tc>
        <w:tc>
          <w:tcPr>
            <w:tcW w:w="1763" w:type="dxa"/>
            <w:gridSpan w:val="2"/>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1 gab.</w:t>
            </w:r>
          </w:p>
        </w:tc>
        <w:tc>
          <w:tcPr>
            <w:tcW w:w="1229" w:type="dxa"/>
            <w:gridSpan w:val="2"/>
            <w:tcBorders>
              <w:top w:val="single" w:sz="4" w:space="0" w:color="auto"/>
              <w:bottom w:val="single" w:sz="4" w:space="0" w:color="auto"/>
            </w:tcBorders>
          </w:tcPr>
          <w:p w:rsidR="00661CB2" w:rsidRPr="00FA70B4" w:rsidRDefault="00661CB2" w:rsidP="00D86535">
            <w:pPr>
              <w:spacing w:line="240" w:lineRule="auto"/>
              <w:jc w:val="center"/>
              <w:rPr>
                <w:i/>
                <w:color w:val="000000"/>
                <w:sz w:val="20"/>
                <w:szCs w:val="20"/>
                <w:lang w:val="lv-LV" w:eastAsia="lv-LV"/>
              </w:rPr>
            </w:pPr>
            <w:r w:rsidRPr="00FA70B4">
              <w:rPr>
                <w:i/>
                <w:color w:val="000000"/>
                <w:sz w:val="20"/>
                <w:szCs w:val="20"/>
                <w:lang w:val="lv-LV" w:eastAsia="lv-LV"/>
              </w:rPr>
              <w:t>8582</w:t>
            </w:r>
          </w:p>
        </w:tc>
      </w:tr>
      <w:tr w:rsidR="00661CB2" w:rsidRPr="00241AAB" w:rsidTr="00D86535">
        <w:tblPrEx>
          <w:tblCellMar>
            <w:top w:w="0" w:type="dxa"/>
            <w:bottom w:w="0" w:type="dxa"/>
          </w:tblCellMar>
        </w:tblPrEx>
        <w:trPr>
          <w:trHeight w:val="250"/>
        </w:trPr>
        <w:tc>
          <w:tcPr>
            <w:tcW w:w="2548" w:type="dxa"/>
            <w:vMerge/>
          </w:tcPr>
          <w:p w:rsidR="00661CB2" w:rsidRPr="00FA70B4" w:rsidRDefault="00661CB2" w:rsidP="00D86535">
            <w:pPr>
              <w:spacing w:line="240" w:lineRule="auto"/>
              <w:rPr>
                <w:color w:val="000000"/>
                <w:sz w:val="22"/>
                <w:szCs w:val="22"/>
                <w:lang w:val="lv-LV" w:eastAsia="lv-LV"/>
              </w:rPr>
            </w:pPr>
          </w:p>
        </w:tc>
        <w:tc>
          <w:tcPr>
            <w:tcW w:w="1980" w:type="dxa"/>
            <w:tcBorders>
              <w:top w:val="single" w:sz="4" w:space="0" w:color="auto"/>
              <w:bottom w:val="single" w:sz="4" w:space="0" w:color="auto"/>
            </w:tcBorders>
          </w:tcPr>
          <w:p w:rsidR="00661CB2" w:rsidRDefault="00661CB2" w:rsidP="00D86535">
            <w:pPr>
              <w:spacing w:line="240" w:lineRule="auto"/>
              <w:rPr>
                <w:color w:val="000000"/>
                <w:sz w:val="22"/>
                <w:szCs w:val="22"/>
                <w:lang w:val="lv-LV" w:eastAsia="lv-LV"/>
              </w:rPr>
            </w:pPr>
            <w:r>
              <w:rPr>
                <w:color w:val="000000"/>
                <w:sz w:val="22"/>
                <w:szCs w:val="22"/>
                <w:lang w:val="lv-LV" w:eastAsia="lv-LV"/>
              </w:rPr>
              <w:t>Ū 1.4. Jauna urbuma izveide ciemata Dienvidu daļā</w:t>
            </w:r>
          </w:p>
        </w:tc>
        <w:tc>
          <w:tcPr>
            <w:tcW w:w="1496" w:type="dxa"/>
            <w:gridSpan w:val="3"/>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eastAsia="lv-LV"/>
              </w:rPr>
            </w:pPr>
          </w:p>
        </w:tc>
        <w:tc>
          <w:tcPr>
            <w:tcW w:w="1763" w:type="dxa"/>
            <w:gridSpan w:val="2"/>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200m</w:t>
            </w:r>
          </w:p>
        </w:tc>
        <w:tc>
          <w:tcPr>
            <w:tcW w:w="1229" w:type="dxa"/>
            <w:gridSpan w:val="2"/>
            <w:tcBorders>
              <w:top w:val="single" w:sz="4" w:space="0" w:color="auto"/>
              <w:bottom w:val="single" w:sz="4" w:space="0" w:color="auto"/>
            </w:tcBorders>
          </w:tcPr>
          <w:p w:rsidR="00661CB2" w:rsidRPr="00FA70B4" w:rsidRDefault="00661CB2" w:rsidP="00D86535">
            <w:pPr>
              <w:spacing w:line="240" w:lineRule="auto"/>
              <w:jc w:val="center"/>
              <w:rPr>
                <w:i/>
                <w:color w:val="000000"/>
                <w:sz w:val="20"/>
                <w:szCs w:val="20"/>
                <w:lang w:val="lv-LV" w:eastAsia="lv-LV"/>
              </w:rPr>
            </w:pPr>
            <w:r>
              <w:rPr>
                <w:i/>
                <w:color w:val="000000"/>
                <w:sz w:val="20"/>
                <w:szCs w:val="20"/>
                <w:lang w:val="lv-LV" w:eastAsia="lv-LV"/>
              </w:rPr>
              <w:t>15000</w:t>
            </w:r>
          </w:p>
        </w:tc>
      </w:tr>
      <w:tr w:rsidR="00661CB2" w:rsidRPr="00241AAB" w:rsidTr="00D86535">
        <w:tblPrEx>
          <w:tblCellMar>
            <w:top w:w="0" w:type="dxa"/>
            <w:bottom w:w="0" w:type="dxa"/>
          </w:tblCellMar>
        </w:tblPrEx>
        <w:trPr>
          <w:gridAfter w:val="1"/>
          <w:wAfter w:w="19" w:type="dxa"/>
          <w:trHeight w:val="255"/>
        </w:trPr>
        <w:tc>
          <w:tcPr>
            <w:tcW w:w="2548" w:type="dxa"/>
            <w:vMerge/>
          </w:tcPr>
          <w:p w:rsidR="00661CB2" w:rsidRPr="00FA70B4" w:rsidRDefault="00661CB2" w:rsidP="00D86535">
            <w:pPr>
              <w:spacing w:line="240" w:lineRule="auto"/>
              <w:rPr>
                <w:color w:val="000000"/>
                <w:sz w:val="22"/>
                <w:szCs w:val="22"/>
                <w:lang w:val="lv-LV" w:eastAsia="lv-LV"/>
              </w:rPr>
            </w:pPr>
          </w:p>
        </w:tc>
        <w:tc>
          <w:tcPr>
            <w:tcW w:w="5220" w:type="dxa"/>
            <w:gridSpan w:val="5"/>
            <w:tcBorders>
              <w:top w:val="single" w:sz="4" w:space="0" w:color="auto"/>
            </w:tcBorders>
          </w:tcPr>
          <w:p w:rsidR="00661CB2" w:rsidRPr="00FA70B4" w:rsidRDefault="00661CB2" w:rsidP="00D86535">
            <w:pPr>
              <w:spacing w:line="240" w:lineRule="auto"/>
              <w:jc w:val="right"/>
              <w:rPr>
                <w:color w:val="000000"/>
                <w:sz w:val="22"/>
                <w:szCs w:val="22"/>
                <w:lang w:val="lv-LV" w:eastAsia="lv-LV"/>
              </w:rPr>
            </w:pPr>
            <w:r w:rsidRPr="00FA70B4">
              <w:rPr>
                <w:color w:val="000000"/>
                <w:sz w:val="22"/>
                <w:szCs w:val="22"/>
                <w:lang w:val="lv-LV" w:eastAsia="lv-LV"/>
              </w:rPr>
              <w:t>Kopā</w:t>
            </w:r>
          </w:p>
        </w:tc>
        <w:tc>
          <w:tcPr>
            <w:tcW w:w="1229" w:type="dxa"/>
            <w:gridSpan w:val="2"/>
            <w:tcBorders>
              <w:top w:val="single" w:sz="4" w:space="0" w:color="auto"/>
            </w:tcBorders>
          </w:tcPr>
          <w:p w:rsidR="00661CB2" w:rsidRPr="00FA70B4" w:rsidRDefault="00661CB2" w:rsidP="00D86535">
            <w:pPr>
              <w:spacing w:line="240" w:lineRule="auto"/>
              <w:jc w:val="center"/>
              <w:rPr>
                <w:b/>
                <w:color w:val="000000"/>
                <w:sz w:val="22"/>
                <w:szCs w:val="22"/>
                <w:lang w:val="lv-LV"/>
              </w:rPr>
            </w:pPr>
            <w:r>
              <w:rPr>
                <w:b/>
                <w:color w:val="000000"/>
                <w:sz w:val="22"/>
                <w:szCs w:val="22"/>
                <w:lang w:val="lv-LV"/>
              </w:rPr>
              <w:t>39582</w:t>
            </w:r>
          </w:p>
        </w:tc>
      </w:tr>
      <w:tr w:rsidR="00661CB2" w:rsidRPr="00241AAB" w:rsidTr="00D86535">
        <w:tblPrEx>
          <w:tblCellMar>
            <w:top w:w="0" w:type="dxa"/>
            <w:bottom w:w="0" w:type="dxa"/>
          </w:tblCellMar>
        </w:tblPrEx>
        <w:trPr>
          <w:gridAfter w:val="1"/>
          <w:wAfter w:w="19" w:type="dxa"/>
          <w:trHeight w:val="284"/>
        </w:trPr>
        <w:tc>
          <w:tcPr>
            <w:tcW w:w="8997" w:type="dxa"/>
            <w:gridSpan w:val="8"/>
            <w:tcBorders>
              <w:bottom w:val="single" w:sz="4" w:space="0" w:color="auto"/>
            </w:tcBorders>
            <w:vAlign w:val="center"/>
          </w:tcPr>
          <w:p w:rsidR="00661CB2" w:rsidRPr="00FA70B4" w:rsidRDefault="00661CB2" w:rsidP="00D86535">
            <w:pPr>
              <w:spacing w:line="240" w:lineRule="auto"/>
              <w:jc w:val="left"/>
              <w:rPr>
                <w:color w:val="000000"/>
                <w:sz w:val="22"/>
                <w:szCs w:val="22"/>
                <w:lang w:val="lv-LV"/>
              </w:rPr>
            </w:pPr>
            <w:r w:rsidRPr="00FA70B4">
              <w:rPr>
                <w:sz w:val="22"/>
                <w:szCs w:val="22"/>
                <w:lang w:val="lv-LV"/>
              </w:rPr>
              <w:t xml:space="preserve">Ū2 </w:t>
            </w:r>
            <w:bookmarkStart w:id="89" w:name="OLE_LINK3"/>
            <w:bookmarkStart w:id="90" w:name="OLE_LINK4"/>
            <w:r w:rsidRPr="00FA70B4">
              <w:rPr>
                <w:bCs/>
                <w:color w:val="000000"/>
                <w:sz w:val="22"/>
                <w:szCs w:val="22"/>
                <w:lang w:val="lv-LV" w:eastAsia="lv-LV"/>
              </w:rPr>
              <w:t xml:space="preserve">Ūdens sagatavošanas iekārtu izbūve </w:t>
            </w:r>
            <w:r>
              <w:rPr>
                <w:bCs/>
                <w:color w:val="000000"/>
                <w:sz w:val="22"/>
                <w:szCs w:val="22"/>
                <w:lang w:val="lv-LV" w:eastAsia="lv-LV"/>
              </w:rPr>
              <w:t xml:space="preserve">ciemata centrālā daļā </w:t>
            </w:r>
            <w:bookmarkEnd w:id="89"/>
            <w:bookmarkEnd w:id="90"/>
            <w:r w:rsidRPr="00FA70B4">
              <w:rPr>
                <w:bCs/>
                <w:color w:val="000000"/>
                <w:sz w:val="22"/>
                <w:szCs w:val="22"/>
                <w:lang w:val="lv-LV" w:eastAsia="lv-LV"/>
              </w:rPr>
              <w:t>(Q – 10 m3/h)</w:t>
            </w:r>
          </w:p>
        </w:tc>
      </w:tr>
      <w:tr w:rsidR="00661CB2" w:rsidRPr="00241AAB" w:rsidTr="00D86535">
        <w:tblPrEx>
          <w:tblCellMar>
            <w:top w:w="0" w:type="dxa"/>
            <w:bottom w:w="0" w:type="dxa"/>
          </w:tblCellMar>
        </w:tblPrEx>
        <w:trPr>
          <w:gridAfter w:val="1"/>
          <w:wAfter w:w="19" w:type="dxa"/>
          <w:trHeight w:val="121"/>
        </w:trPr>
        <w:tc>
          <w:tcPr>
            <w:tcW w:w="2548" w:type="dxa"/>
            <w:vMerge w:val="restart"/>
          </w:tcPr>
          <w:p w:rsidR="00661CB2" w:rsidRPr="00FA70B4" w:rsidRDefault="00661CB2" w:rsidP="00D86535">
            <w:pPr>
              <w:spacing w:line="240" w:lineRule="auto"/>
              <w:ind w:left="374"/>
              <w:jc w:val="left"/>
              <w:rPr>
                <w:color w:val="000000"/>
                <w:sz w:val="22"/>
                <w:szCs w:val="22"/>
                <w:lang w:val="lv-LV"/>
              </w:rPr>
            </w:pPr>
          </w:p>
        </w:tc>
        <w:tc>
          <w:tcPr>
            <w:tcW w:w="1980" w:type="dxa"/>
            <w:tcBorders>
              <w:bottom w:val="single" w:sz="4" w:space="0" w:color="auto"/>
            </w:tcBorders>
          </w:tcPr>
          <w:p w:rsidR="00661CB2" w:rsidRPr="00FA70B4" w:rsidRDefault="00661CB2" w:rsidP="00D86535">
            <w:pPr>
              <w:pStyle w:val="TableContents"/>
              <w:rPr>
                <w:sz w:val="22"/>
                <w:szCs w:val="22"/>
                <w:lang w:val="lv-LV"/>
              </w:rPr>
            </w:pPr>
            <w:r w:rsidRPr="00FA70B4">
              <w:rPr>
                <w:sz w:val="22"/>
                <w:szCs w:val="22"/>
                <w:lang w:val="lv-LV"/>
              </w:rPr>
              <w:t>Ūdens atdzelžošanas iekārtas ar jaudu 10 m3/h , t.sk. skalošanas ūdeņu izplūdes izbūve sadzīves kanalizācijā</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21535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1 gab</w:t>
            </w:r>
          </w:p>
        </w:tc>
        <w:tc>
          <w:tcPr>
            <w:tcW w:w="1229" w:type="dxa"/>
            <w:gridSpan w:val="2"/>
            <w:tcBorders>
              <w:bottom w:val="single" w:sz="4" w:space="0" w:color="auto"/>
            </w:tcBorders>
          </w:tcPr>
          <w:p w:rsidR="00661CB2" w:rsidRPr="00FA70B4" w:rsidRDefault="00661CB2" w:rsidP="00D86535">
            <w:pPr>
              <w:jc w:val="center"/>
              <w:rPr>
                <w:i/>
                <w:sz w:val="22"/>
                <w:szCs w:val="22"/>
                <w:lang w:val="lv-LV"/>
              </w:rPr>
            </w:pPr>
            <w:r>
              <w:rPr>
                <w:i/>
                <w:sz w:val="22"/>
                <w:szCs w:val="22"/>
                <w:lang w:val="lv-LV"/>
              </w:rPr>
              <w:t>21</w:t>
            </w:r>
            <w:r w:rsidRPr="00FA70B4">
              <w:rPr>
                <w:i/>
                <w:sz w:val="22"/>
                <w:szCs w:val="22"/>
                <w:lang w:val="lv-LV"/>
              </w:rPr>
              <w:t>535</w:t>
            </w:r>
          </w:p>
        </w:tc>
      </w:tr>
      <w:tr w:rsidR="00661CB2" w:rsidRPr="00241AAB" w:rsidTr="00D86535">
        <w:tblPrEx>
          <w:tblCellMar>
            <w:top w:w="0" w:type="dxa"/>
            <w:bottom w:w="0" w:type="dxa"/>
          </w:tblCellMar>
        </w:tblPrEx>
        <w:trPr>
          <w:gridAfter w:val="1"/>
          <w:wAfter w:w="19" w:type="dxa"/>
          <w:trHeight w:val="623"/>
        </w:trPr>
        <w:tc>
          <w:tcPr>
            <w:tcW w:w="2548" w:type="dxa"/>
            <w:vMerge/>
          </w:tcPr>
          <w:p w:rsidR="00661CB2" w:rsidRPr="00FA70B4" w:rsidRDefault="00661CB2" w:rsidP="00D86535">
            <w:pPr>
              <w:spacing w:line="240" w:lineRule="auto"/>
              <w:ind w:left="374"/>
              <w:jc w:val="left"/>
              <w:rPr>
                <w:color w:val="000000"/>
                <w:sz w:val="22"/>
                <w:szCs w:val="22"/>
                <w:lang w:val="lv-LV"/>
              </w:rPr>
            </w:pPr>
          </w:p>
        </w:tc>
        <w:tc>
          <w:tcPr>
            <w:tcW w:w="1980" w:type="dxa"/>
            <w:tcBorders>
              <w:bottom w:val="single" w:sz="4" w:space="0" w:color="auto"/>
            </w:tcBorders>
          </w:tcPr>
          <w:p w:rsidR="00661CB2" w:rsidRPr="00FA70B4" w:rsidRDefault="00661CB2" w:rsidP="00D86535">
            <w:pPr>
              <w:pStyle w:val="TableContents"/>
              <w:rPr>
                <w:sz w:val="22"/>
                <w:szCs w:val="22"/>
                <w:lang w:val="lv-LV"/>
              </w:rPr>
            </w:pPr>
            <w:r w:rsidRPr="00FA70B4">
              <w:rPr>
                <w:sz w:val="22"/>
                <w:szCs w:val="22"/>
                <w:lang w:val="lv-LV"/>
              </w:rPr>
              <w:t>Spiedtvertne – hidrofors V=5m3</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2930</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2 gab</w:t>
            </w:r>
          </w:p>
        </w:tc>
        <w:tc>
          <w:tcPr>
            <w:tcW w:w="1229" w:type="dxa"/>
            <w:gridSpan w:val="2"/>
            <w:tcBorders>
              <w:bottom w:val="single" w:sz="4" w:space="0" w:color="auto"/>
            </w:tcBorders>
          </w:tcPr>
          <w:p w:rsidR="00661CB2" w:rsidRPr="00FA70B4" w:rsidRDefault="00661CB2" w:rsidP="00D86535">
            <w:pPr>
              <w:jc w:val="center"/>
              <w:rPr>
                <w:i/>
                <w:sz w:val="22"/>
                <w:szCs w:val="22"/>
                <w:lang w:val="lv-LV"/>
              </w:rPr>
            </w:pPr>
            <w:r w:rsidRPr="00FA70B4">
              <w:rPr>
                <w:i/>
                <w:sz w:val="22"/>
                <w:szCs w:val="22"/>
                <w:lang w:val="lv-LV"/>
              </w:rPr>
              <w:t>5860</w:t>
            </w:r>
          </w:p>
        </w:tc>
      </w:tr>
      <w:tr w:rsidR="00661CB2" w:rsidRPr="00241AAB" w:rsidTr="00D86535">
        <w:tblPrEx>
          <w:tblCellMar>
            <w:top w:w="0" w:type="dxa"/>
            <w:bottom w:w="0" w:type="dxa"/>
          </w:tblCellMar>
        </w:tblPrEx>
        <w:trPr>
          <w:gridAfter w:val="1"/>
          <w:wAfter w:w="19" w:type="dxa"/>
          <w:trHeight w:val="623"/>
        </w:trPr>
        <w:tc>
          <w:tcPr>
            <w:tcW w:w="2548" w:type="dxa"/>
            <w:vMerge/>
          </w:tcPr>
          <w:p w:rsidR="00661CB2" w:rsidRPr="00FA70B4" w:rsidRDefault="00661CB2" w:rsidP="00D86535">
            <w:pPr>
              <w:spacing w:line="240" w:lineRule="auto"/>
              <w:ind w:left="374"/>
              <w:jc w:val="left"/>
              <w:rPr>
                <w:color w:val="000000"/>
                <w:sz w:val="22"/>
                <w:szCs w:val="22"/>
                <w:lang w:val="lv-LV"/>
              </w:rPr>
            </w:pPr>
          </w:p>
        </w:tc>
        <w:tc>
          <w:tcPr>
            <w:tcW w:w="1980" w:type="dxa"/>
            <w:tcBorders>
              <w:bottom w:val="single" w:sz="4" w:space="0" w:color="auto"/>
            </w:tcBorders>
          </w:tcPr>
          <w:p w:rsidR="00661CB2" w:rsidRPr="00FA70B4" w:rsidRDefault="00661CB2" w:rsidP="00D86535">
            <w:pPr>
              <w:pStyle w:val="TableContents"/>
              <w:rPr>
                <w:sz w:val="22"/>
                <w:szCs w:val="22"/>
                <w:lang w:val="lv-LV"/>
              </w:rPr>
            </w:pPr>
            <w:r w:rsidRPr="00FA70B4">
              <w:rPr>
                <w:sz w:val="22"/>
                <w:szCs w:val="22"/>
                <w:lang w:val="lv-LV"/>
              </w:rPr>
              <w:t xml:space="preserve">Ūdens mērītājs Zenner Q=6,0 m3/s </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225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1 gab</w:t>
            </w:r>
          </w:p>
        </w:tc>
        <w:tc>
          <w:tcPr>
            <w:tcW w:w="1229" w:type="dxa"/>
            <w:gridSpan w:val="2"/>
            <w:tcBorders>
              <w:bottom w:val="single" w:sz="4" w:space="0" w:color="auto"/>
            </w:tcBorders>
          </w:tcPr>
          <w:p w:rsidR="00661CB2" w:rsidRPr="00FA70B4" w:rsidRDefault="00661CB2" w:rsidP="00D86535">
            <w:pPr>
              <w:jc w:val="center"/>
              <w:rPr>
                <w:i/>
                <w:sz w:val="22"/>
                <w:szCs w:val="22"/>
                <w:lang w:val="lv-LV"/>
              </w:rPr>
            </w:pPr>
            <w:r w:rsidRPr="00FA70B4">
              <w:rPr>
                <w:i/>
                <w:sz w:val="22"/>
                <w:szCs w:val="22"/>
                <w:lang w:val="lv-LV"/>
              </w:rPr>
              <w:t>300</w:t>
            </w:r>
          </w:p>
        </w:tc>
      </w:tr>
      <w:tr w:rsidR="00661CB2" w:rsidRPr="00241AAB" w:rsidTr="00D86535">
        <w:tblPrEx>
          <w:tblCellMar>
            <w:top w:w="0" w:type="dxa"/>
            <w:bottom w:w="0" w:type="dxa"/>
          </w:tblCellMar>
        </w:tblPrEx>
        <w:trPr>
          <w:gridAfter w:val="1"/>
          <w:wAfter w:w="19" w:type="dxa"/>
          <w:trHeight w:val="121"/>
        </w:trPr>
        <w:tc>
          <w:tcPr>
            <w:tcW w:w="2548" w:type="dxa"/>
            <w:vMerge/>
            <w:tcBorders>
              <w:bottom w:val="single" w:sz="4" w:space="0" w:color="auto"/>
            </w:tcBorders>
          </w:tcPr>
          <w:p w:rsidR="00661CB2" w:rsidRPr="00FA70B4" w:rsidRDefault="00661CB2" w:rsidP="00D86535">
            <w:pPr>
              <w:spacing w:line="240" w:lineRule="auto"/>
              <w:ind w:left="374"/>
              <w:jc w:val="left"/>
              <w:rPr>
                <w:color w:val="000000"/>
                <w:sz w:val="22"/>
                <w:szCs w:val="22"/>
                <w:lang w:val="lv-LV"/>
              </w:rPr>
            </w:pPr>
          </w:p>
        </w:tc>
        <w:tc>
          <w:tcPr>
            <w:tcW w:w="5220" w:type="dxa"/>
            <w:gridSpan w:val="5"/>
            <w:tcBorders>
              <w:bottom w:val="single" w:sz="4" w:space="0" w:color="auto"/>
            </w:tcBorders>
          </w:tcPr>
          <w:p w:rsidR="00661CB2" w:rsidRPr="00FA70B4" w:rsidRDefault="00661CB2" w:rsidP="00D86535">
            <w:pPr>
              <w:spacing w:line="240" w:lineRule="auto"/>
              <w:jc w:val="right"/>
              <w:rPr>
                <w:color w:val="000000"/>
                <w:sz w:val="22"/>
                <w:szCs w:val="22"/>
                <w:lang w:val="lv-LV"/>
              </w:rPr>
            </w:pPr>
            <w:r w:rsidRPr="00FA70B4">
              <w:rPr>
                <w:color w:val="000000"/>
                <w:sz w:val="22"/>
                <w:szCs w:val="22"/>
                <w:lang w:val="lv-LV"/>
              </w:rPr>
              <w:t>Kopā</w:t>
            </w:r>
          </w:p>
          <w:p w:rsidR="00661CB2" w:rsidRPr="00FA70B4" w:rsidRDefault="00661CB2" w:rsidP="00D86535">
            <w:pPr>
              <w:spacing w:line="240" w:lineRule="auto"/>
              <w:jc w:val="right"/>
              <w:rPr>
                <w:color w:val="000000"/>
                <w:sz w:val="22"/>
                <w:szCs w:val="22"/>
                <w:lang w:val="lv-LV"/>
              </w:rPr>
            </w:pPr>
          </w:p>
        </w:tc>
        <w:tc>
          <w:tcPr>
            <w:tcW w:w="1229" w:type="dxa"/>
            <w:gridSpan w:val="2"/>
            <w:tcBorders>
              <w:bottom w:val="single" w:sz="4" w:space="0" w:color="auto"/>
            </w:tcBorders>
          </w:tcPr>
          <w:p w:rsidR="00661CB2" w:rsidRPr="00043C34" w:rsidRDefault="00661CB2" w:rsidP="00D86535">
            <w:pPr>
              <w:spacing w:line="240" w:lineRule="auto"/>
              <w:jc w:val="center"/>
              <w:rPr>
                <w:b/>
                <w:color w:val="000000"/>
                <w:sz w:val="22"/>
                <w:szCs w:val="22"/>
                <w:lang w:val="lv-LV"/>
              </w:rPr>
            </w:pPr>
            <w:r w:rsidRPr="00043C34">
              <w:rPr>
                <w:b/>
                <w:color w:val="000000"/>
                <w:sz w:val="22"/>
                <w:szCs w:val="22"/>
                <w:lang w:val="lv-LV"/>
              </w:rPr>
              <w:t>27695</w:t>
            </w:r>
          </w:p>
        </w:tc>
      </w:tr>
      <w:tr w:rsidR="00661CB2" w:rsidRPr="00241AAB" w:rsidTr="00D86535">
        <w:tblPrEx>
          <w:tblCellMar>
            <w:top w:w="0" w:type="dxa"/>
            <w:bottom w:w="0" w:type="dxa"/>
          </w:tblCellMar>
        </w:tblPrEx>
        <w:trPr>
          <w:gridAfter w:val="1"/>
          <w:wAfter w:w="19" w:type="dxa"/>
          <w:trHeight w:val="284"/>
        </w:trPr>
        <w:tc>
          <w:tcPr>
            <w:tcW w:w="8997" w:type="dxa"/>
            <w:gridSpan w:val="8"/>
            <w:tcBorders>
              <w:bottom w:val="single" w:sz="4" w:space="0" w:color="auto"/>
            </w:tcBorders>
            <w:vAlign w:val="center"/>
          </w:tcPr>
          <w:p w:rsidR="00661CB2" w:rsidRPr="00FA70B4" w:rsidRDefault="00661CB2" w:rsidP="00D86535">
            <w:pPr>
              <w:spacing w:line="240" w:lineRule="auto"/>
              <w:jc w:val="left"/>
              <w:rPr>
                <w:color w:val="000000"/>
                <w:sz w:val="22"/>
                <w:szCs w:val="22"/>
                <w:lang w:val="lv-LV"/>
              </w:rPr>
            </w:pPr>
            <w:r w:rsidRPr="00FA70B4">
              <w:rPr>
                <w:sz w:val="22"/>
                <w:szCs w:val="22"/>
                <w:lang w:val="lv-LV"/>
              </w:rPr>
              <w:t xml:space="preserve">Ū3 </w:t>
            </w:r>
            <w:r w:rsidRPr="00FA70B4">
              <w:rPr>
                <w:bCs/>
                <w:color w:val="000000"/>
                <w:sz w:val="22"/>
                <w:szCs w:val="22"/>
                <w:lang w:val="lv-LV" w:eastAsia="lv-LV"/>
              </w:rPr>
              <w:t>Ūdensapgādes tīklu rekonstrukcija</w:t>
            </w:r>
          </w:p>
        </w:tc>
      </w:tr>
      <w:tr w:rsidR="00661CB2" w:rsidRPr="00241AAB" w:rsidTr="00D86535">
        <w:tblPrEx>
          <w:tblCellMar>
            <w:top w:w="0" w:type="dxa"/>
            <w:bottom w:w="0" w:type="dxa"/>
          </w:tblCellMar>
        </w:tblPrEx>
        <w:trPr>
          <w:gridAfter w:val="1"/>
          <w:wAfter w:w="19" w:type="dxa"/>
          <w:trHeight w:val="250"/>
        </w:trPr>
        <w:tc>
          <w:tcPr>
            <w:tcW w:w="2548" w:type="dxa"/>
            <w:vMerge w:val="restart"/>
          </w:tcPr>
          <w:p w:rsidR="00661CB2" w:rsidRPr="00FA70B4" w:rsidRDefault="00661CB2" w:rsidP="00D86535">
            <w:pPr>
              <w:spacing w:line="240" w:lineRule="auto"/>
              <w:ind w:left="374"/>
              <w:jc w:val="left"/>
              <w:rPr>
                <w:color w:val="000000"/>
                <w:sz w:val="22"/>
                <w:szCs w:val="22"/>
                <w:lang w:val="lv-LV"/>
              </w:rPr>
            </w:pPr>
          </w:p>
          <w:p w:rsidR="00661CB2" w:rsidRPr="00FA70B4" w:rsidRDefault="00661CB2" w:rsidP="00D86535">
            <w:pPr>
              <w:rPr>
                <w:sz w:val="22"/>
                <w:szCs w:val="22"/>
                <w:lang w:val="lv-LV"/>
              </w:rPr>
            </w:pPr>
          </w:p>
          <w:p w:rsidR="00661CB2" w:rsidRPr="00FA70B4" w:rsidRDefault="00661CB2" w:rsidP="00D86535">
            <w:pPr>
              <w:rPr>
                <w:sz w:val="22"/>
                <w:szCs w:val="22"/>
                <w:lang w:val="lv-LV"/>
              </w:rPr>
            </w:pPr>
          </w:p>
          <w:p w:rsidR="00661CB2" w:rsidRPr="00FA70B4" w:rsidRDefault="00661CB2" w:rsidP="00D86535">
            <w:pPr>
              <w:rPr>
                <w:sz w:val="22"/>
                <w:szCs w:val="22"/>
                <w:lang w:val="lv-LV"/>
              </w:rPr>
            </w:pPr>
          </w:p>
          <w:p w:rsidR="00661CB2" w:rsidRPr="00FA70B4" w:rsidRDefault="00661CB2" w:rsidP="00D86535">
            <w:pPr>
              <w:rPr>
                <w:sz w:val="22"/>
                <w:szCs w:val="22"/>
                <w:lang w:val="lv-LV"/>
              </w:rPr>
            </w:pPr>
          </w:p>
          <w:p w:rsidR="00661CB2" w:rsidRPr="00FA70B4" w:rsidRDefault="00661CB2" w:rsidP="00D86535">
            <w:pPr>
              <w:rPr>
                <w:sz w:val="22"/>
                <w:szCs w:val="22"/>
                <w:lang w:val="lv-LV"/>
              </w:rPr>
            </w:pPr>
          </w:p>
          <w:p w:rsidR="00661CB2" w:rsidRPr="00FA70B4" w:rsidRDefault="00661CB2" w:rsidP="00D86535">
            <w:pPr>
              <w:jc w:val="center"/>
              <w:rPr>
                <w:sz w:val="22"/>
                <w:szCs w:val="22"/>
                <w:lang w:val="lv-LV"/>
              </w:rPr>
            </w:pPr>
          </w:p>
        </w:tc>
        <w:tc>
          <w:tcPr>
            <w:tcW w:w="1980" w:type="dxa"/>
            <w:tcBorders>
              <w:bottom w:val="single" w:sz="4" w:space="0" w:color="auto"/>
            </w:tcBorders>
          </w:tcPr>
          <w:p w:rsidR="00661CB2" w:rsidRPr="00FA70B4" w:rsidRDefault="00661CB2" w:rsidP="00D86535">
            <w:pPr>
              <w:spacing w:line="240" w:lineRule="auto"/>
              <w:ind w:left="-28"/>
              <w:jc w:val="left"/>
              <w:rPr>
                <w:color w:val="000000"/>
                <w:sz w:val="22"/>
                <w:szCs w:val="22"/>
                <w:lang w:val="lv-LV" w:eastAsia="lv-LV"/>
              </w:rPr>
            </w:pPr>
            <w:r>
              <w:rPr>
                <w:color w:val="000000"/>
                <w:sz w:val="22"/>
                <w:szCs w:val="22"/>
                <w:lang w:val="lv-LV" w:eastAsia="lv-LV"/>
              </w:rPr>
              <w:lastRenderedPageBreak/>
              <w:t xml:space="preserve">Ū3.1.Prioritārā Ūdensapgādes tīklu </w:t>
            </w:r>
            <w:r>
              <w:rPr>
                <w:color w:val="000000"/>
                <w:sz w:val="22"/>
                <w:szCs w:val="22"/>
                <w:lang w:val="lv-LV" w:eastAsia="lv-LV"/>
              </w:rPr>
              <w:lastRenderedPageBreak/>
              <w:t>rekonstrukcija no ūdenstorņa līdz Ozoli</w:t>
            </w:r>
          </w:p>
        </w:tc>
        <w:tc>
          <w:tcPr>
            <w:tcW w:w="1440" w:type="dxa"/>
            <w:tcBorders>
              <w:bottom w:val="single" w:sz="4" w:space="0" w:color="auto"/>
            </w:tcBorders>
          </w:tcPr>
          <w:p w:rsidR="00661CB2" w:rsidRPr="00FA70B4" w:rsidRDefault="00661CB2" w:rsidP="00D86535">
            <w:pPr>
              <w:spacing w:line="240" w:lineRule="auto"/>
              <w:ind w:left="-1828"/>
              <w:jc w:val="right"/>
              <w:rPr>
                <w:color w:val="000000"/>
                <w:sz w:val="22"/>
                <w:szCs w:val="22"/>
                <w:lang w:val="lv-LV" w:eastAsia="lv-LV"/>
              </w:rPr>
            </w:pPr>
            <w:r>
              <w:rPr>
                <w:color w:val="000000"/>
                <w:sz w:val="22"/>
                <w:szCs w:val="22"/>
                <w:lang w:val="lv-LV" w:eastAsia="lv-LV"/>
              </w:rPr>
              <w:lastRenderedPageBreak/>
              <w:t>55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400m</w:t>
            </w:r>
          </w:p>
        </w:tc>
        <w:tc>
          <w:tcPr>
            <w:tcW w:w="1229" w:type="dxa"/>
            <w:gridSpan w:val="2"/>
            <w:tcBorders>
              <w:bottom w:val="single" w:sz="4" w:space="0" w:color="auto"/>
            </w:tcBorders>
          </w:tcPr>
          <w:p w:rsidR="00661CB2" w:rsidRPr="00FA70B4" w:rsidRDefault="00661CB2" w:rsidP="00D86535">
            <w:pPr>
              <w:spacing w:line="240" w:lineRule="auto"/>
              <w:jc w:val="center"/>
              <w:rPr>
                <w:i/>
                <w:color w:val="000000"/>
                <w:lang w:val="lv-LV" w:eastAsia="lv-LV"/>
              </w:rPr>
            </w:pPr>
            <w:r>
              <w:rPr>
                <w:i/>
                <w:color w:val="000000"/>
                <w:lang w:val="lv-LV" w:eastAsia="lv-LV"/>
              </w:rPr>
              <w:t>22000</w:t>
            </w:r>
          </w:p>
        </w:tc>
      </w:tr>
      <w:tr w:rsidR="00661CB2" w:rsidRPr="00241AAB" w:rsidTr="00D86535">
        <w:tblPrEx>
          <w:tblCellMar>
            <w:top w:w="0" w:type="dxa"/>
            <w:bottom w:w="0" w:type="dxa"/>
          </w:tblCellMar>
        </w:tblPrEx>
        <w:trPr>
          <w:gridAfter w:val="1"/>
          <w:wAfter w:w="19" w:type="dxa"/>
          <w:trHeight w:val="1540"/>
        </w:trPr>
        <w:tc>
          <w:tcPr>
            <w:tcW w:w="2548" w:type="dxa"/>
            <w:vMerge/>
          </w:tcPr>
          <w:p w:rsidR="00661CB2" w:rsidRPr="00FA70B4" w:rsidRDefault="00661CB2" w:rsidP="00D86535">
            <w:pPr>
              <w:spacing w:line="240" w:lineRule="auto"/>
              <w:ind w:left="374"/>
              <w:jc w:val="left"/>
              <w:rPr>
                <w:color w:val="000000"/>
                <w:sz w:val="22"/>
                <w:szCs w:val="22"/>
                <w:lang w:val="lv-LV"/>
              </w:rPr>
            </w:pPr>
          </w:p>
        </w:tc>
        <w:tc>
          <w:tcPr>
            <w:tcW w:w="1980" w:type="dxa"/>
            <w:tcBorders>
              <w:bottom w:val="single" w:sz="4" w:space="0" w:color="auto"/>
            </w:tcBorders>
          </w:tcPr>
          <w:p w:rsidR="00661CB2" w:rsidRPr="00FA70B4" w:rsidRDefault="00661CB2" w:rsidP="00D86535">
            <w:pPr>
              <w:spacing w:line="240" w:lineRule="auto"/>
              <w:ind w:left="-28"/>
              <w:jc w:val="left"/>
              <w:rPr>
                <w:color w:val="000000"/>
                <w:sz w:val="22"/>
                <w:szCs w:val="22"/>
                <w:lang w:val="lv-LV" w:eastAsia="lv-LV"/>
              </w:rPr>
            </w:pPr>
            <w:r>
              <w:rPr>
                <w:color w:val="000000"/>
                <w:sz w:val="22"/>
                <w:szCs w:val="22"/>
                <w:lang w:val="lv-LV" w:eastAsia="lv-LV"/>
              </w:rPr>
              <w:t>Ū.3.2.Prioritārā ūdensvada optimizācijaNiedres, Birzītes, Gundegas</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400m</w:t>
            </w:r>
          </w:p>
        </w:tc>
        <w:tc>
          <w:tcPr>
            <w:tcW w:w="1229" w:type="dxa"/>
            <w:gridSpan w:val="2"/>
            <w:tcBorders>
              <w:bottom w:val="single" w:sz="4" w:space="0" w:color="auto"/>
            </w:tcBorders>
          </w:tcPr>
          <w:p w:rsidR="00661CB2" w:rsidRPr="00FA70B4" w:rsidRDefault="00661CB2" w:rsidP="00D86535">
            <w:pPr>
              <w:spacing w:line="240" w:lineRule="auto"/>
              <w:jc w:val="center"/>
              <w:rPr>
                <w:i/>
                <w:color w:val="000000"/>
                <w:lang w:val="lv-LV" w:eastAsia="lv-LV"/>
              </w:rPr>
            </w:pPr>
            <w:r>
              <w:rPr>
                <w:i/>
                <w:color w:val="000000"/>
                <w:lang w:val="lv-LV" w:eastAsia="lv-LV"/>
              </w:rPr>
              <w:t>22000</w:t>
            </w:r>
          </w:p>
        </w:tc>
      </w:tr>
      <w:tr w:rsidR="00661CB2" w:rsidRPr="00241AAB" w:rsidTr="00D86535">
        <w:tblPrEx>
          <w:tblCellMar>
            <w:top w:w="0" w:type="dxa"/>
            <w:bottom w:w="0" w:type="dxa"/>
          </w:tblCellMar>
        </w:tblPrEx>
        <w:trPr>
          <w:gridAfter w:val="1"/>
          <w:wAfter w:w="19" w:type="dxa"/>
          <w:trHeight w:val="250"/>
        </w:trPr>
        <w:tc>
          <w:tcPr>
            <w:tcW w:w="2548" w:type="dxa"/>
            <w:vMerge/>
          </w:tcPr>
          <w:p w:rsidR="00661CB2" w:rsidRPr="00FA70B4" w:rsidRDefault="00661CB2" w:rsidP="00D86535">
            <w:pPr>
              <w:spacing w:line="240" w:lineRule="auto"/>
              <w:ind w:left="374"/>
              <w:jc w:val="left"/>
              <w:rPr>
                <w:color w:val="000000"/>
                <w:sz w:val="22"/>
                <w:szCs w:val="22"/>
                <w:lang w:val="lv-LV"/>
              </w:rPr>
            </w:pPr>
          </w:p>
        </w:tc>
        <w:tc>
          <w:tcPr>
            <w:tcW w:w="1980" w:type="dxa"/>
            <w:tcBorders>
              <w:bottom w:val="single" w:sz="4" w:space="0" w:color="auto"/>
            </w:tcBorders>
          </w:tcPr>
          <w:p w:rsidR="00661CB2" w:rsidRPr="00FA70B4" w:rsidRDefault="00661CB2" w:rsidP="00D86535">
            <w:pPr>
              <w:spacing w:line="240" w:lineRule="auto"/>
              <w:ind w:left="-28"/>
              <w:jc w:val="left"/>
              <w:rPr>
                <w:color w:val="000000"/>
                <w:sz w:val="22"/>
                <w:szCs w:val="22"/>
                <w:lang w:val="lv-LV" w:eastAsia="lv-LV"/>
              </w:rPr>
            </w:pPr>
            <w:r>
              <w:rPr>
                <w:color w:val="000000"/>
                <w:sz w:val="22"/>
                <w:szCs w:val="22"/>
                <w:lang w:val="lv-LV" w:eastAsia="lv-LV"/>
              </w:rPr>
              <w:t>Ū3.3. Ūdensapgādes tīklu rekonstrukcija visā ciemā</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3992m</w:t>
            </w:r>
          </w:p>
        </w:tc>
        <w:tc>
          <w:tcPr>
            <w:tcW w:w="1229" w:type="dxa"/>
            <w:gridSpan w:val="2"/>
            <w:tcBorders>
              <w:bottom w:val="single" w:sz="4" w:space="0" w:color="auto"/>
            </w:tcBorders>
          </w:tcPr>
          <w:p w:rsidR="00661CB2" w:rsidRPr="00FA70B4" w:rsidRDefault="00661CB2" w:rsidP="00D86535">
            <w:pPr>
              <w:spacing w:line="240" w:lineRule="auto"/>
              <w:jc w:val="center"/>
              <w:rPr>
                <w:i/>
                <w:color w:val="000000"/>
                <w:lang w:val="lv-LV" w:eastAsia="lv-LV"/>
              </w:rPr>
            </w:pPr>
            <w:r>
              <w:rPr>
                <w:i/>
                <w:color w:val="000000"/>
                <w:lang w:val="lv-LV" w:eastAsia="lv-LV"/>
              </w:rPr>
              <w:t>219560</w:t>
            </w:r>
          </w:p>
        </w:tc>
      </w:tr>
      <w:tr w:rsidR="00661CB2" w:rsidRPr="00241AAB" w:rsidTr="00D86535">
        <w:tblPrEx>
          <w:tblCellMar>
            <w:top w:w="0" w:type="dxa"/>
            <w:bottom w:w="0" w:type="dxa"/>
          </w:tblCellMar>
        </w:tblPrEx>
        <w:trPr>
          <w:gridAfter w:val="1"/>
          <w:wAfter w:w="19" w:type="dxa"/>
          <w:trHeight w:val="121"/>
        </w:trPr>
        <w:tc>
          <w:tcPr>
            <w:tcW w:w="2548" w:type="dxa"/>
            <w:vMerge/>
            <w:tcBorders>
              <w:bottom w:val="single" w:sz="4" w:space="0" w:color="auto"/>
            </w:tcBorders>
          </w:tcPr>
          <w:p w:rsidR="00661CB2" w:rsidRPr="00FA70B4" w:rsidRDefault="00661CB2" w:rsidP="00D86535">
            <w:pPr>
              <w:spacing w:line="240" w:lineRule="auto"/>
              <w:ind w:left="374"/>
              <w:jc w:val="left"/>
              <w:rPr>
                <w:color w:val="000000"/>
                <w:sz w:val="22"/>
                <w:szCs w:val="22"/>
                <w:lang w:val="lv-LV"/>
              </w:rPr>
            </w:pPr>
          </w:p>
        </w:tc>
        <w:tc>
          <w:tcPr>
            <w:tcW w:w="5220" w:type="dxa"/>
            <w:gridSpan w:val="5"/>
            <w:tcBorders>
              <w:bottom w:val="single" w:sz="4" w:space="0" w:color="auto"/>
            </w:tcBorders>
          </w:tcPr>
          <w:p w:rsidR="00661CB2" w:rsidRPr="00FA70B4" w:rsidRDefault="00661CB2" w:rsidP="00D86535">
            <w:pPr>
              <w:spacing w:line="240" w:lineRule="auto"/>
              <w:jc w:val="right"/>
              <w:rPr>
                <w:color w:val="000000"/>
                <w:sz w:val="22"/>
                <w:szCs w:val="22"/>
                <w:lang w:val="lv-LV"/>
              </w:rPr>
            </w:pPr>
            <w:r w:rsidRPr="00FA70B4">
              <w:rPr>
                <w:color w:val="000000"/>
                <w:sz w:val="22"/>
                <w:szCs w:val="22"/>
                <w:lang w:val="lv-LV"/>
              </w:rPr>
              <w:t>Kopā</w:t>
            </w:r>
          </w:p>
          <w:p w:rsidR="00661CB2" w:rsidRPr="00FA70B4" w:rsidRDefault="00661CB2" w:rsidP="00D86535">
            <w:pPr>
              <w:spacing w:line="240" w:lineRule="auto"/>
              <w:jc w:val="right"/>
              <w:rPr>
                <w:color w:val="000000"/>
                <w:sz w:val="22"/>
                <w:szCs w:val="22"/>
                <w:lang w:val="lv-LV"/>
              </w:rPr>
            </w:pPr>
          </w:p>
        </w:tc>
        <w:tc>
          <w:tcPr>
            <w:tcW w:w="1229" w:type="dxa"/>
            <w:gridSpan w:val="2"/>
            <w:tcBorders>
              <w:bottom w:val="single" w:sz="4" w:space="0" w:color="auto"/>
            </w:tcBorders>
          </w:tcPr>
          <w:p w:rsidR="00661CB2" w:rsidRPr="00405D89" w:rsidRDefault="00661CB2" w:rsidP="00D86535">
            <w:pPr>
              <w:spacing w:line="240" w:lineRule="auto"/>
              <w:jc w:val="center"/>
              <w:rPr>
                <w:b/>
                <w:color w:val="000000"/>
                <w:sz w:val="22"/>
                <w:szCs w:val="22"/>
                <w:lang w:val="lv-LV"/>
              </w:rPr>
            </w:pPr>
            <w:r w:rsidRPr="00405D89">
              <w:rPr>
                <w:b/>
                <w:color w:val="000000"/>
                <w:sz w:val="22"/>
                <w:szCs w:val="22"/>
                <w:lang w:val="lv-LV"/>
              </w:rPr>
              <w:t>263560</w:t>
            </w:r>
          </w:p>
        </w:tc>
      </w:tr>
      <w:tr w:rsidR="00661CB2" w:rsidRPr="00241AAB" w:rsidTr="00D86535">
        <w:tblPrEx>
          <w:tblCellMar>
            <w:top w:w="0" w:type="dxa"/>
            <w:bottom w:w="0" w:type="dxa"/>
          </w:tblCellMar>
        </w:tblPrEx>
        <w:trPr>
          <w:gridAfter w:val="1"/>
          <w:wAfter w:w="19" w:type="dxa"/>
          <w:trHeight w:val="758"/>
        </w:trPr>
        <w:tc>
          <w:tcPr>
            <w:tcW w:w="2548" w:type="dxa"/>
            <w:vMerge w:val="restart"/>
          </w:tcPr>
          <w:p w:rsidR="00661CB2" w:rsidRPr="00FA70B4" w:rsidRDefault="00661CB2" w:rsidP="00D86535">
            <w:pPr>
              <w:spacing w:line="240" w:lineRule="auto"/>
              <w:jc w:val="left"/>
              <w:rPr>
                <w:bCs/>
                <w:color w:val="000000"/>
                <w:sz w:val="22"/>
                <w:szCs w:val="22"/>
                <w:lang w:val="lv-LV" w:eastAsia="lv-LV"/>
              </w:rPr>
            </w:pPr>
            <w:r w:rsidRPr="00FA70B4">
              <w:rPr>
                <w:sz w:val="22"/>
                <w:szCs w:val="22"/>
                <w:lang w:val="lv-LV"/>
              </w:rPr>
              <w:t xml:space="preserve">Ū4 Jaunu </w:t>
            </w:r>
            <w:r w:rsidRPr="00FA70B4">
              <w:rPr>
                <w:bCs/>
                <w:color w:val="000000"/>
                <w:sz w:val="22"/>
                <w:szCs w:val="22"/>
                <w:lang w:val="lv-LV" w:eastAsia="lv-LV"/>
              </w:rPr>
              <w:t>ūdensapgādes tīklu izbūve</w:t>
            </w:r>
          </w:p>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tcPr>
          <w:p w:rsidR="00661CB2" w:rsidRPr="008D512A" w:rsidRDefault="00661CB2" w:rsidP="00D86535">
            <w:pPr>
              <w:spacing w:line="240" w:lineRule="auto"/>
              <w:jc w:val="left"/>
              <w:rPr>
                <w:sz w:val="22"/>
                <w:szCs w:val="22"/>
                <w:lang w:val="lv-LV"/>
              </w:rPr>
            </w:pPr>
            <w:r w:rsidRPr="00FA70B4">
              <w:rPr>
                <w:sz w:val="22"/>
                <w:szCs w:val="22"/>
                <w:lang w:val="lv-LV"/>
              </w:rPr>
              <w:t xml:space="preserve">Ū4.1. </w:t>
            </w:r>
            <w:r>
              <w:rPr>
                <w:sz w:val="22"/>
                <w:szCs w:val="22"/>
                <w:lang w:val="lv-LV"/>
              </w:rPr>
              <w:t xml:space="preserve">Prioritāri </w:t>
            </w:r>
            <w:r w:rsidRPr="00FA70B4">
              <w:rPr>
                <w:sz w:val="22"/>
                <w:szCs w:val="22"/>
                <w:lang w:val="lv-LV"/>
              </w:rPr>
              <w:t>Jauni ūdensapgādes tīkli mājsaimniecībām 9</w:t>
            </w:r>
            <w:r>
              <w:rPr>
                <w:sz w:val="22"/>
                <w:szCs w:val="22"/>
                <w:lang w:val="lv-LV"/>
              </w:rPr>
              <w:t>5</w:t>
            </w:r>
            <w:r w:rsidRPr="00FA70B4">
              <w:rPr>
                <w:sz w:val="22"/>
                <w:szCs w:val="22"/>
                <w:lang w:val="lv-LV"/>
              </w:rPr>
              <w:t xml:space="preserve"> % pieslēgumu nodrošināšanai</w:t>
            </w:r>
            <w:r>
              <w:rPr>
                <w:sz w:val="22"/>
                <w:szCs w:val="22"/>
                <w:lang w:val="lv-LV"/>
              </w:rPr>
              <w:t xml:space="preserve">, </w:t>
            </w:r>
            <w:r>
              <w:rPr>
                <w:color w:val="000000"/>
                <w:sz w:val="22"/>
                <w:szCs w:val="22"/>
                <w:lang w:val="lv-LV" w:eastAsia="lv-LV"/>
              </w:rPr>
              <w:t>no Sprīdīši līdz  Jaunpils iela</w:t>
            </w:r>
          </w:p>
          <w:p w:rsidR="00661CB2" w:rsidRDefault="00661CB2" w:rsidP="00D86535">
            <w:pPr>
              <w:spacing w:line="240" w:lineRule="auto"/>
              <w:jc w:val="right"/>
              <w:rPr>
                <w:color w:val="000000"/>
                <w:sz w:val="22"/>
                <w:szCs w:val="22"/>
                <w:lang w:val="lv-LV" w:eastAsia="lv-LV"/>
              </w:rPr>
            </w:pPr>
          </w:p>
          <w:p w:rsidR="00661CB2" w:rsidRDefault="00661CB2" w:rsidP="00D86535">
            <w:pPr>
              <w:spacing w:line="240" w:lineRule="auto"/>
              <w:jc w:val="right"/>
              <w:rPr>
                <w:color w:val="000000"/>
                <w:sz w:val="22"/>
                <w:szCs w:val="22"/>
                <w:lang w:val="lv-LV" w:eastAsia="lv-LV"/>
              </w:rPr>
            </w:pPr>
          </w:p>
          <w:p w:rsidR="00661CB2" w:rsidRPr="00FA70B4" w:rsidRDefault="00661CB2" w:rsidP="00D86535">
            <w:pPr>
              <w:spacing w:line="240" w:lineRule="auto"/>
              <w:jc w:val="right"/>
              <w:rPr>
                <w:color w:val="000000"/>
                <w:sz w:val="22"/>
                <w:szCs w:val="22"/>
                <w:lang w:val="lv-LV" w:eastAsia="lv-LV"/>
              </w:rPr>
            </w:pP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150m</w:t>
            </w:r>
          </w:p>
        </w:tc>
        <w:tc>
          <w:tcPr>
            <w:tcW w:w="122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8250</w:t>
            </w:r>
          </w:p>
        </w:tc>
      </w:tr>
      <w:tr w:rsidR="00661CB2" w:rsidRPr="00241AAB" w:rsidTr="00D86535">
        <w:tblPrEx>
          <w:tblCellMar>
            <w:top w:w="0" w:type="dxa"/>
            <w:bottom w:w="0" w:type="dxa"/>
          </w:tblCellMar>
        </w:tblPrEx>
        <w:trPr>
          <w:gridAfter w:val="1"/>
          <w:wAfter w:w="19" w:type="dxa"/>
          <w:trHeight w:val="758"/>
        </w:trPr>
        <w:tc>
          <w:tcPr>
            <w:tcW w:w="2548" w:type="dxa"/>
            <w:vMerge/>
          </w:tcPr>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tcPr>
          <w:p w:rsidR="00661CB2" w:rsidRDefault="00661CB2" w:rsidP="00D86535">
            <w:pPr>
              <w:spacing w:line="240" w:lineRule="auto"/>
              <w:rPr>
                <w:color w:val="000000"/>
                <w:sz w:val="22"/>
                <w:szCs w:val="22"/>
                <w:lang w:val="lv-LV" w:eastAsia="lv-LV"/>
              </w:rPr>
            </w:pPr>
            <w:r>
              <w:rPr>
                <w:color w:val="000000"/>
                <w:sz w:val="22"/>
                <w:szCs w:val="22"/>
                <w:lang w:val="lv-LV" w:eastAsia="lv-LV"/>
              </w:rPr>
              <w:t xml:space="preserve">Ū4.2. </w:t>
            </w:r>
            <w:r w:rsidRPr="00FA70B4">
              <w:rPr>
                <w:sz w:val="22"/>
                <w:szCs w:val="22"/>
                <w:lang w:val="lv-LV"/>
              </w:rPr>
              <w:t xml:space="preserve">Jauni ūdensapgādes tīkli </w:t>
            </w:r>
            <w:r>
              <w:rPr>
                <w:color w:val="000000"/>
                <w:sz w:val="22"/>
                <w:szCs w:val="22"/>
                <w:lang w:val="lv-LV" w:eastAsia="lv-LV"/>
              </w:rPr>
              <w:t>Jaunpils iela no Kooperatīva līdz mājas Niedras (krustojums) 260 metri</w:t>
            </w:r>
          </w:p>
          <w:p w:rsidR="00661CB2" w:rsidRPr="00FA70B4" w:rsidRDefault="00661CB2" w:rsidP="00D86535">
            <w:pPr>
              <w:spacing w:line="240" w:lineRule="auto"/>
              <w:jc w:val="left"/>
              <w:rPr>
                <w:sz w:val="22"/>
                <w:szCs w:val="22"/>
                <w:lang w:val="lv-LV"/>
              </w:rPr>
            </w:pP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260m</w:t>
            </w:r>
          </w:p>
        </w:tc>
        <w:tc>
          <w:tcPr>
            <w:tcW w:w="122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14300</w:t>
            </w:r>
          </w:p>
        </w:tc>
      </w:tr>
      <w:tr w:rsidR="00661CB2" w:rsidRPr="00241AAB" w:rsidTr="00D86535">
        <w:tblPrEx>
          <w:tblCellMar>
            <w:top w:w="0" w:type="dxa"/>
            <w:bottom w:w="0" w:type="dxa"/>
          </w:tblCellMar>
        </w:tblPrEx>
        <w:trPr>
          <w:gridAfter w:val="1"/>
          <w:wAfter w:w="19" w:type="dxa"/>
          <w:trHeight w:val="758"/>
        </w:trPr>
        <w:tc>
          <w:tcPr>
            <w:tcW w:w="2548" w:type="dxa"/>
            <w:vMerge/>
          </w:tcPr>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tcPr>
          <w:p w:rsidR="00661CB2" w:rsidRPr="00FA70B4" w:rsidRDefault="00661CB2" w:rsidP="00D86535">
            <w:pPr>
              <w:spacing w:line="240" w:lineRule="auto"/>
              <w:jc w:val="left"/>
              <w:rPr>
                <w:sz w:val="22"/>
                <w:szCs w:val="22"/>
                <w:lang w:val="lv-LV"/>
              </w:rPr>
            </w:pPr>
            <w:r>
              <w:rPr>
                <w:color w:val="000000"/>
                <w:sz w:val="22"/>
                <w:szCs w:val="22"/>
                <w:lang w:val="lv-LV" w:eastAsia="lv-LV"/>
              </w:rPr>
              <w:t xml:space="preserve">Ū 4.3. </w:t>
            </w:r>
            <w:r w:rsidRPr="00FA70B4">
              <w:rPr>
                <w:sz w:val="22"/>
                <w:szCs w:val="22"/>
                <w:lang w:val="lv-LV"/>
              </w:rPr>
              <w:t xml:space="preserve">Jauni ūdensapgādes tīkli </w:t>
            </w:r>
            <w:r>
              <w:rPr>
                <w:color w:val="000000"/>
                <w:sz w:val="22"/>
                <w:szCs w:val="22"/>
                <w:lang w:val="lv-LV" w:eastAsia="lv-LV"/>
              </w:rPr>
              <w:t>Ancīši  100 metri</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100m</w:t>
            </w:r>
          </w:p>
        </w:tc>
        <w:tc>
          <w:tcPr>
            <w:tcW w:w="122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5500</w:t>
            </w:r>
          </w:p>
        </w:tc>
      </w:tr>
      <w:tr w:rsidR="00661CB2" w:rsidRPr="00241AAB" w:rsidTr="00D86535">
        <w:tblPrEx>
          <w:tblCellMar>
            <w:top w:w="0" w:type="dxa"/>
            <w:bottom w:w="0" w:type="dxa"/>
          </w:tblCellMar>
        </w:tblPrEx>
        <w:trPr>
          <w:gridAfter w:val="1"/>
          <w:wAfter w:w="19" w:type="dxa"/>
          <w:trHeight w:val="758"/>
        </w:trPr>
        <w:tc>
          <w:tcPr>
            <w:tcW w:w="2548" w:type="dxa"/>
            <w:vMerge/>
          </w:tcPr>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tcPr>
          <w:p w:rsidR="00661CB2" w:rsidRPr="00FA70B4" w:rsidRDefault="00661CB2" w:rsidP="00D86535">
            <w:pPr>
              <w:spacing w:line="240" w:lineRule="auto"/>
              <w:jc w:val="left"/>
              <w:rPr>
                <w:sz w:val="22"/>
                <w:szCs w:val="22"/>
                <w:lang w:val="lv-LV"/>
              </w:rPr>
            </w:pPr>
            <w:r>
              <w:rPr>
                <w:sz w:val="22"/>
                <w:szCs w:val="22"/>
                <w:lang w:val="lv-LV"/>
              </w:rPr>
              <w:t xml:space="preserve">Ū4.4. </w:t>
            </w:r>
            <w:r w:rsidRPr="00FA70B4">
              <w:rPr>
                <w:sz w:val="22"/>
                <w:szCs w:val="22"/>
                <w:lang w:val="lv-LV"/>
              </w:rPr>
              <w:t xml:space="preserve">Jauni ūdensapgādes tīkli </w:t>
            </w:r>
            <w:r>
              <w:rPr>
                <w:sz w:val="22"/>
                <w:szCs w:val="22"/>
                <w:lang w:val="lv-LV"/>
              </w:rPr>
              <w:t>līdz Pumpuriņiem, Vidiņiem</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200m</w:t>
            </w:r>
          </w:p>
        </w:tc>
        <w:tc>
          <w:tcPr>
            <w:tcW w:w="122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11000</w:t>
            </w:r>
          </w:p>
        </w:tc>
      </w:tr>
      <w:tr w:rsidR="00661CB2" w:rsidRPr="00241AAB" w:rsidTr="00D86535">
        <w:tblPrEx>
          <w:tblCellMar>
            <w:top w:w="0" w:type="dxa"/>
            <w:bottom w:w="0" w:type="dxa"/>
          </w:tblCellMar>
        </w:tblPrEx>
        <w:trPr>
          <w:gridAfter w:val="1"/>
          <w:wAfter w:w="19" w:type="dxa"/>
          <w:trHeight w:val="758"/>
        </w:trPr>
        <w:tc>
          <w:tcPr>
            <w:tcW w:w="2548" w:type="dxa"/>
            <w:vMerge/>
          </w:tcPr>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tcPr>
          <w:p w:rsidR="00661CB2" w:rsidRPr="00FA70B4" w:rsidRDefault="00661CB2" w:rsidP="00D86535">
            <w:pPr>
              <w:spacing w:line="240" w:lineRule="auto"/>
              <w:jc w:val="left"/>
              <w:rPr>
                <w:sz w:val="22"/>
                <w:szCs w:val="22"/>
                <w:lang w:val="lv-LV"/>
              </w:rPr>
            </w:pPr>
            <w:r>
              <w:rPr>
                <w:sz w:val="22"/>
                <w:szCs w:val="22"/>
                <w:lang w:val="lv-LV"/>
              </w:rPr>
              <w:t xml:space="preserve">Ū 4.5. </w:t>
            </w:r>
            <w:r w:rsidRPr="00FA70B4">
              <w:rPr>
                <w:sz w:val="22"/>
                <w:szCs w:val="22"/>
                <w:lang w:val="lv-LV"/>
              </w:rPr>
              <w:t xml:space="preserve">Jauni ūdensapgādes tīkli </w:t>
            </w:r>
            <w:r>
              <w:rPr>
                <w:sz w:val="22"/>
                <w:szCs w:val="22"/>
                <w:lang w:val="lv-LV"/>
              </w:rPr>
              <w:t>līdz Kuplejām</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200m</w:t>
            </w:r>
          </w:p>
        </w:tc>
        <w:tc>
          <w:tcPr>
            <w:tcW w:w="122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11000</w:t>
            </w:r>
          </w:p>
        </w:tc>
      </w:tr>
      <w:tr w:rsidR="00661CB2" w:rsidRPr="00241AAB" w:rsidTr="00D86535">
        <w:tblPrEx>
          <w:tblCellMar>
            <w:top w:w="0" w:type="dxa"/>
            <w:bottom w:w="0" w:type="dxa"/>
          </w:tblCellMar>
        </w:tblPrEx>
        <w:trPr>
          <w:gridAfter w:val="1"/>
          <w:wAfter w:w="19" w:type="dxa"/>
          <w:trHeight w:val="758"/>
        </w:trPr>
        <w:tc>
          <w:tcPr>
            <w:tcW w:w="2548" w:type="dxa"/>
            <w:vMerge/>
          </w:tcPr>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tcPr>
          <w:p w:rsidR="00661CB2" w:rsidRDefault="00661CB2" w:rsidP="00D86535">
            <w:pPr>
              <w:spacing w:line="240" w:lineRule="auto"/>
              <w:jc w:val="left"/>
              <w:rPr>
                <w:sz w:val="22"/>
                <w:szCs w:val="22"/>
                <w:lang w:val="lv-LV"/>
              </w:rPr>
            </w:pPr>
            <w:r>
              <w:rPr>
                <w:sz w:val="22"/>
                <w:szCs w:val="22"/>
                <w:lang w:val="lv-LV"/>
              </w:rPr>
              <w:t xml:space="preserve">Ū 4.6. </w:t>
            </w:r>
            <w:r w:rsidRPr="00FA70B4">
              <w:rPr>
                <w:sz w:val="22"/>
                <w:szCs w:val="22"/>
                <w:lang w:val="lv-LV"/>
              </w:rPr>
              <w:t>Jauni ūdensapgādes tīkli</w:t>
            </w:r>
            <w:r>
              <w:rPr>
                <w:sz w:val="22"/>
                <w:szCs w:val="22"/>
                <w:lang w:val="lv-LV"/>
              </w:rPr>
              <w:t xml:space="preserve"> līdz Ezermaļi, Spodras, Mazspodras</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Default="00661CB2" w:rsidP="00D86535">
            <w:pPr>
              <w:spacing w:line="240" w:lineRule="auto"/>
              <w:jc w:val="center"/>
              <w:rPr>
                <w:color w:val="000000"/>
                <w:sz w:val="22"/>
                <w:szCs w:val="22"/>
                <w:lang w:val="lv-LV" w:eastAsia="lv-LV"/>
              </w:rPr>
            </w:pPr>
            <w:r>
              <w:rPr>
                <w:color w:val="000000"/>
                <w:sz w:val="22"/>
                <w:szCs w:val="22"/>
                <w:lang w:val="lv-LV" w:eastAsia="lv-LV"/>
              </w:rPr>
              <w:t>170m</w:t>
            </w:r>
          </w:p>
        </w:tc>
        <w:tc>
          <w:tcPr>
            <w:tcW w:w="122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9350</w:t>
            </w:r>
          </w:p>
        </w:tc>
      </w:tr>
      <w:tr w:rsidR="00661CB2" w:rsidRPr="00241AAB" w:rsidTr="00D86535">
        <w:tblPrEx>
          <w:tblCellMar>
            <w:top w:w="0" w:type="dxa"/>
            <w:bottom w:w="0" w:type="dxa"/>
          </w:tblCellMar>
        </w:tblPrEx>
        <w:trPr>
          <w:gridAfter w:val="1"/>
          <w:wAfter w:w="19" w:type="dxa"/>
          <w:trHeight w:val="758"/>
        </w:trPr>
        <w:tc>
          <w:tcPr>
            <w:tcW w:w="2548" w:type="dxa"/>
            <w:vMerge/>
          </w:tcPr>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tcPr>
          <w:p w:rsidR="00661CB2" w:rsidRDefault="00661CB2" w:rsidP="00D86535">
            <w:pPr>
              <w:spacing w:line="240" w:lineRule="auto"/>
              <w:jc w:val="left"/>
              <w:rPr>
                <w:sz w:val="22"/>
                <w:szCs w:val="22"/>
                <w:lang w:val="lv-LV"/>
              </w:rPr>
            </w:pPr>
            <w:r>
              <w:rPr>
                <w:sz w:val="22"/>
                <w:szCs w:val="22"/>
                <w:lang w:val="lv-LV"/>
              </w:rPr>
              <w:t xml:space="preserve">Ū 4.7. </w:t>
            </w:r>
            <w:r w:rsidRPr="00FA70B4">
              <w:rPr>
                <w:sz w:val="22"/>
                <w:szCs w:val="22"/>
                <w:lang w:val="lv-LV"/>
              </w:rPr>
              <w:t>Jauni ūdensapgādes tīkli</w:t>
            </w:r>
            <w:r>
              <w:rPr>
                <w:sz w:val="22"/>
                <w:szCs w:val="22"/>
                <w:lang w:val="lv-LV"/>
              </w:rPr>
              <w:t xml:space="preserve"> līdz Dzelmes, Avoti</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Default="00661CB2" w:rsidP="00D86535">
            <w:pPr>
              <w:spacing w:line="240" w:lineRule="auto"/>
              <w:jc w:val="center"/>
              <w:rPr>
                <w:color w:val="000000"/>
                <w:sz w:val="22"/>
                <w:szCs w:val="22"/>
                <w:lang w:val="lv-LV" w:eastAsia="lv-LV"/>
              </w:rPr>
            </w:pPr>
            <w:r>
              <w:rPr>
                <w:color w:val="000000"/>
                <w:sz w:val="22"/>
                <w:szCs w:val="22"/>
                <w:lang w:val="lv-LV" w:eastAsia="lv-LV"/>
              </w:rPr>
              <w:t>120m</w:t>
            </w:r>
          </w:p>
        </w:tc>
        <w:tc>
          <w:tcPr>
            <w:tcW w:w="122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6600</w:t>
            </w:r>
          </w:p>
        </w:tc>
      </w:tr>
      <w:tr w:rsidR="00661CB2" w:rsidRPr="00241AAB" w:rsidTr="00D86535">
        <w:tblPrEx>
          <w:tblCellMar>
            <w:top w:w="0" w:type="dxa"/>
            <w:bottom w:w="0" w:type="dxa"/>
          </w:tblCellMar>
        </w:tblPrEx>
        <w:trPr>
          <w:gridAfter w:val="1"/>
          <w:wAfter w:w="19" w:type="dxa"/>
          <w:trHeight w:val="758"/>
        </w:trPr>
        <w:tc>
          <w:tcPr>
            <w:tcW w:w="2548" w:type="dxa"/>
            <w:vMerge/>
          </w:tcPr>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tcPr>
          <w:p w:rsidR="00661CB2" w:rsidRDefault="00661CB2" w:rsidP="00D86535">
            <w:pPr>
              <w:spacing w:line="240" w:lineRule="auto"/>
              <w:jc w:val="left"/>
              <w:rPr>
                <w:sz w:val="22"/>
                <w:szCs w:val="22"/>
                <w:lang w:val="lv-LV"/>
              </w:rPr>
            </w:pPr>
            <w:r>
              <w:rPr>
                <w:sz w:val="22"/>
                <w:szCs w:val="22"/>
                <w:lang w:val="lv-LV"/>
              </w:rPr>
              <w:t>Ū 4.8.</w:t>
            </w:r>
            <w:r w:rsidRPr="00FA70B4">
              <w:rPr>
                <w:sz w:val="22"/>
                <w:szCs w:val="22"/>
                <w:lang w:val="lv-LV"/>
              </w:rPr>
              <w:t xml:space="preserve"> Jauni ūdensapgādes tīkli</w:t>
            </w:r>
            <w:r>
              <w:rPr>
                <w:sz w:val="22"/>
                <w:szCs w:val="22"/>
                <w:lang w:val="lv-LV"/>
              </w:rPr>
              <w:t xml:space="preserve"> līdz Sidrabiņi, </w:t>
            </w:r>
            <w:r>
              <w:rPr>
                <w:sz w:val="22"/>
                <w:szCs w:val="22"/>
                <w:lang w:val="lv-LV"/>
              </w:rPr>
              <w:lastRenderedPageBreak/>
              <w:t xml:space="preserve">Ezeriņi </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lastRenderedPageBreak/>
              <w:t>55</w:t>
            </w:r>
          </w:p>
        </w:tc>
        <w:tc>
          <w:tcPr>
            <w:tcW w:w="1800" w:type="dxa"/>
            <w:gridSpan w:val="3"/>
            <w:tcBorders>
              <w:bottom w:val="single" w:sz="4" w:space="0" w:color="auto"/>
            </w:tcBorders>
          </w:tcPr>
          <w:p w:rsidR="00661CB2" w:rsidRDefault="00661CB2" w:rsidP="00D86535">
            <w:pPr>
              <w:spacing w:line="240" w:lineRule="auto"/>
              <w:jc w:val="center"/>
              <w:rPr>
                <w:color w:val="000000"/>
                <w:sz w:val="22"/>
                <w:szCs w:val="22"/>
                <w:lang w:val="lv-LV" w:eastAsia="lv-LV"/>
              </w:rPr>
            </w:pPr>
            <w:r>
              <w:rPr>
                <w:color w:val="000000"/>
                <w:sz w:val="22"/>
                <w:szCs w:val="22"/>
                <w:lang w:val="lv-LV" w:eastAsia="lv-LV"/>
              </w:rPr>
              <w:t>150m</w:t>
            </w:r>
          </w:p>
        </w:tc>
        <w:tc>
          <w:tcPr>
            <w:tcW w:w="122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8250</w:t>
            </w:r>
          </w:p>
        </w:tc>
      </w:tr>
      <w:tr w:rsidR="00661CB2" w:rsidRPr="00241AAB" w:rsidTr="00D86535">
        <w:tblPrEx>
          <w:tblCellMar>
            <w:top w:w="0" w:type="dxa"/>
            <w:bottom w:w="0" w:type="dxa"/>
          </w:tblCellMar>
        </w:tblPrEx>
        <w:trPr>
          <w:gridAfter w:val="1"/>
          <w:wAfter w:w="19" w:type="dxa"/>
          <w:trHeight w:val="758"/>
        </w:trPr>
        <w:tc>
          <w:tcPr>
            <w:tcW w:w="2548" w:type="dxa"/>
            <w:vMerge/>
          </w:tcPr>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tcPr>
          <w:p w:rsidR="00661CB2" w:rsidRDefault="00661CB2" w:rsidP="00D86535">
            <w:pPr>
              <w:spacing w:line="240" w:lineRule="auto"/>
              <w:jc w:val="left"/>
              <w:rPr>
                <w:sz w:val="22"/>
                <w:szCs w:val="22"/>
                <w:lang w:val="lv-LV"/>
              </w:rPr>
            </w:pPr>
            <w:r>
              <w:rPr>
                <w:sz w:val="22"/>
                <w:szCs w:val="22"/>
                <w:lang w:val="lv-LV"/>
              </w:rPr>
              <w:t xml:space="preserve">Ū 4.9. </w:t>
            </w:r>
            <w:r w:rsidRPr="00FA70B4">
              <w:rPr>
                <w:sz w:val="22"/>
                <w:szCs w:val="22"/>
                <w:lang w:val="lv-LV"/>
              </w:rPr>
              <w:t>Jauni ūdensapgādes tīkli</w:t>
            </w:r>
            <w:r>
              <w:rPr>
                <w:sz w:val="22"/>
                <w:szCs w:val="22"/>
                <w:lang w:val="lv-LV"/>
              </w:rPr>
              <w:t xml:space="preserve"> no atdzelžotavas līdz Urbums Nr.1 </w:t>
            </w:r>
          </w:p>
        </w:tc>
        <w:tc>
          <w:tcPr>
            <w:tcW w:w="1440" w:type="dxa"/>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55</w:t>
            </w:r>
          </w:p>
        </w:tc>
        <w:tc>
          <w:tcPr>
            <w:tcW w:w="1800" w:type="dxa"/>
            <w:gridSpan w:val="3"/>
            <w:tcBorders>
              <w:bottom w:val="single" w:sz="4" w:space="0" w:color="auto"/>
            </w:tcBorders>
          </w:tcPr>
          <w:p w:rsidR="00661CB2" w:rsidRDefault="00661CB2" w:rsidP="00D86535">
            <w:pPr>
              <w:spacing w:line="240" w:lineRule="auto"/>
              <w:jc w:val="center"/>
              <w:rPr>
                <w:color w:val="000000"/>
                <w:sz w:val="22"/>
                <w:szCs w:val="22"/>
                <w:lang w:val="lv-LV" w:eastAsia="lv-LV"/>
              </w:rPr>
            </w:pPr>
            <w:r>
              <w:rPr>
                <w:color w:val="000000"/>
                <w:sz w:val="22"/>
                <w:szCs w:val="22"/>
                <w:lang w:val="lv-LV" w:eastAsia="lv-LV"/>
              </w:rPr>
              <w:t>220m</w:t>
            </w:r>
          </w:p>
        </w:tc>
        <w:tc>
          <w:tcPr>
            <w:tcW w:w="122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12100</w:t>
            </w:r>
          </w:p>
        </w:tc>
      </w:tr>
      <w:tr w:rsidR="00661CB2" w:rsidRPr="00241AAB" w:rsidTr="00D86535">
        <w:tblPrEx>
          <w:tblCellMar>
            <w:top w:w="0" w:type="dxa"/>
            <w:bottom w:w="0" w:type="dxa"/>
          </w:tblCellMar>
        </w:tblPrEx>
        <w:trPr>
          <w:gridAfter w:val="1"/>
          <w:wAfter w:w="19" w:type="dxa"/>
          <w:trHeight w:val="757"/>
        </w:trPr>
        <w:tc>
          <w:tcPr>
            <w:tcW w:w="2548" w:type="dxa"/>
            <w:vMerge/>
          </w:tcPr>
          <w:p w:rsidR="00661CB2" w:rsidRPr="00FA70B4" w:rsidRDefault="00661CB2" w:rsidP="00D86535">
            <w:pPr>
              <w:spacing w:line="240" w:lineRule="auto"/>
              <w:jc w:val="left"/>
              <w:rPr>
                <w:sz w:val="22"/>
                <w:szCs w:val="22"/>
                <w:lang w:val="lv-LV"/>
              </w:rPr>
            </w:pPr>
          </w:p>
        </w:tc>
        <w:tc>
          <w:tcPr>
            <w:tcW w:w="5220" w:type="dxa"/>
            <w:gridSpan w:val="5"/>
            <w:tcBorders>
              <w:bottom w:val="single" w:sz="4" w:space="0" w:color="auto"/>
            </w:tcBorders>
          </w:tcPr>
          <w:p w:rsidR="00661CB2" w:rsidRPr="00FA70B4" w:rsidRDefault="00661CB2" w:rsidP="00D86535">
            <w:pPr>
              <w:spacing w:line="240" w:lineRule="auto"/>
              <w:jc w:val="right"/>
              <w:rPr>
                <w:color w:val="000000"/>
                <w:sz w:val="22"/>
                <w:szCs w:val="22"/>
                <w:lang w:val="lv-LV"/>
              </w:rPr>
            </w:pPr>
            <w:r w:rsidRPr="00FA70B4">
              <w:rPr>
                <w:color w:val="000000"/>
                <w:sz w:val="22"/>
                <w:szCs w:val="22"/>
                <w:lang w:val="lv-LV"/>
              </w:rPr>
              <w:t>Kopā</w:t>
            </w:r>
          </w:p>
          <w:p w:rsidR="00661CB2" w:rsidRPr="00FA70B4" w:rsidRDefault="00661CB2" w:rsidP="00D86535">
            <w:pPr>
              <w:spacing w:line="240" w:lineRule="auto"/>
              <w:jc w:val="right"/>
              <w:rPr>
                <w:color w:val="000000"/>
                <w:sz w:val="22"/>
                <w:szCs w:val="22"/>
                <w:lang w:val="lv-LV"/>
              </w:rPr>
            </w:pPr>
          </w:p>
        </w:tc>
        <w:tc>
          <w:tcPr>
            <w:tcW w:w="1229" w:type="dxa"/>
            <w:gridSpan w:val="2"/>
            <w:tcBorders>
              <w:bottom w:val="single" w:sz="4" w:space="0" w:color="auto"/>
            </w:tcBorders>
          </w:tcPr>
          <w:p w:rsidR="00661CB2" w:rsidRPr="00FA70B4" w:rsidRDefault="00661CB2" w:rsidP="00D86535">
            <w:pPr>
              <w:spacing w:line="240" w:lineRule="auto"/>
              <w:jc w:val="center"/>
              <w:rPr>
                <w:b/>
                <w:color w:val="000000"/>
                <w:sz w:val="22"/>
                <w:szCs w:val="22"/>
                <w:lang w:val="lv-LV"/>
              </w:rPr>
            </w:pPr>
            <w:r>
              <w:rPr>
                <w:b/>
                <w:color w:val="000000"/>
                <w:sz w:val="22"/>
                <w:szCs w:val="22"/>
                <w:lang w:val="lv-LV"/>
              </w:rPr>
              <w:t>86350</w:t>
            </w:r>
          </w:p>
        </w:tc>
      </w:tr>
      <w:tr w:rsidR="00661CB2" w:rsidRPr="00241AAB" w:rsidTr="00D86535">
        <w:tblPrEx>
          <w:tblCellMar>
            <w:top w:w="0" w:type="dxa"/>
            <w:bottom w:w="0" w:type="dxa"/>
          </w:tblCellMar>
        </w:tblPrEx>
        <w:trPr>
          <w:trHeight w:val="255"/>
        </w:trPr>
        <w:tc>
          <w:tcPr>
            <w:tcW w:w="2548" w:type="dxa"/>
            <w:shd w:val="clear" w:color="auto" w:fill="auto"/>
          </w:tcPr>
          <w:p w:rsidR="00661CB2" w:rsidRPr="00FA70B4" w:rsidRDefault="00661CB2" w:rsidP="00D86535">
            <w:pPr>
              <w:spacing w:line="240" w:lineRule="auto"/>
              <w:jc w:val="left"/>
              <w:rPr>
                <w:sz w:val="22"/>
                <w:szCs w:val="22"/>
                <w:lang w:val="lv-LV"/>
              </w:rPr>
            </w:pPr>
            <w:r w:rsidRPr="00FA70B4">
              <w:rPr>
                <w:sz w:val="22"/>
                <w:szCs w:val="22"/>
                <w:lang w:val="lv-LV"/>
              </w:rPr>
              <w:t>U5 Ūdenstorņa demontāža</w:t>
            </w:r>
          </w:p>
          <w:p w:rsidR="00661CB2" w:rsidRPr="00FA70B4" w:rsidRDefault="00661CB2" w:rsidP="00D86535">
            <w:pPr>
              <w:spacing w:line="240" w:lineRule="auto"/>
              <w:jc w:val="left"/>
              <w:rPr>
                <w:sz w:val="22"/>
                <w:szCs w:val="22"/>
                <w:lang w:val="lv-LV"/>
              </w:rPr>
            </w:pPr>
          </w:p>
        </w:tc>
        <w:tc>
          <w:tcPr>
            <w:tcW w:w="1980" w:type="dxa"/>
            <w:tcBorders>
              <w:bottom w:val="single" w:sz="4" w:space="0" w:color="auto"/>
            </w:tcBorders>
            <w:shd w:val="clear" w:color="auto" w:fill="auto"/>
          </w:tcPr>
          <w:p w:rsidR="00661CB2" w:rsidRPr="00FA70B4" w:rsidRDefault="00661CB2" w:rsidP="00D86535">
            <w:pPr>
              <w:spacing w:line="240" w:lineRule="auto"/>
              <w:rPr>
                <w:sz w:val="22"/>
                <w:szCs w:val="22"/>
                <w:lang w:val="lv-LV"/>
              </w:rPr>
            </w:pPr>
            <w:r w:rsidRPr="00FA70B4">
              <w:rPr>
                <w:sz w:val="22"/>
                <w:szCs w:val="22"/>
                <w:lang w:val="lv-LV"/>
              </w:rPr>
              <w:t>Demontāžas darbi</w:t>
            </w:r>
          </w:p>
        </w:tc>
        <w:tc>
          <w:tcPr>
            <w:tcW w:w="1496" w:type="dxa"/>
            <w:gridSpan w:val="3"/>
            <w:tcBorders>
              <w:bottom w:val="single" w:sz="4" w:space="0" w:color="auto"/>
            </w:tcBorders>
            <w:shd w:val="clear" w:color="auto" w:fill="auto"/>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1500</w:t>
            </w:r>
          </w:p>
        </w:tc>
        <w:tc>
          <w:tcPr>
            <w:tcW w:w="1763" w:type="dxa"/>
            <w:gridSpan w:val="2"/>
            <w:tcBorders>
              <w:bottom w:val="single" w:sz="4" w:space="0" w:color="auto"/>
            </w:tcBorders>
            <w:shd w:val="clear" w:color="auto" w:fill="auto"/>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2 gab</w:t>
            </w:r>
          </w:p>
        </w:tc>
        <w:tc>
          <w:tcPr>
            <w:tcW w:w="1229" w:type="dxa"/>
            <w:gridSpan w:val="2"/>
            <w:tcBorders>
              <w:bottom w:val="single" w:sz="4" w:space="0" w:color="auto"/>
            </w:tcBorders>
            <w:shd w:val="clear" w:color="auto" w:fill="auto"/>
          </w:tcPr>
          <w:p w:rsidR="00661CB2" w:rsidRPr="00FA70B4" w:rsidRDefault="00661CB2" w:rsidP="00D86535">
            <w:pPr>
              <w:spacing w:line="240" w:lineRule="auto"/>
              <w:jc w:val="center"/>
              <w:rPr>
                <w:b/>
                <w:color w:val="000000"/>
                <w:sz w:val="22"/>
                <w:szCs w:val="22"/>
                <w:lang w:val="lv-LV" w:eastAsia="lv-LV"/>
              </w:rPr>
            </w:pPr>
            <w:r w:rsidRPr="00FA70B4">
              <w:rPr>
                <w:b/>
                <w:color w:val="000000"/>
                <w:sz w:val="22"/>
                <w:szCs w:val="22"/>
                <w:lang w:val="lv-LV" w:eastAsia="lv-LV"/>
              </w:rPr>
              <w:t>3000</w:t>
            </w:r>
          </w:p>
        </w:tc>
      </w:tr>
      <w:tr w:rsidR="00661CB2" w:rsidRPr="00241AAB" w:rsidTr="00D86535">
        <w:tblPrEx>
          <w:tblCellMar>
            <w:top w:w="0" w:type="dxa"/>
            <w:bottom w:w="0" w:type="dxa"/>
          </w:tblCellMar>
        </w:tblPrEx>
        <w:trPr>
          <w:trHeight w:val="255"/>
        </w:trPr>
        <w:tc>
          <w:tcPr>
            <w:tcW w:w="2548" w:type="dxa"/>
            <w:shd w:val="clear" w:color="auto" w:fill="auto"/>
          </w:tcPr>
          <w:p w:rsidR="00661CB2" w:rsidRPr="00FA70B4" w:rsidRDefault="00661CB2" w:rsidP="00D86535">
            <w:pPr>
              <w:spacing w:line="240" w:lineRule="auto"/>
              <w:jc w:val="left"/>
              <w:rPr>
                <w:sz w:val="22"/>
                <w:szCs w:val="22"/>
                <w:lang w:val="lv-LV"/>
              </w:rPr>
            </w:pPr>
            <w:r>
              <w:rPr>
                <w:sz w:val="22"/>
                <w:szCs w:val="22"/>
                <w:lang w:val="lv-LV"/>
              </w:rPr>
              <w:t xml:space="preserve">Ū 6 </w:t>
            </w:r>
            <w:r w:rsidRPr="00FA70B4">
              <w:rPr>
                <w:bCs/>
                <w:color w:val="000000"/>
                <w:sz w:val="22"/>
                <w:szCs w:val="22"/>
                <w:lang w:val="lv-LV" w:eastAsia="lv-LV"/>
              </w:rPr>
              <w:t xml:space="preserve">Ūdens sagatavošanas iekārtu izbūve </w:t>
            </w:r>
            <w:r>
              <w:rPr>
                <w:bCs/>
                <w:color w:val="000000"/>
                <w:sz w:val="22"/>
                <w:szCs w:val="22"/>
                <w:lang w:val="lv-LV" w:eastAsia="lv-LV"/>
              </w:rPr>
              <w:t>ciemata  dienvidu daļā</w:t>
            </w:r>
            <w:r w:rsidRPr="00FA70B4">
              <w:rPr>
                <w:bCs/>
                <w:color w:val="000000"/>
                <w:sz w:val="22"/>
                <w:szCs w:val="22"/>
                <w:lang w:val="lv-LV" w:eastAsia="lv-LV"/>
              </w:rPr>
              <w:t xml:space="preserve"> Q – </w:t>
            </w:r>
            <w:r>
              <w:rPr>
                <w:bCs/>
                <w:color w:val="000000"/>
                <w:sz w:val="22"/>
                <w:szCs w:val="22"/>
                <w:lang w:val="lv-LV" w:eastAsia="lv-LV"/>
              </w:rPr>
              <w:t>5</w:t>
            </w:r>
            <w:r w:rsidRPr="00FA70B4">
              <w:rPr>
                <w:bCs/>
                <w:color w:val="000000"/>
                <w:sz w:val="22"/>
                <w:szCs w:val="22"/>
                <w:lang w:val="lv-LV" w:eastAsia="lv-LV"/>
              </w:rPr>
              <w:t xml:space="preserve"> m3/h</w:t>
            </w:r>
          </w:p>
        </w:tc>
        <w:tc>
          <w:tcPr>
            <w:tcW w:w="1980" w:type="dxa"/>
            <w:tcBorders>
              <w:bottom w:val="single" w:sz="4" w:space="0" w:color="auto"/>
            </w:tcBorders>
            <w:shd w:val="clear" w:color="auto" w:fill="auto"/>
          </w:tcPr>
          <w:p w:rsidR="00661CB2" w:rsidRPr="00FA70B4" w:rsidRDefault="00661CB2" w:rsidP="00D86535">
            <w:pPr>
              <w:spacing w:line="240" w:lineRule="auto"/>
              <w:rPr>
                <w:sz w:val="22"/>
                <w:szCs w:val="22"/>
                <w:lang w:val="lv-LV"/>
              </w:rPr>
            </w:pPr>
            <w:r w:rsidRPr="00FA70B4">
              <w:rPr>
                <w:sz w:val="22"/>
                <w:szCs w:val="22"/>
                <w:lang w:val="lv-LV"/>
              </w:rPr>
              <w:t xml:space="preserve">Ūdens atdzelžošanas iekārtas ar jaudu </w:t>
            </w:r>
            <w:r>
              <w:rPr>
                <w:sz w:val="22"/>
                <w:szCs w:val="22"/>
                <w:lang w:val="lv-LV"/>
              </w:rPr>
              <w:t>5</w:t>
            </w:r>
            <w:r w:rsidRPr="00FA70B4">
              <w:rPr>
                <w:sz w:val="22"/>
                <w:szCs w:val="22"/>
                <w:lang w:val="lv-LV"/>
              </w:rPr>
              <w:t xml:space="preserve"> m3/h , t.sk. skalošanas ūdeņu izplūdes izbūve sadzīves kanalizācijā</w:t>
            </w:r>
            <w:r>
              <w:rPr>
                <w:sz w:val="22"/>
                <w:szCs w:val="22"/>
                <w:lang w:val="lv-LV"/>
              </w:rPr>
              <w:t>, pievadi</w:t>
            </w:r>
          </w:p>
        </w:tc>
        <w:tc>
          <w:tcPr>
            <w:tcW w:w="1496" w:type="dxa"/>
            <w:gridSpan w:val="3"/>
            <w:tcBorders>
              <w:bottom w:val="single" w:sz="4" w:space="0" w:color="auto"/>
            </w:tcBorders>
            <w:shd w:val="clear" w:color="auto" w:fill="auto"/>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19850</w:t>
            </w:r>
          </w:p>
        </w:tc>
        <w:tc>
          <w:tcPr>
            <w:tcW w:w="1763" w:type="dxa"/>
            <w:gridSpan w:val="2"/>
            <w:tcBorders>
              <w:bottom w:val="single" w:sz="4" w:space="0" w:color="auto"/>
            </w:tcBorders>
            <w:shd w:val="clear" w:color="auto" w:fill="auto"/>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 gab.</w:t>
            </w:r>
          </w:p>
        </w:tc>
        <w:tc>
          <w:tcPr>
            <w:tcW w:w="1229" w:type="dxa"/>
            <w:gridSpan w:val="2"/>
            <w:tcBorders>
              <w:bottom w:val="single" w:sz="4" w:space="0" w:color="auto"/>
            </w:tcBorders>
            <w:shd w:val="clear" w:color="auto" w:fill="auto"/>
          </w:tcPr>
          <w:p w:rsidR="00661CB2" w:rsidRPr="00FA70B4" w:rsidRDefault="00661CB2" w:rsidP="00D86535">
            <w:pPr>
              <w:spacing w:line="240" w:lineRule="auto"/>
              <w:jc w:val="center"/>
              <w:rPr>
                <w:b/>
                <w:color w:val="000000"/>
                <w:sz w:val="22"/>
                <w:szCs w:val="22"/>
                <w:lang w:val="lv-LV" w:eastAsia="lv-LV"/>
              </w:rPr>
            </w:pPr>
            <w:r>
              <w:rPr>
                <w:b/>
                <w:color w:val="000000"/>
                <w:sz w:val="22"/>
                <w:szCs w:val="22"/>
                <w:lang w:val="lv-LV" w:eastAsia="lv-LV"/>
              </w:rPr>
              <w:t>19850</w:t>
            </w:r>
          </w:p>
        </w:tc>
      </w:tr>
      <w:tr w:rsidR="00661CB2" w:rsidRPr="00241AAB" w:rsidTr="00D86535">
        <w:tblPrEx>
          <w:tblCellMar>
            <w:top w:w="0" w:type="dxa"/>
            <w:bottom w:w="0" w:type="dxa"/>
          </w:tblCellMar>
        </w:tblPrEx>
        <w:trPr>
          <w:gridAfter w:val="1"/>
          <w:wAfter w:w="19" w:type="dxa"/>
          <w:trHeight w:val="284"/>
        </w:trPr>
        <w:tc>
          <w:tcPr>
            <w:tcW w:w="7768" w:type="dxa"/>
            <w:gridSpan w:val="6"/>
            <w:tcBorders>
              <w:top w:val="single" w:sz="4" w:space="0" w:color="auto"/>
              <w:bottom w:val="single" w:sz="4" w:space="0" w:color="auto"/>
            </w:tcBorders>
            <w:vAlign w:val="center"/>
          </w:tcPr>
          <w:p w:rsidR="00661CB2" w:rsidRPr="00FA70B4" w:rsidRDefault="00661CB2" w:rsidP="00D86535">
            <w:pPr>
              <w:spacing w:line="240" w:lineRule="auto"/>
              <w:jc w:val="right"/>
              <w:rPr>
                <w:color w:val="000000"/>
                <w:sz w:val="22"/>
                <w:szCs w:val="22"/>
                <w:lang w:val="lv-LV"/>
              </w:rPr>
            </w:pPr>
            <w:r w:rsidRPr="00FA70B4">
              <w:rPr>
                <w:b/>
                <w:color w:val="000000"/>
                <w:sz w:val="22"/>
                <w:szCs w:val="22"/>
                <w:lang w:val="lv-LV"/>
              </w:rPr>
              <w:t>Kopā ūdensapgādei</w:t>
            </w:r>
            <w:r w:rsidRPr="00FA70B4">
              <w:rPr>
                <w:color w:val="000000"/>
                <w:sz w:val="22"/>
                <w:szCs w:val="22"/>
                <w:lang w:val="lv-LV"/>
              </w:rPr>
              <w:t xml:space="preserve">: </w:t>
            </w:r>
          </w:p>
        </w:tc>
        <w:tc>
          <w:tcPr>
            <w:tcW w:w="1229" w:type="dxa"/>
            <w:gridSpan w:val="2"/>
            <w:tcBorders>
              <w:top w:val="single" w:sz="4" w:space="0" w:color="auto"/>
              <w:bottom w:val="single" w:sz="4" w:space="0" w:color="auto"/>
            </w:tcBorders>
            <w:vAlign w:val="center"/>
          </w:tcPr>
          <w:p w:rsidR="00661CB2" w:rsidRPr="00FA70B4" w:rsidRDefault="00661CB2" w:rsidP="00D86535">
            <w:pPr>
              <w:spacing w:line="240" w:lineRule="auto"/>
              <w:jc w:val="center"/>
              <w:rPr>
                <w:b/>
                <w:color w:val="000000"/>
                <w:lang w:val="lv-LV"/>
              </w:rPr>
            </w:pPr>
            <w:r>
              <w:rPr>
                <w:b/>
                <w:color w:val="000000"/>
                <w:lang w:val="lv-LV"/>
              </w:rPr>
              <w:t>440037</w:t>
            </w:r>
          </w:p>
        </w:tc>
      </w:tr>
      <w:tr w:rsidR="00661CB2" w:rsidRPr="00241AAB" w:rsidTr="00D86535">
        <w:tblPrEx>
          <w:tblCellMar>
            <w:top w:w="0" w:type="dxa"/>
            <w:bottom w:w="0" w:type="dxa"/>
          </w:tblCellMar>
        </w:tblPrEx>
        <w:trPr>
          <w:gridAfter w:val="1"/>
          <w:wAfter w:w="19" w:type="dxa"/>
          <w:trHeight w:val="284"/>
        </w:trPr>
        <w:tc>
          <w:tcPr>
            <w:tcW w:w="8997" w:type="dxa"/>
            <w:gridSpan w:val="8"/>
            <w:tcBorders>
              <w:top w:val="single" w:sz="4" w:space="0" w:color="auto"/>
              <w:bottom w:val="single" w:sz="4" w:space="0" w:color="auto"/>
            </w:tcBorders>
            <w:vAlign w:val="center"/>
          </w:tcPr>
          <w:p w:rsidR="00661CB2" w:rsidRPr="00FA70B4" w:rsidRDefault="00661CB2" w:rsidP="00D86535">
            <w:pPr>
              <w:spacing w:line="240" w:lineRule="auto"/>
              <w:jc w:val="left"/>
              <w:rPr>
                <w:color w:val="000000"/>
                <w:sz w:val="22"/>
                <w:szCs w:val="22"/>
                <w:lang w:val="lv-LV" w:eastAsia="lv-LV"/>
              </w:rPr>
            </w:pPr>
            <w:r w:rsidRPr="00FA70B4">
              <w:rPr>
                <w:color w:val="000000"/>
                <w:sz w:val="22"/>
                <w:szCs w:val="22"/>
                <w:lang w:val="lv-LV"/>
              </w:rPr>
              <w:t xml:space="preserve">K1 </w:t>
            </w:r>
            <w:r w:rsidRPr="00FA70B4">
              <w:rPr>
                <w:color w:val="000000"/>
                <w:sz w:val="22"/>
                <w:szCs w:val="22"/>
                <w:lang w:val="lv-LV" w:eastAsia="lv-LV"/>
              </w:rPr>
              <w:t>Esošo notekūdeņu attīrīšanas iekārtu rekonstrukcija</w:t>
            </w:r>
          </w:p>
        </w:tc>
      </w:tr>
      <w:tr w:rsidR="00661CB2" w:rsidRPr="00241AAB" w:rsidTr="00D86535">
        <w:tblPrEx>
          <w:tblCellMar>
            <w:top w:w="0" w:type="dxa"/>
            <w:bottom w:w="0" w:type="dxa"/>
          </w:tblCellMar>
        </w:tblPrEx>
        <w:trPr>
          <w:trHeight w:val="255"/>
        </w:trPr>
        <w:tc>
          <w:tcPr>
            <w:tcW w:w="2548" w:type="dxa"/>
            <w:vMerge w:val="restart"/>
          </w:tcPr>
          <w:p w:rsidR="00661CB2" w:rsidRPr="00FA70B4" w:rsidRDefault="00661CB2" w:rsidP="00D86535">
            <w:pPr>
              <w:spacing w:line="240" w:lineRule="auto"/>
              <w:rPr>
                <w:color w:val="000000"/>
                <w:sz w:val="22"/>
                <w:szCs w:val="22"/>
                <w:lang w:val="lv-LV"/>
              </w:rPr>
            </w:pPr>
            <w:r w:rsidRPr="00FA70B4">
              <w:rPr>
                <w:color w:val="000000"/>
                <w:sz w:val="22"/>
                <w:szCs w:val="22"/>
                <w:lang w:val="lv-LV" w:eastAsia="lv-LV"/>
              </w:rPr>
              <w:t>Esošo notekūdeņu attīrīšanas iekārtu rekonstrukcija</w:t>
            </w:r>
          </w:p>
        </w:tc>
        <w:tc>
          <w:tcPr>
            <w:tcW w:w="1980" w:type="dxa"/>
            <w:tcBorders>
              <w:bottom w:val="single" w:sz="4" w:space="0" w:color="auto"/>
            </w:tcBorders>
          </w:tcPr>
          <w:p w:rsidR="00661CB2" w:rsidRPr="00FA70B4" w:rsidRDefault="00661CB2" w:rsidP="00D86535">
            <w:pPr>
              <w:spacing w:line="240" w:lineRule="auto"/>
              <w:rPr>
                <w:color w:val="000000"/>
                <w:sz w:val="22"/>
                <w:szCs w:val="22"/>
                <w:lang w:val="lv-LV" w:eastAsia="lv-LV"/>
              </w:rPr>
            </w:pPr>
            <w:r w:rsidRPr="00FA70B4">
              <w:rPr>
                <w:sz w:val="22"/>
                <w:szCs w:val="22"/>
                <w:lang w:val="lv-LV"/>
              </w:rPr>
              <w:t xml:space="preserve"> Biodīķu tīrīšana</w:t>
            </w:r>
          </w:p>
        </w:tc>
        <w:tc>
          <w:tcPr>
            <w:tcW w:w="1459" w:type="dxa"/>
            <w:gridSpan w:val="2"/>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1000</w:t>
            </w:r>
          </w:p>
        </w:tc>
        <w:tc>
          <w:tcPr>
            <w:tcW w:w="1800" w:type="dxa"/>
            <w:gridSpan w:val="3"/>
            <w:tcBorders>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4 gab</w:t>
            </w:r>
          </w:p>
        </w:tc>
        <w:tc>
          <w:tcPr>
            <w:tcW w:w="1229" w:type="dxa"/>
            <w:gridSpan w:val="2"/>
            <w:tcBorders>
              <w:bottom w:val="single" w:sz="4" w:space="0" w:color="auto"/>
            </w:tcBorders>
          </w:tcPr>
          <w:p w:rsidR="00661CB2" w:rsidRPr="00FA70B4" w:rsidRDefault="00661CB2" w:rsidP="00D86535">
            <w:pPr>
              <w:spacing w:line="240" w:lineRule="auto"/>
              <w:jc w:val="center"/>
              <w:rPr>
                <w:i/>
                <w:color w:val="000000"/>
                <w:sz w:val="20"/>
                <w:szCs w:val="20"/>
                <w:lang w:val="lv-LV" w:eastAsia="lv-LV"/>
              </w:rPr>
            </w:pPr>
            <w:r w:rsidRPr="00FA70B4">
              <w:rPr>
                <w:i/>
                <w:color w:val="000000"/>
                <w:sz w:val="20"/>
                <w:szCs w:val="20"/>
                <w:lang w:val="lv-LV" w:eastAsia="lv-LV"/>
              </w:rPr>
              <w:t>4000</w:t>
            </w:r>
          </w:p>
        </w:tc>
      </w:tr>
      <w:tr w:rsidR="00661CB2" w:rsidRPr="00241AAB" w:rsidTr="00D86535">
        <w:tblPrEx>
          <w:tblCellMar>
            <w:top w:w="0" w:type="dxa"/>
            <w:bottom w:w="0" w:type="dxa"/>
          </w:tblCellMar>
        </w:tblPrEx>
        <w:trPr>
          <w:trHeight w:val="255"/>
        </w:trPr>
        <w:tc>
          <w:tcPr>
            <w:tcW w:w="2548" w:type="dxa"/>
            <w:vMerge/>
          </w:tcPr>
          <w:p w:rsidR="00661CB2" w:rsidRPr="00FA70B4" w:rsidRDefault="00661CB2" w:rsidP="00D86535">
            <w:pPr>
              <w:spacing w:line="240" w:lineRule="auto"/>
              <w:ind w:left="374"/>
              <w:jc w:val="left"/>
              <w:rPr>
                <w:color w:val="000000"/>
                <w:sz w:val="22"/>
                <w:szCs w:val="22"/>
                <w:lang w:val="lv-LV"/>
              </w:rPr>
            </w:pPr>
          </w:p>
        </w:tc>
        <w:tc>
          <w:tcPr>
            <w:tcW w:w="1980" w:type="dxa"/>
            <w:tcBorders>
              <w:top w:val="single" w:sz="4" w:space="0" w:color="auto"/>
              <w:bottom w:val="single" w:sz="4" w:space="0" w:color="auto"/>
            </w:tcBorders>
          </w:tcPr>
          <w:p w:rsidR="00661CB2" w:rsidRPr="00FA70B4" w:rsidRDefault="00661CB2" w:rsidP="00D86535">
            <w:pPr>
              <w:spacing w:line="240" w:lineRule="auto"/>
              <w:rPr>
                <w:sz w:val="22"/>
                <w:szCs w:val="22"/>
                <w:lang w:val="lv-LV" w:eastAsia="lv-LV"/>
              </w:rPr>
            </w:pPr>
            <w:r w:rsidRPr="00FA70B4">
              <w:rPr>
                <w:sz w:val="22"/>
                <w:szCs w:val="22"/>
                <w:lang w:val="lv-LV"/>
              </w:rPr>
              <w:t>Nožogojums</w:t>
            </w:r>
          </w:p>
        </w:tc>
        <w:tc>
          <w:tcPr>
            <w:tcW w:w="1459" w:type="dxa"/>
            <w:gridSpan w:val="2"/>
            <w:tcBorders>
              <w:top w:val="single" w:sz="4" w:space="0" w:color="auto"/>
              <w:bottom w:val="single" w:sz="4" w:space="0" w:color="auto"/>
            </w:tcBorders>
          </w:tcPr>
          <w:p w:rsidR="00661CB2" w:rsidRPr="00FA70B4" w:rsidRDefault="00661CB2" w:rsidP="00D86535">
            <w:pPr>
              <w:spacing w:line="240" w:lineRule="auto"/>
              <w:jc w:val="center"/>
              <w:rPr>
                <w:sz w:val="22"/>
                <w:szCs w:val="22"/>
                <w:lang w:val="lv-LV" w:eastAsia="lv-LV"/>
              </w:rPr>
            </w:pPr>
            <w:r w:rsidRPr="00FA70B4">
              <w:rPr>
                <w:sz w:val="22"/>
                <w:szCs w:val="22"/>
                <w:lang w:val="lv-LV" w:eastAsia="lv-LV"/>
              </w:rPr>
              <w:t>2500</w:t>
            </w:r>
          </w:p>
        </w:tc>
        <w:tc>
          <w:tcPr>
            <w:tcW w:w="1800" w:type="dxa"/>
            <w:gridSpan w:val="3"/>
            <w:tcBorders>
              <w:top w:val="single" w:sz="4" w:space="0" w:color="auto"/>
              <w:bottom w:val="single" w:sz="4" w:space="0" w:color="auto"/>
            </w:tcBorders>
          </w:tcPr>
          <w:p w:rsidR="00661CB2" w:rsidRPr="00FA70B4" w:rsidRDefault="00661CB2" w:rsidP="00D86535">
            <w:pPr>
              <w:spacing w:line="240" w:lineRule="auto"/>
              <w:jc w:val="center"/>
              <w:rPr>
                <w:sz w:val="22"/>
                <w:szCs w:val="22"/>
                <w:lang w:val="lv-LV" w:eastAsia="lv-LV"/>
              </w:rPr>
            </w:pPr>
            <w:r w:rsidRPr="00FA70B4">
              <w:rPr>
                <w:sz w:val="22"/>
                <w:szCs w:val="22"/>
                <w:lang w:val="lv-LV" w:eastAsia="lv-LV"/>
              </w:rPr>
              <w:t>1 gab</w:t>
            </w:r>
          </w:p>
        </w:tc>
        <w:tc>
          <w:tcPr>
            <w:tcW w:w="1229" w:type="dxa"/>
            <w:gridSpan w:val="2"/>
            <w:tcBorders>
              <w:top w:val="single" w:sz="4" w:space="0" w:color="auto"/>
              <w:bottom w:val="single" w:sz="4" w:space="0" w:color="auto"/>
            </w:tcBorders>
          </w:tcPr>
          <w:p w:rsidR="00661CB2" w:rsidRPr="00FA70B4" w:rsidRDefault="00661CB2" w:rsidP="00D86535">
            <w:pPr>
              <w:spacing w:line="240" w:lineRule="auto"/>
              <w:jc w:val="center"/>
              <w:rPr>
                <w:i/>
                <w:sz w:val="20"/>
                <w:szCs w:val="20"/>
                <w:lang w:val="lv-LV" w:eastAsia="lv-LV"/>
              </w:rPr>
            </w:pPr>
            <w:r w:rsidRPr="00FA70B4">
              <w:rPr>
                <w:i/>
                <w:sz w:val="20"/>
                <w:szCs w:val="20"/>
                <w:lang w:val="lv-LV" w:eastAsia="lv-LV"/>
              </w:rPr>
              <w:t>2500</w:t>
            </w:r>
          </w:p>
        </w:tc>
      </w:tr>
      <w:tr w:rsidR="00661CB2" w:rsidRPr="00241AAB" w:rsidTr="00D86535">
        <w:tblPrEx>
          <w:tblCellMar>
            <w:top w:w="0" w:type="dxa"/>
            <w:bottom w:w="0" w:type="dxa"/>
          </w:tblCellMar>
        </w:tblPrEx>
        <w:trPr>
          <w:trHeight w:val="1143"/>
        </w:trPr>
        <w:tc>
          <w:tcPr>
            <w:tcW w:w="2548" w:type="dxa"/>
            <w:vMerge/>
          </w:tcPr>
          <w:p w:rsidR="00661CB2" w:rsidRPr="00FA70B4" w:rsidRDefault="00661CB2" w:rsidP="00D86535">
            <w:pPr>
              <w:spacing w:line="240" w:lineRule="auto"/>
              <w:ind w:left="374"/>
              <w:jc w:val="left"/>
              <w:rPr>
                <w:color w:val="000000"/>
                <w:sz w:val="22"/>
                <w:szCs w:val="22"/>
                <w:lang w:val="lv-LV"/>
              </w:rPr>
            </w:pPr>
          </w:p>
        </w:tc>
        <w:tc>
          <w:tcPr>
            <w:tcW w:w="1980" w:type="dxa"/>
            <w:tcBorders>
              <w:top w:val="single" w:sz="4" w:space="0" w:color="auto"/>
            </w:tcBorders>
          </w:tcPr>
          <w:p w:rsidR="00661CB2" w:rsidRPr="00FA70B4" w:rsidRDefault="00661CB2" w:rsidP="00D86535">
            <w:pPr>
              <w:spacing w:line="240" w:lineRule="auto"/>
              <w:rPr>
                <w:sz w:val="22"/>
                <w:szCs w:val="22"/>
                <w:lang w:val="lv-LV"/>
              </w:rPr>
            </w:pPr>
            <w:r w:rsidRPr="00FA70B4">
              <w:rPr>
                <w:sz w:val="22"/>
                <w:szCs w:val="22"/>
                <w:lang w:val="lv-LV"/>
              </w:rPr>
              <w:t>Teritorijas un pievadceļa labiekārtošana</w:t>
            </w:r>
          </w:p>
        </w:tc>
        <w:tc>
          <w:tcPr>
            <w:tcW w:w="1459" w:type="dxa"/>
            <w:gridSpan w:val="2"/>
            <w:tcBorders>
              <w:top w:val="single" w:sz="4" w:space="0" w:color="auto"/>
            </w:tcBorders>
          </w:tcPr>
          <w:p w:rsidR="00661CB2" w:rsidRPr="00FA70B4" w:rsidRDefault="00661CB2" w:rsidP="00D86535">
            <w:pPr>
              <w:spacing w:line="240" w:lineRule="auto"/>
              <w:jc w:val="center"/>
              <w:rPr>
                <w:sz w:val="22"/>
                <w:szCs w:val="22"/>
                <w:lang w:val="lv-LV" w:eastAsia="lv-LV"/>
              </w:rPr>
            </w:pPr>
            <w:r w:rsidRPr="00FA70B4">
              <w:rPr>
                <w:sz w:val="22"/>
                <w:szCs w:val="22"/>
                <w:lang w:val="lv-LV" w:eastAsia="lv-LV"/>
              </w:rPr>
              <w:t>3 950</w:t>
            </w:r>
          </w:p>
          <w:p w:rsidR="00661CB2" w:rsidRPr="00FA70B4" w:rsidRDefault="00661CB2" w:rsidP="00D86535">
            <w:pPr>
              <w:spacing w:line="240" w:lineRule="auto"/>
              <w:jc w:val="center"/>
              <w:rPr>
                <w:sz w:val="22"/>
                <w:szCs w:val="22"/>
                <w:lang w:val="lv-LV" w:eastAsia="lv-LV"/>
              </w:rPr>
            </w:pPr>
          </w:p>
          <w:p w:rsidR="00661CB2" w:rsidRPr="00FA70B4" w:rsidRDefault="00661CB2" w:rsidP="00D86535">
            <w:pPr>
              <w:spacing w:line="240" w:lineRule="auto"/>
              <w:jc w:val="center"/>
              <w:rPr>
                <w:sz w:val="22"/>
                <w:szCs w:val="22"/>
                <w:lang w:val="lv-LV" w:eastAsia="lv-LV"/>
              </w:rPr>
            </w:pPr>
          </w:p>
          <w:p w:rsidR="00661CB2" w:rsidRPr="00FA70B4" w:rsidRDefault="00661CB2" w:rsidP="00D86535">
            <w:pPr>
              <w:spacing w:line="240" w:lineRule="auto"/>
              <w:jc w:val="right"/>
              <w:rPr>
                <w:sz w:val="22"/>
                <w:szCs w:val="22"/>
                <w:lang w:val="lv-LV" w:eastAsia="lv-LV"/>
              </w:rPr>
            </w:pPr>
          </w:p>
        </w:tc>
        <w:tc>
          <w:tcPr>
            <w:tcW w:w="1800" w:type="dxa"/>
            <w:gridSpan w:val="3"/>
            <w:tcBorders>
              <w:top w:val="single" w:sz="4" w:space="0" w:color="auto"/>
            </w:tcBorders>
          </w:tcPr>
          <w:p w:rsidR="00661CB2" w:rsidRPr="00FA70B4" w:rsidRDefault="00661CB2" w:rsidP="00D86535">
            <w:pPr>
              <w:spacing w:line="240" w:lineRule="auto"/>
              <w:jc w:val="center"/>
              <w:rPr>
                <w:sz w:val="22"/>
                <w:szCs w:val="22"/>
                <w:lang w:val="lv-LV" w:eastAsia="lv-LV"/>
              </w:rPr>
            </w:pPr>
            <w:r w:rsidRPr="00FA70B4">
              <w:rPr>
                <w:sz w:val="22"/>
                <w:szCs w:val="22"/>
                <w:lang w:val="lv-LV" w:eastAsia="lv-LV"/>
              </w:rPr>
              <w:t>1 gab</w:t>
            </w:r>
          </w:p>
        </w:tc>
        <w:tc>
          <w:tcPr>
            <w:tcW w:w="1229" w:type="dxa"/>
            <w:gridSpan w:val="2"/>
            <w:tcBorders>
              <w:top w:val="single" w:sz="4" w:space="0" w:color="auto"/>
            </w:tcBorders>
          </w:tcPr>
          <w:p w:rsidR="00661CB2" w:rsidRPr="00FA70B4" w:rsidRDefault="00661CB2" w:rsidP="00D86535">
            <w:pPr>
              <w:spacing w:line="240" w:lineRule="auto"/>
              <w:jc w:val="center"/>
              <w:rPr>
                <w:i/>
                <w:sz w:val="20"/>
                <w:szCs w:val="20"/>
                <w:lang w:val="lv-LV" w:eastAsia="lv-LV"/>
              </w:rPr>
            </w:pPr>
            <w:r w:rsidRPr="00FA70B4">
              <w:rPr>
                <w:i/>
                <w:sz w:val="20"/>
                <w:szCs w:val="20"/>
                <w:lang w:val="lv-LV" w:eastAsia="lv-LV"/>
              </w:rPr>
              <w:t>3 950</w:t>
            </w:r>
          </w:p>
          <w:p w:rsidR="00661CB2" w:rsidRPr="00FA70B4" w:rsidRDefault="00661CB2" w:rsidP="00D86535">
            <w:pPr>
              <w:spacing w:line="240" w:lineRule="auto"/>
              <w:jc w:val="center"/>
              <w:rPr>
                <w:i/>
                <w:sz w:val="20"/>
                <w:szCs w:val="20"/>
                <w:lang w:val="lv-LV" w:eastAsia="lv-LV"/>
              </w:rPr>
            </w:pPr>
          </w:p>
          <w:p w:rsidR="00661CB2" w:rsidRPr="00FA70B4" w:rsidRDefault="00661CB2" w:rsidP="00D86535">
            <w:pPr>
              <w:spacing w:line="240" w:lineRule="auto"/>
              <w:jc w:val="right"/>
              <w:rPr>
                <w:i/>
                <w:sz w:val="20"/>
                <w:szCs w:val="20"/>
                <w:lang w:val="lv-LV" w:eastAsia="lv-LV"/>
              </w:rPr>
            </w:pPr>
          </w:p>
        </w:tc>
      </w:tr>
      <w:tr w:rsidR="00661CB2" w:rsidRPr="00241AAB" w:rsidTr="00D86535">
        <w:tblPrEx>
          <w:tblCellMar>
            <w:top w:w="0" w:type="dxa"/>
            <w:bottom w:w="0" w:type="dxa"/>
          </w:tblCellMar>
        </w:tblPrEx>
        <w:trPr>
          <w:gridAfter w:val="1"/>
          <w:wAfter w:w="19" w:type="dxa"/>
          <w:trHeight w:val="495"/>
        </w:trPr>
        <w:tc>
          <w:tcPr>
            <w:tcW w:w="2548" w:type="dxa"/>
            <w:vMerge/>
          </w:tcPr>
          <w:p w:rsidR="00661CB2" w:rsidRPr="00FA70B4" w:rsidRDefault="00661CB2" w:rsidP="00D86535">
            <w:pPr>
              <w:spacing w:line="240" w:lineRule="auto"/>
              <w:ind w:left="374"/>
              <w:jc w:val="left"/>
              <w:rPr>
                <w:color w:val="000000"/>
                <w:sz w:val="22"/>
                <w:szCs w:val="22"/>
                <w:lang w:val="lv-LV"/>
              </w:rPr>
            </w:pPr>
          </w:p>
        </w:tc>
        <w:tc>
          <w:tcPr>
            <w:tcW w:w="1980" w:type="dxa"/>
            <w:tcBorders>
              <w:top w:val="single" w:sz="4" w:space="0" w:color="auto"/>
              <w:bottom w:val="single" w:sz="4" w:space="0" w:color="auto"/>
            </w:tcBorders>
          </w:tcPr>
          <w:p w:rsidR="00661CB2" w:rsidRPr="00FA70B4" w:rsidRDefault="00661CB2" w:rsidP="00D86535">
            <w:pPr>
              <w:spacing w:line="240" w:lineRule="auto"/>
              <w:rPr>
                <w:color w:val="000000"/>
                <w:sz w:val="22"/>
                <w:szCs w:val="22"/>
                <w:lang w:val="lv-LV" w:eastAsia="lv-LV"/>
              </w:rPr>
            </w:pPr>
            <w:r w:rsidRPr="00FA70B4">
              <w:rPr>
                <w:color w:val="000000"/>
                <w:sz w:val="22"/>
                <w:szCs w:val="22"/>
                <w:lang w:val="lv-LV" w:eastAsia="lv-LV"/>
              </w:rPr>
              <w:t>Notekūdeņu pieņemšanas rezervuāra izbūve</w:t>
            </w:r>
          </w:p>
        </w:tc>
        <w:tc>
          <w:tcPr>
            <w:tcW w:w="1440" w:type="dxa"/>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5000</w:t>
            </w:r>
          </w:p>
        </w:tc>
        <w:tc>
          <w:tcPr>
            <w:tcW w:w="1800" w:type="dxa"/>
            <w:gridSpan w:val="3"/>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1 gab</w:t>
            </w:r>
          </w:p>
        </w:tc>
        <w:tc>
          <w:tcPr>
            <w:tcW w:w="1229" w:type="dxa"/>
            <w:gridSpan w:val="2"/>
            <w:tcBorders>
              <w:top w:val="single" w:sz="4" w:space="0" w:color="auto"/>
              <w:bottom w:val="single" w:sz="4" w:space="0" w:color="auto"/>
            </w:tcBorders>
          </w:tcPr>
          <w:p w:rsidR="00661CB2" w:rsidRPr="00FA70B4" w:rsidRDefault="00661CB2" w:rsidP="00D86535">
            <w:pPr>
              <w:spacing w:line="240" w:lineRule="auto"/>
              <w:jc w:val="center"/>
              <w:rPr>
                <w:i/>
                <w:color w:val="000000"/>
                <w:sz w:val="20"/>
                <w:szCs w:val="20"/>
                <w:lang w:val="lv-LV" w:eastAsia="lv-LV"/>
              </w:rPr>
            </w:pPr>
            <w:r w:rsidRPr="00FA70B4">
              <w:rPr>
                <w:i/>
                <w:color w:val="000000"/>
                <w:sz w:val="20"/>
                <w:szCs w:val="20"/>
                <w:lang w:val="lv-LV" w:eastAsia="lv-LV"/>
              </w:rPr>
              <w:t>5000</w:t>
            </w:r>
          </w:p>
        </w:tc>
      </w:tr>
      <w:tr w:rsidR="00661CB2" w:rsidRPr="00241AAB" w:rsidTr="00D86535">
        <w:tblPrEx>
          <w:tblCellMar>
            <w:top w:w="0" w:type="dxa"/>
            <w:bottom w:w="0" w:type="dxa"/>
          </w:tblCellMar>
        </w:tblPrEx>
        <w:trPr>
          <w:gridAfter w:val="1"/>
          <w:wAfter w:w="19" w:type="dxa"/>
          <w:trHeight w:val="495"/>
        </w:trPr>
        <w:tc>
          <w:tcPr>
            <w:tcW w:w="2548" w:type="dxa"/>
            <w:vMerge/>
          </w:tcPr>
          <w:p w:rsidR="00661CB2" w:rsidRPr="00FA70B4" w:rsidRDefault="00661CB2" w:rsidP="00D86535">
            <w:pPr>
              <w:spacing w:line="240" w:lineRule="auto"/>
              <w:ind w:left="374"/>
              <w:jc w:val="left"/>
              <w:rPr>
                <w:color w:val="000000"/>
                <w:sz w:val="22"/>
                <w:szCs w:val="22"/>
                <w:lang w:val="lv-LV"/>
              </w:rPr>
            </w:pPr>
          </w:p>
        </w:tc>
        <w:tc>
          <w:tcPr>
            <w:tcW w:w="1980" w:type="dxa"/>
            <w:tcBorders>
              <w:top w:val="single" w:sz="4" w:space="0" w:color="auto"/>
              <w:bottom w:val="single" w:sz="4" w:space="0" w:color="auto"/>
            </w:tcBorders>
          </w:tcPr>
          <w:p w:rsidR="00661CB2" w:rsidRPr="00FA70B4" w:rsidRDefault="00661CB2" w:rsidP="00D86535">
            <w:pPr>
              <w:spacing w:line="240" w:lineRule="auto"/>
              <w:jc w:val="left"/>
              <w:rPr>
                <w:color w:val="000000"/>
                <w:sz w:val="22"/>
                <w:szCs w:val="22"/>
                <w:lang w:val="lv-LV" w:eastAsia="lv-LV"/>
              </w:rPr>
            </w:pPr>
            <w:r w:rsidRPr="00FA70B4">
              <w:rPr>
                <w:color w:val="000000"/>
                <w:sz w:val="22"/>
                <w:szCs w:val="22"/>
                <w:lang w:val="lv-LV" w:eastAsia="lv-LV"/>
              </w:rPr>
              <w:t>Kolektoru, izplūdes vietas un paraugu ņemšanas akas rekonstrukcija</w:t>
            </w:r>
          </w:p>
        </w:tc>
        <w:tc>
          <w:tcPr>
            <w:tcW w:w="1440" w:type="dxa"/>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9000</w:t>
            </w:r>
          </w:p>
        </w:tc>
        <w:tc>
          <w:tcPr>
            <w:tcW w:w="1800" w:type="dxa"/>
            <w:gridSpan w:val="3"/>
            <w:tcBorders>
              <w:top w:val="single" w:sz="4" w:space="0" w:color="auto"/>
              <w:bottom w:val="single" w:sz="4" w:space="0" w:color="auto"/>
            </w:tcBorders>
          </w:tcPr>
          <w:p w:rsidR="00661CB2" w:rsidRPr="00FA70B4" w:rsidRDefault="00661CB2" w:rsidP="00D86535">
            <w:pPr>
              <w:spacing w:line="240" w:lineRule="auto"/>
              <w:jc w:val="center"/>
              <w:rPr>
                <w:color w:val="000000"/>
                <w:sz w:val="22"/>
                <w:szCs w:val="22"/>
                <w:lang w:val="lv-LV" w:eastAsia="lv-LV"/>
              </w:rPr>
            </w:pPr>
            <w:r w:rsidRPr="00FA70B4">
              <w:rPr>
                <w:color w:val="000000"/>
                <w:sz w:val="22"/>
                <w:szCs w:val="22"/>
                <w:lang w:val="lv-LV" w:eastAsia="lv-LV"/>
              </w:rPr>
              <w:t>1 gab.</w:t>
            </w:r>
          </w:p>
        </w:tc>
        <w:tc>
          <w:tcPr>
            <w:tcW w:w="1229" w:type="dxa"/>
            <w:gridSpan w:val="2"/>
            <w:tcBorders>
              <w:top w:val="single" w:sz="4" w:space="0" w:color="auto"/>
              <w:bottom w:val="single" w:sz="4" w:space="0" w:color="auto"/>
            </w:tcBorders>
          </w:tcPr>
          <w:p w:rsidR="00661CB2" w:rsidRPr="00FA70B4" w:rsidRDefault="00661CB2" w:rsidP="00D86535">
            <w:pPr>
              <w:spacing w:line="240" w:lineRule="auto"/>
              <w:jc w:val="center"/>
              <w:rPr>
                <w:i/>
                <w:color w:val="000000"/>
                <w:sz w:val="20"/>
                <w:szCs w:val="20"/>
                <w:lang w:val="lv-LV" w:eastAsia="lv-LV"/>
              </w:rPr>
            </w:pPr>
            <w:r w:rsidRPr="00FA70B4">
              <w:rPr>
                <w:i/>
                <w:color w:val="000000"/>
                <w:sz w:val="20"/>
                <w:szCs w:val="20"/>
                <w:lang w:val="lv-LV" w:eastAsia="lv-LV"/>
              </w:rPr>
              <w:t>9000</w:t>
            </w:r>
          </w:p>
        </w:tc>
      </w:tr>
      <w:tr w:rsidR="00661CB2" w:rsidRPr="00241AAB" w:rsidTr="00D86535">
        <w:tblPrEx>
          <w:tblCellMar>
            <w:top w:w="0" w:type="dxa"/>
            <w:bottom w:w="0" w:type="dxa"/>
          </w:tblCellMar>
        </w:tblPrEx>
        <w:trPr>
          <w:gridAfter w:val="1"/>
          <w:wAfter w:w="19" w:type="dxa"/>
          <w:trHeight w:val="250"/>
        </w:trPr>
        <w:tc>
          <w:tcPr>
            <w:tcW w:w="2548" w:type="dxa"/>
            <w:vMerge/>
            <w:tcBorders>
              <w:bottom w:val="single" w:sz="4" w:space="0" w:color="auto"/>
            </w:tcBorders>
          </w:tcPr>
          <w:p w:rsidR="00661CB2" w:rsidRPr="00FA70B4" w:rsidRDefault="00661CB2" w:rsidP="00D86535">
            <w:pPr>
              <w:spacing w:line="240" w:lineRule="auto"/>
              <w:ind w:left="374"/>
              <w:jc w:val="left"/>
              <w:rPr>
                <w:color w:val="000000"/>
                <w:sz w:val="22"/>
                <w:szCs w:val="22"/>
                <w:lang w:val="lv-LV"/>
              </w:rPr>
            </w:pPr>
          </w:p>
        </w:tc>
        <w:tc>
          <w:tcPr>
            <w:tcW w:w="5220" w:type="dxa"/>
            <w:gridSpan w:val="5"/>
            <w:tcBorders>
              <w:top w:val="single" w:sz="4" w:space="0" w:color="auto"/>
              <w:bottom w:val="single" w:sz="4" w:space="0" w:color="auto"/>
            </w:tcBorders>
          </w:tcPr>
          <w:p w:rsidR="00661CB2" w:rsidRPr="00FA70B4" w:rsidRDefault="00661CB2" w:rsidP="00D86535">
            <w:pPr>
              <w:spacing w:line="240" w:lineRule="auto"/>
              <w:jc w:val="right"/>
              <w:rPr>
                <w:color w:val="000000"/>
                <w:sz w:val="22"/>
                <w:szCs w:val="22"/>
                <w:lang w:val="lv-LV"/>
              </w:rPr>
            </w:pPr>
            <w:r w:rsidRPr="00FA70B4">
              <w:rPr>
                <w:color w:val="000000"/>
                <w:sz w:val="22"/>
                <w:szCs w:val="22"/>
                <w:lang w:val="lv-LV"/>
              </w:rPr>
              <w:t>Kopā:</w:t>
            </w:r>
          </w:p>
          <w:p w:rsidR="00661CB2" w:rsidRPr="00FA70B4" w:rsidRDefault="00661CB2" w:rsidP="00D86535">
            <w:pPr>
              <w:spacing w:line="240" w:lineRule="auto"/>
              <w:jc w:val="right"/>
              <w:rPr>
                <w:color w:val="000000"/>
                <w:sz w:val="22"/>
                <w:szCs w:val="22"/>
                <w:lang w:val="lv-LV"/>
              </w:rPr>
            </w:pPr>
          </w:p>
        </w:tc>
        <w:tc>
          <w:tcPr>
            <w:tcW w:w="1229" w:type="dxa"/>
            <w:gridSpan w:val="2"/>
            <w:tcBorders>
              <w:top w:val="single" w:sz="4" w:space="0" w:color="auto"/>
              <w:bottom w:val="single" w:sz="4" w:space="0" w:color="auto"/>
            </w:tcBorders>
          </w:tcPr>
          <w:p w:rsidR="00661CB2" w:rsidRPr="00FA70B4" w:rsidRDefault="00661CB2" w:rsidP="00D86535">
            <w:pPr>
              <w:spacing w:line="240" w:lineRule="auto"/>
              <w:jc w:val="center"/>
              <w:rPr>
                <w:b/>
                <w:color w:val="000000"/>
                <w:sz w:val="22"/>
                <w:szCs w:val="22"/>
                <w:lang w:val="lv-LV"/>
              </w:rPr>
            </w:pPr>
            <w:r>
              <w:rPr>
                <w:b/>
                <w:color w:val="000000"/>
                <w:sz w:val="22"/>
                <w:szCs w:val="22"/>
                <w:lang w:val="lv-LV"/>
              </w:rPr>
              <w:t>24450</w:t>
            </w:r>
          </w:p>
        </w:tc>
      </w:tr>
      <w:tr w:rsidR="00661CB2" w:rsidRPr="00241AAB" w:rsidTr="00D86535">
        <w:tblPrEx>
          <w:tblCellMar>
            <w:top w:w="0" w:type="dxa"/>
            <w:bottom w:w="0" w:type="dxa"/>
          </w:tblCellMar>
        </w:tblPrEx>
        <w:trPr>
          <w:gridAfter w:val="1"/>
          <w:wAfter w:w="19" w:type="dxa"/>
          <w:trHeight w:val="575"/>
        </w:trPr>
        <w:tc>
          <w:tcPr>
            <w:tcW w:w="8997" w:type="dxa"/>
            <w:gridSpan w:val="8"/>
            <w:tcBorders>
              <w:top w:val="single" w:sz="4" w:space="0" w:color="auto"/>
              <w:bottom w:val="single" w:sz="4" w:space="0" w:color="auto"/>
            </w:tcBorders>
            <w:vAlign w:val="center"/>
          </w:tcPr>
          <w:p w:rsidR="00661CB2" w:rsidRPr="00FA70B4" w:rsidRDefault="00661CB2" w:rsidP="00D86535">
            <w:pPr>
              <w:spacing w:line="240" w:lineRule="auto"/>
              <w:jc w:val="left"/>
              <w:rPr>
                <w:color w:val="000000"/>
                <w:sz w:val="22"/>
                <w:szCs w:val="22"/>
                <w:lang w:val="lv-LV" w:eastAsia="lv-LV"/>
              </w:rPr>
            </w:pPr>
            <w:r w:rsidRPr="00FA70B4">
              <w:rPr>
                <w:color w:val="000000"/>
                <w:sz w:val="22"/>
                <w:szCs w:val="22"/>
                <w:lang w:val="lv-LV"/>
              </w:rPr>
              <w:t xml:space="preserve">K2 </w:t>
            </w:r>
            <w:r w:rsidRPr="00FA70B4">
              <w:rPr>
                <w:color w:val="000000"/>
                <w:sz w:val="22"/>
                <w:szCs w:val="22"/>
                <w:lang w:val="lv-LV" w:eastAsia="lv-LV"/>
              </w:rPr>
              <w:t>Kanalizācijas tīklu paplašināšana</w:t>
            </w:r>
          </w:p>
        </w:tc>
      </w:tr>
      <w:tr w:rsidR="00661CB2" w:rsidRPr="00241AAB" w:rsidTr="00D86535">
        <w:tblPrEx>
          <w:tblCellMar>
            <w:top w:w="0" w:type="dxa"/>
            <w:bottom w:w="0" w:type="dxa"/>
          </w:tblCellMar>
        </w:tblPrEx>
        <w:trPr>
          <w:trHeight w:val="827"/>
        </w:trPr>
        <w:tc>
          <w:tcPr>
            <w:tcW w:w="2548" w:type="dxa"/>
            <w:vMerge w:val="restart"/>
            <w:tcBorders>
              <w:top w:val="single" w:sz="4" w:space="0" w:color="auto"/>
            </w:tcBorders>
          </w:tcPr>
          <w:p w:rsidR="00661CB2" w:rsidRPr="00FA70B4" w:rsidRDefault="00661CB2" w:rsidP="00D86535">
            <w:pPr>
              <w:spacing w:line="240" w:lineRule="auto"/>
              <w:rPr>
                <w:color w:val="000000"/>
                <w:sz w:val="22"/>
                <w:szCs w:val="22"/>
                <w:lang w:val="lv-LV"/>
              </w:rPr>
            </w:pPr>
            <w:r w:rsidRPr="00FA70B4">
              <w:rPr>
                <w:color w:val="000000"/>
                <w:sz w:val="22"/>
                <w:szCs w:val="22"/>
                <w:lang w:val="lv-LV" w:eastAsia="lv-LV"/>
              </w:rPr>
              <w:t>Kanalizācijas tīklu paplašināšana</w:t>
            </w:r>
          </w:p>
        </w:tc>
        <w:tc>
          <w:tcPr>
            <w:tcW w:w="1980" w:type="dxa"/>
            <w:tcBorders>
              <w:top w:val="single" w:sz="4" w:space="0" w:color="auto"/>
            </w:tcBorders>
          </w:tcPr>
          <w:p w:rsidR="00661CB2" w:rsidRPr="00FA70B4" w:rsidRDefault="00661CB2" w:rsidP="00D86535">
            <w:pPr>
              <w:spacing w:line="240" w:lineRule="auto"/>
              <w:jc w:val="left"/>
              <w:rPr>
                <w:sz w:val="22"/>
                <w:szCs w:val="22"/>
                <w:lang w:val="lv-LV"/>
              </w:rPr>
            </w:pPr>
            <w:r w:rsidRPr="00FA70B4">
              <w:rPr>
                <w:sz w:val="22"/>
                <w:szCs w:val="22"/>
                <w:lang w:val="lv-LV"/>
              </w:rPr>
              <w:t xml:space="preserve">K2.1 Jauni kanalizācijas tīkli </w:t>
            </w:r>
            <w:r>
              <w:rPr>
                <w:sz w:val="22"/>
                <w:szCs w:val="22"/>
                <w:lang w:val="lv-LV"/>
              </w:rPr>
              <w:t xml:space="preserve"> no Saulgrieži – Lakstīgalu iela – Lācīši </w:t>
            </w:r>
            <w:r w:rsidRPr="00FA70B4">
              <w:rPr>
                <w:sz w:val="22"/>
                <w:szCs w:val="22"/>
                <w:lang w:val="lv-LV"/>
              </w:rPr>
              <w:t xml:space="preserve"> </w:t>
            </w:r>
          </w:p>
          <w:p w:rsidR="00661CB2" w:rsidRPr="00FA70B4" w:rsidRDefault="00661CB2" w:rsidP="00D86535">
            <w:pPr>
              <w:spacing w:line="240" w:lineRule="auto"/>
              <w:jc w:val="right"/>
              <w:rPr>
                <w:color w:val="000000"/>
                <w:sz w:val="22"/>
                <w:szCs w:val="22"/>
                <w:lang w:val="lv-LV" w:eastAsia="lv-LV"/>
              </w:rPr>
            </w:pPr>
          </w:p>
        </w:tc>
        <w:tc>
          <w:tcPr>
            <w:tcW w:w="1496" w:type="dxa"/>
            <w:gridSpan w:val="3"/>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763"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850m</w:t>
            </w:r>
          </w:p>
        </w:tc>
        <w:tc>
          <w:tcPr>
            <w:tcW w:w="1229"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42500</w:t>
            </w:r>
          </w:p>
        </w:tc>
      </w:tr>
      <w:tr w:rsidR="00661CB2" w:rsidRPr="00241AAB" w:rsidTr="00D86535">
        <w:tblPrEx>
          <w:tblCellMar>
            <w:top w:w="0" w:type="dxa"/>
            <w:bottom w:w="0" w:type="dxa"/>
          </w:tblCellMar>
        </w:tblPrEx>
        <w:trPr>
          <w:trHeight w:val="827"/>
        </w:trPr>
        <w:tc>
          <w:tcPr>
            <w:tcW w:w="2548" w:type="dxa"/>
            <w:vMerge/>
            <w:tcBorders>
              <w:top w:val="single" w:sz="4" w:space="0" w:color="auto"/>
            </w:tcBorders>
          </w:tcPr>
          <w:p w:rsidR="00661CB2" w:rsidRPr="00FA70B4" w:rsidRDefault="00661CB2" w:rsidP="00D86535">
            <w:pPr>
              <w:spacing w:line="240" w:lineRule="auto"/>
              <w:rPr>
                <w:color w:val="000000"/>
                <w:sz w:val="22"/>
                <w:szCs w:val="22"/>
                <w:lang w:val="lv-LV" w:eastAsia="lv-LV"/>
              </w:rPr>
            </w:pPr>
          </w:p>
        </w:tc>
        <w:tc>
          <w:tcPr>
            <w:tcW w:w="1980" w:type="dxa"/>
            <w:tcBorders>
              <w:top w:val="single" w:sz="4" w:space="0" w:color="auto"/>
            </w:tcBorders>
          </w:tcPr>
          <w:p w:rsidR="00661CB2" w:rsidRPr="00FA70B4" w:rsidRDefault="00661CB2" w:rsidP="00D86535">
            <w:pPr>
              <w:spacing w:line="240" w:lineRule="auto"/>
              <w:jc w:val="left"/>
              <w:rPr>
                <w:sz w:val="22"/>
                <w:szCs w:val="22"/>
                <w:lang w:val="lv-LV"/>
              </w:rPr>
            </w:pPr>
            <w:r>
              <w:rPr>
                <w:sz w:val="22"/>
                <w:szCs w:val="22"/>
                <w:lang w:val="lv-LV"/>
              </w:rPr>
              <w:t>K2.2.</w:t>
            </w:r>
            <w:r w:rsidRPr="00FA70B4">
              <w:rPr>
                <w:sz w:val="22"/>
                <w:szCs w:val="22"/>
                <w:lang w:val="lv-LV"/>
              </w:rPr>
              <w:t xml:space="preserve">Jauni kanalizācijas tīkli </w:t>
            </w:r>
            <w:r>
              <w:rPr>
                <w:sz w:val="22"/>
                <w:szCs w:val="22"/>
                <w:lang w:val="lv-LV"/>
              </w:rPr>
              <w:t xml:space="preserve"> no Lakstīgalu iela- Kuplejas</w:t>
            </w:r>
          </w:p>
        </w:tc>
        <w:tc>
          <w:tcPr>
            <w:tcW w:w="1496" w:type="dxa"/>
            <w:gridSpan w:val="3"/>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763"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200m</w:t>
            </w:r>
          </w:p>
        </w:tc>
        <w:tc>
          <w:tcPr>
            <w:tcW w:w="1229"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10000</w:t>
            </w:r>
          </w:p>
        </w:tc>
      </w:tr>
      <w:tr w:rsidR="00661CB2" w:rsidRPr="00241AAB" w:rsidTr="00D86535">
        <w:tblPrEx>
          <w:tblCellMar>
            <w:top w:w="0" w:type="dxa"/>
            <w:bottom w:w="0" w:type="dxa"/>
          </w:tblCellMar>
        </w:tblPrEx>
        <w:trPr>
          <w:trHeight w:val="827"/>
        </w:trPr>
        <w:tc>
          <w:tcPr>
            <w:tcW w:w="2548" w:type="dxa"/>
            <w:vMerge/>
            <w:tcBorders>
              <w:top w:val="single" w:sz="4" w:space="0" w:color="auto"/>
            </w:tcBorders>
          </w:tcPr>
          <w:p w:rsidR="00661CB2" w:rsidRPr="00FA70B4" w:rsidRDefault="00661CB2" w:rsidP="00D86535">
            <w:pPr>
              <w:spacing w:line="240" w:lineRule="auto"/>
              <w:rPr>
                <w:color w:val="000000"/>
                <w:sz w:val="22"/>
                <w:szCs w:val="22"/>
                <w:lang w:val="lv-LV" w:eastAsia="lv-LV"/>
              </w:rPr>
            </w:pPr>
          </w:p>
        </w:tc>
        <w:tc>
          <w:tcPr>
            <w:tcW w:w="1980" w:type="dxa"/>
            <w:tcBorders>
              <w:top w:val="single" w:sz="4" w:space="0" w:color="auto"/>
            </w:tcBorders>
          </w:tcPr>
          <w:p w:rsidR="00661CB2" w:rsidRPr="00FA70B4" w:rsidRDefault="00661CB2" w:rsidP="00D86535">
            <w:pPr>
              <w:spacing w:line="240" w:lineRule="auto"/>
              <w:jc w:val="left"/>
              <w:rPr>
                <w:sz w:val="22"/>
                <w:szCs w:val="22"/>
                <w:lang w:val="lv-LV"/>
              </w:rPr>
            </w:pPr>
            <w:r>
              <w:rPr>
                <w:sz w:val="22"/>
                <w:szCs w:val="22"/>
                <w:lang w:val="lv-LV"/>
              </w:rPr>
              <w:t xml:space="preserve">K.2.3. </w:t>
            </w:r>
            <w:r w:rsidRPr="00FA70B4">
              <w:rPr>
                <w:sz w:val="22"/>
                <w:szCs w:val="22"/>
                <w:lang w:val="lv-LV"/>
              </w:rPr>
              <w:t xml:space="preserve">Jauni kanalizācijas tīkli </w:t>
            </w:r>
            <w:r>
              <w:rPr>
                <w:sz w:val="22"/>
                <w:szCs w:val="22"/>
                <w:lang w:val="lv-LV"/>
              </w:rPr>
              <w:t xml:space="preserve"> no Lakstīgalu ielas- Jaunpils iela </w:t>
            </w:r>
          </w:p>
        </w:tc>
        <w:tc>
          <w:tcPr>
            <w:tcW w:w="1496" w:type="dxa"/>
            <w:gridSpan w:val="3"/>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763"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510m</w:t>
            </w:r>
          </w:p>
        </w:tc>
        <w:tc>
          <w:tcPr>
            <w:tcW w:w="1229"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25500</w:t>
            </w:r>
          </w:p>
        </w:tc>
      </w:tr>
      <w:tr w:rsidR="00661CB2" w:rsidRPr="00241AAB" w:rsidTr="00D86535">
        <w:tblPrEx>
          <w:tblCellMar>
            <w:top w:w="0" w:type="dxa"/>
            <w:bottom w:w="0" w:type="dxa"/>
          </w:tblCellMar>
        </w:tblPrEx>
        <w:trPr>
          <w:trHeight w:val="827"/>
        </w:trPr>
        <w:tc>
          <w:tcPr>
            <w:tcW w:w="2548" w:type="dxa"/>
            <w:vMerge/>
            <w:tcBorders>
              <w:top w:val="single" w:sz="4" w:space="0" w:color="auto"/>
            </w:tcBorders>
          </w:tcPr>
          <w:p w:rsidR="00661CB2" w:rsidRPr="00FA70B4" w:rsidRDefault="00661CB2" w:rsidP="00D86535">
            <w:pPr>
              <w:spacing w:line="240" w:lineRule="auto"/>
              <w:rPr>
                <w:color w:val="000000"/>
                <w:sz w:val="22"/>
                <w:szCs w:val="22"/>
                <w:lang w:val="lv-LV" w:eastAsia="lv-LV"/>
              </w:rPr>
            </w:pPr>
          </w:p>
        </w:tc>
        <w:tc>
          <w:tcPr>
            <w:tcW w:w="1980" w:type="dxa"/>
            <w:tcBorders>
              <w:top w:val="single" w:sz="4" w:space="0" w:color="auto"/>
            </w:tcBorders>
          </w:tcPr>
          <w:p w:rsidR="00661CB2" w:rsidRPr="00FA70B4" w:rsidRDefault="00661CB2" w:rsidP="00D86535">
            <w:pPr>
              <w:spacing w:line="240" w:lineRule="auto"/>
              <w:jc w:val="left"/>
              <w:rPr>
                <w:sz w:val="22"/>
                <w:szCs w:val="22"/>
                <w:lang w:val="lv-LV"/>
              </w:rPr>
            </w:pPr>
            <w:r>
              <w:rPr>
                <w:sz w:val="22"/>
                <w:szCs w:val="22"/>
                <w:lang w:val="lv-LV"/>
              </w:rPr>
              <w:t xml:space="preserve">K.2.4. </w:t>
            </w:r>
            <w:r w:rsidRPr="00FA70B4">
              <w:rPr>
                <w:sz w:val="22"/>
                <w:szCs w:val="22"/>
                <w:lang w:val="lv-LV"/>
              </w:rPr>
              <w:t xml:space="preserve">Jauni kanalizācijas tīkli </w:t>
            </w:r>
            <w:r>
              <w:rPr>
                <w:sz w:val="22"/>
                <w:szCs w:val="22"/>
                <w:lang w:val="lv-LV"/>
              </w:rPr>
              <w:t xml:space="preserve"> no Liepas – Sprīdīši – Jaunpils iela</w:t>
            </w:r>
          </w:p>
        </w:tc>
        <w:tc>
          <w:tcPr>
            <w:tcW w:w="1496" w:type="dxa"/>
            <w:gridSpan w:val="3"/>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763"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450m</w:t>
            </w:r>
          </w:p>
        </w:tc>
        <w:tc>
          <w:tcPr>
            <w:tcW w:w="1229"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22500</w:t>
            </w:r>
          </w:p>
        </w:tc>
      </w:tr>
      <w:tr w:rsidR="00661CB2" w:rsidRPr="00241AAB" w:rsidTr="00D86535">
        <w:tblPrEx>
          <w:tblCellMar>
            <w:top w:w="0" w:type="dxa"/>
            <w:bottom w:w="0" w:type="dxa"/>
          </w:tblCellMar>
        </w:tblPrEx>
        <w:trPr>
          <w:trHeight w:val="827"/>
        </w:trPr>
        <w:tc>
          <w:tcPr>
            <w:tcW w:w="2548" w:type="dxa"/>
            <w:vMerge/>
            <w:tcBorders>
              <w:top w:val="single" w:sz="4" w:space="0" w:color="auto"/>
            </w:tcBorders>
          </w:tcPr>
          <w:p w:rsidR="00661CB2" w:rsidRPr="00FA70B4" w:rsidRDefault="00661CB2" w:rsidP="00D86535">
            <w:pPr>
              <w:spacing w:line="240" w:lineRule="auto"/>
              <w:rPr>
                <w:color w:val="000000"/>
                <w:sz w:val="22"/>
                <w:szCs w:val="22"/>
                <w:lang w:val="lv-LV" w:eastAsia="lv-LV"/>
              </w:rPr>
            </w:pPr>
          </w:p>
        </w:tc>
        <w:tc>
          <w:tcPr>
            <w:tcW w:w="1980" w:type="dxa"/>
            <w:tcBorders>
              <w:top w:val="single" w:sz="4" w:space="0" w:color="auto"/>
            </w:tcBorders>
          </w:tcPr>
          <w:p w:rsidR="00661CB2" w:rsidRPr="00FA70B4" w:rsidRDefault="00661CB2" w:rsidP="00D86535">
            <w:pPr>
              <w:spacing w:line="240" w:lineRule="auto"/>
              <w:jc w:val="left"/>
              <w:rPr>
                <w:sz w:val="22"/>
                <w:szCs w:val="22"/>
                <w:lang w:val="lv-LV"/>
              </w:rPr>
            </w:pPr>
            <w:r>
              <w:rPr>
                <w:sz w:val="22"/>
                <w:szCs w:val="22"/>
                <w:lang w:val="lv-LV"/>
              </w:rPr>
              <w:t>K.2.5.</w:t>
            </w:r>
            <w:r w:rsidRPr="00FA70B4">
              <w:rPr>
                <w:sz w:val="22"/>
                <w:szCs w:val="22"/>
                <w:lang w:val="lv-LV"/>
              </w:rPr>
              <w:t xml:space="preserve">Jauni kanalizācijas tīkli </w:t>
            </w:r>
            <w:r>
              <w:rPr>
                <w:sz w:val="22"/>
                <w:szCs w:val="22"/>
                <w:lang w:val="lv-LV"/>
              </w:rPr>
              <w:t xml:space="preserve"> no Jaunpils iela - Ancīši</w:t>
            </w:r>
          </w:p>
        </w:tc>
        <w:tc>
          <w:tcPr>
            <w:tcW w:w="1496" w:type="dxa"/>
            <w:gridSpan w:val="3"/>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763"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100m</w:t>
            </w:r>
          </w:p>
        </w:tc>
        <w:tc>
          <w:tcPr>
            <w:tcW w:w="1229"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5000</w:t>
            </w:r>
          </w:p>
        </w:tc>
      </w:tr>
      <w:tr w:rsidR="00661CB2" w:rsidRPr="00241AAB" w:rsidTr="00D86535">
        <w:tblPrEx>
          <w:tblCellMar>
            <w:top w:w="0" w:type="dxa"/>
            <w:bottom w:w="0" w:type="dxa"/>
          </w:tblCellMar>
        </w:tblPrEx>
        <w:trPr>
          <w:trHeight w:val="827"/>
        </w:trPr>
        <w:tc>
          <w:tcPr>
            <w:tcW w:w="2548" w:type="dxa"/>
            <w:vMerge/>
            <w:tcBorders>
              <w:top w:val="single" w:sz="4" w:space="0" w:color="auto"/>
            </w:tcBorders>
          </w:tcPr>
          <w:p w:rsidR="00661CB2" w:rsidRPr="00FA70B4" w:rsidRDefault="00661CB2" w:rsidP="00D86535">
            <w:pPr>
              <w:spacing w:line="240" w:lineRule="auto"/>
              <w:rPr>
                <w:color w:val="000000"/>
                <w:sz w:val="22"/>
                <w:szCs w:val="22"/>
                <w:lang w:val="lv-LV" w:eastAsia="lv-LV"/>
              </w:rPr>
            </w:pPr>
          </w:p>
        </w:tc>
        <w:tc>
          <w:tcPr>
            <w:tcW w:w="1980" w:type="dxa"/>
            <w:tcBorders>
              <w:top w:val="single" w:sz="4" w:space="0" w:color="auto"/>
            </w:tcBorders>
          </w:tcPr>
          <w:p w:rsidR="00661CB2" w:rsidRPr="00FA70B4" w:rsidRDefault="00661CB2" w:rsidP="00D86535">
            <w:pPr>
              <w:spacing w:line="240" w:lineRule="auto"/>
              <w:jc w:val="left"/>
              <w:rPr>
                <w:sz w:val="22"/>
                <w:szCs w:val="22"/>
                <w:lang w:val="lv-LV"/>
              </w:rPr>
            </w:pPr>
            <w:r>
              <w:rPr>
                <w:sz w:val="22"/>
                <w:szCs w:val="22"/>
                <w:lang w:val="lv-LV"/>
              </w:rPr>
              <w:t xml:space="preserve">K.2.6. </w:t>
            </w:r>
            <w:r w:rsidRPr="00FA70B4">
              <w:rPr>
                <w:sz w:val="22"/>
                <w:szCs w:val="22"/>
                <w:lang w:val="lv-LV"/>
              </w:rPr>
              <w:t xml:space="preserve">Jauni kanalizācijas tīkli </w:t>
            </w:r>
            <w:r>
              <w:rPr>
                <w:sz w:val="22"/>
                <w:szCs w:val="22"/>
                <w:lang w:val="lv-LV"/>
              </w:rPr>
              <w:t xml:space="preserve"> līdz Dzintari</w:t>
            </w:r>
          </w:p>
        </w:tc>
        <w:tc>
          <w:tcPr>
            <w:tcW w:w="1496" w:type="dxa"/>
            <w:gridSpan w:val="3"/>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763"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100m</w:t>
            </w:r>
          </w:p>
        </w:tc>
        <w:tc>
          <w:tcPr>
            <w:tcW w:w="1229"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5000</w:t>
            </w:r>
          </w:p>
        </w:tc>
      </w:tr>
      <w:tr w:rsidR="00661CB2" w:rsidRPr="00241AAB" w:rsidTr="00D86535">
        <w:tblPrEx>
          <w:tblCellMar>
            <w:top w:w="0" w:type="dxa"/>
            <w:bottom w:w="0" w:type="dxa"/>
          </w:tblCellMar>
        </w:tblPrEx>
        <w:trPr>
          <w:trHeight w:val="827"/>
        </w:trPr>
        <w:tc>
          <w:tcPr>
            <w:tcW w:w="2548" w:type="dxa"/>
            <w:vMerge/>
            <w:tcBorders>
              <w:top w:val="single" w:sz="4" w:space="0" w:color="auto"/>
            </w:tcBorders>
          </w:tcPr>
          <w:p w:rsidR="00661CB2" w:rsidRPr="00FA70B4" w:rsidRDefault="00661CB2" w:rsidP="00D86535">
            <w:pPr>
              <w:spacing w:line="240" w:lineRule="auto"/>
              <w:rPr>
                <w:color w:val="000000"/>
                <w:sz w:val="22"/>
                <w:szCs w:val="22"/>
                <w:lang w:val="lv-LV" w:eastAsia="lv-LV"/>
              </w:rPr>
            </w:pPr>
          </w:p>
        </w:tc>
        <w:tc>
          <w:tcPr>
            <w:tcW w:w="1980" w:type="dxa"/>
            <w:tcBorders>
              <w:top w:val="single" w:sz="4" w:space="0" w:color="auto"/>
            </w:tcBorders>
          </w:tcPr>
          <w:p w:rsidR="00661CB2" w:rsidRPr="00FA70B4" w:rsidRDefault="00661CB2" w:rsidP="00D86535">
            <w:pPr>
              <w:spacing w:line="240" w:lineRule="auto"/>
              <w:jc w:val="left"/>
              <w:rPr>
                <w:sz w:val="22"/>
                <w:szCs w:val="22"/>
                <w:lang w:val="lv-LV"/>
              </w:rPr>
            </w:pPr>
            <w:r>
              <w:rPr>
                <w:sz w:val="22"/>
                <w:szCs w:val="22"/>
                <w:lang w:val="lv-LV"/>
              </w:rPr>
              <w:t>K.2.7.</w:t>
            </w:r>
            <w:r w:rsidRPr="00FA70B4">
              <w:rPr>
                <w:sz w:val="22"/>
                <w:szCs w:val="22"/>
                <w:lang w:val="lv-LV"/>
              </w:rPr>
              <w:t xml:space="preserve">Jauni kanalizācijas tīkli </w:t>
            </w:r>
            <w:r>
              <w:rPr>
                <w:sz w:val="22"/>
                <w:szCs w:val="22"/>
                <w:lang w:val="lv-LV"/>
              </w:rPr>
              <w:t xml:space="preserve"> līdz Vidiņi, Pumpuriņi</w:t>
            </w:r>
          </w:p>
        </w:tc>
        <w:tc>
          <w:tcPr>
            <w:tcW w:w="1496" w:type="dxa"/>
            <w:gridSpan w:val="3"/>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763"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200</w:t>
            </w:r>
          </w:p>
        </w:tc>
        <w:tc>
          <w:tcPr>
            <w:tcW w:w="1229"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10000</w:t>
            </w:r>
          </w:p>
        </w:tc>
      </w:tr>
      <w:tr w:rsidR="00661CB2" w:rsidRPr="00241AAB" w:rsidTr="00D86535">
        <w:tblPrEx>
          <w:tblCellMar>
            <w:top w:w="0" w:type="dxa"/>
            <w:bottom w:w="0" w:type="dxa"/>
          </w:tblCellMar>
        </w:tblPrEx>
        <w:trPr>
          <w:trHeight w:val="827"/>
        </w:trPr>
        <w:tc>
          <w:tcPr>
            <w:tcW w:w="2548" w:type="dxa"/>
            <w:vMerge/>
            <w:tcBorders>
              <w:top w:val="single" w:sz="4" w:space="0" w:color="auto"/>
            </w:tcBorders>
          </w:tcPr>
          <w:p w:rsidR="00661CB2" w:rsidRPr="00FA70B4" w:rsidRDefault="00661CB2" w:rsidP="00D86535">
            <w:pPr>
              <w:spacing w:line="240" w:lineRule="auto"/>
              <w:rPr>
                <w:color w:val="000000"/>
                <w:sz w:val="22"/>
                <w:szCs w:val="22"/>
                <w:lang w:val="lv-LV" w:eastAsia="lv-LV"/>
              </w:rPr>
            </w:pPr>
          </w:p>
        </w:tc>
        <w:tc>
          <w:tcPr>
            <w:tcW w:w="1980" w:type="dxa"/>
            <w:tcBorders>
              <w:top w:val="single" w:sz="4" w:space="0" w:color="auto"/>
            </w:tcBorders>
          </w:tcPr>
          <w:p w:rsidR="00661CB2" w:rsidRPr="00FA70B4" w:rsidRDefault="00661CB2" w:rsidP="00D86535">
            <w:pPr>
              <w:spacing w:line="240" w:lineRule="auto"/>
              <w:jc w:val="left"/>
              <w:rPr>
                <w:sz w:val="22"/>
                <w:szCs w:val="22"/>
                <w:lang w:val="lv-LV"/>
              </w:rPr>
            </w:pPr>
            <w:r>
              <w:rPr>
                <w:sz w:val="22"/>
                <w:szCs w:val="22"/>
                <w:lang w:val="lv-LV"/>
              </w:rPr>
              <w:t xml:space="preserve">K.2.8. </w:t>
            </w:r>
            <w:r w:rsidRPr="00FA70B4">
              <w:rPr>
                <w:sz w:val="22"/>
                <w:szCs w:val="22"/>
                <w:lang w:val="lv-LV"/>
              </w:rPr>
              <w:t xml:space="preserve">Jauni kanalizācijas tīkli </w:t>
            </w:r>
            <w:r>
              <w:rPr>
                <w:sz w:val="22"/>
                <w:szCs w:val="22"/>
                <w:lang w:val="lv-LV"/>
              </w:rPr>
              <w:t xml:space="preserve"> ciemata Dienvidu daļā</w:t>
            </w:r>
          </w:p>
        </w:tc>
        <w:tc>
          <w:tcPr>
            <w:tcW w:w="1496" w:type="dxa"/>
            <w:gridSpan w:val="3"/>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763" w:type="dxa"/>
            <w:gridSpan w:val="2"/>
            <w:tcBorders>
              <w:top w:val="single" w:sz="4" w:space="0" w:color="auto"/>
            </w:tcBorders>
          </w:tcPr>
          <w:p w:rsidR="00661CB2" w:rsidRDefault="00661CB2" w:rsidP="00D86535">
            <w:pPr>
              <w:spacing w:line="240" w:lineRule="auto"/>
              <w:jc w:val="center"/>
              <w:rPr>
                <w:color w:val="000000"/>
                <w:sz w:val="22"/>
                <w:szCs w:val="22"/>
                <w:lang w:val="lv-LV" w:eastAsia="lv-LV"/>
              </w:rPr>
            </w:pPr>
            <w:r>
              <w:rPr>
                <w:color w:val="000000"/>
                <w:sz w:val="22"/>
                <w:szCs w:val="22"/>
                <w:lang w:val="lv-LV" w:eastAsia="lv-LV"/>
              </w:rPr>
              <w:t>1940m</w:t>
            </w:r>
          </w:p>
        </w:tc>
        <w:tc>
          <w:tcPr>
            <w:tcW w:w="1229" w:type="dxa"/>
            <w:gridSpan w:val="2"/>
            <w:tcBorders>
              <w:top w:val="single" w:sz="4" w:space="0" w:color="auto"/>
            </w:tcBorders>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97000</w:t>
            </w:r>
          </w:p>
        </w:tc>
      </w:tr>
      <w:tr w:rsidR="00661CB2" w:rsidRPr="00241AAB" w:rsidTr="00D86535">
        <w:tblPrEx>
          <w:tblCellMar>
            <w:top w:w="0" w:type="dxa"/>
            <w:bottom w:w="0" w:type="dxa"/>
          </w:tblCellMar>
        </w:tblPrEx>
        <w:trPr>
          <w:gridAfter w:val="1"/>
          <w:wAfter w:w="19" w:type="dxa"/>
          <w:trHeight w:val="350"/>
        </w:trPr>
        <w:tc>
          <w:tcPr>
            <w:tcW w:w="2548" w:type="dxa"/>
            <w:vMerge/>
            <w:tcBorders>
              <w:bottom w:val="single" w:sz="4" w:space="0" w:color="auto"/>
            </w:tcBorders>
          </w:tcPr>
          <w:p w:rsidR="00661CB2" w:rsidRPr="00FA70B4" w:rsidRDefault="00661CB2" w:rsidP="00D86535">
            <w:pPr>
              <w:spacing w:line="240" w:lineRule="auto"/>
              <w:ind w:left="374"/>
              <w:jc w:val="left"/>
              <w:rPr>
                <w:color w:val="000000"/>
                <w:sz w:val="22"/>
                <w:szCs w:val="22"/>
                <w:lang w:val="lv-LV"/>
              </w:rPr>
            </w:pPr>
          </w:p>
        </w:tc>
        <w:tc>
          <w:tcPr>
            <w:tcW w:w="5220" w:type="dxa"/>
            <w:gridSpan w:val="5"/>
            <w:tcBorders>
              <w:top w:val="single" w:sz="4" w:space="0" w:color="auto"/>
            </w:tcBorders>
          </w:tcPr>
          <w:p w:rsidR="00661CB2" w:rsidRPr="00FA70B4" w:rsidRDefault="00661CB2" w:rsidP="00D86535">
            <w:pPr>
              <w:spacing w:line="240" w:lineRule="auto"/>
              <w:jc w:val="right"/>
              <w:rPr>
                <w:color w:val="000000"/>
                <w:sz w:val="22"/>
                <w:szCs w:val="22"/>
                <w:lang w:val="lv-LV"/>
              </w:rPr>
            </w:pPr>
            <w:r w:rsidRPr="00FA70B4">
              <w:rPr>
                <w:color w:val="000000"/>
                <w:sz w:val="22"/>
                <w:szCs w:val="22"/>
                <w:lang w:val="lv-LV"/>
              </w:rPr>
              <w:t xml:space="preserve"> Kopā:</w:t>
            </w:r>
          </w:p>
        </w:tc>
        <w:tc>
          <w:tcPr>
            <w:tcW w:w="1229" w:type="dxa"/>
            <w:gridSpan w:val="2"/>
            <w:tcBorders>
              <w:top w:val="single" w:sz="4" w:space="0" w:color="auto"/>
            </w:tcBorders>
          </w:tcPr>
          <w:p w:rsidR="00661CB2" w:rsidRPr="00FA70B4" w:rsidRDefault="00661CB2" w:rsidP="00D86535">
            <w:pPr>
              <w:spacing w:line="240" w:lineRule="auto"/>
              <w:jc w:val="center"/>
              <w:rPr>
                <w:b/>
                <w:color w:val="000000"/>
                <w:sz w:val="22"/>
                <w:szCs w:val="22"/>
                <w:lang w:val="lv-LV" w:eastAsia="lv-LV"/>
              </w:rPr>
            </w:pPr>
            <w:r>
              <w:rPr>
                <w:b/>
                <w:color w:val="000000"/>
                <w:sz w:val="22"/>
                <w:szCs w:val="22"/>
                <w:lang w:val="lv-LV" w:eastAsia="lv-LV"/>
              </w:rPr>
              <w:t>217500</w:t>
            </w:r>
          </w:p>
        </w:tc>
      </w:tr>
      <w:tr w:rsidR="00661CB2" w:rsidRPr="00241AAB" w:rsidTr="00D86535">
        <w:tblPrEx>
          <w:tblCellMar>
            <w:top w:w="0" w:type="dxa"/>
            <w:bottom w:w="0" w:type="dxa"/>
          </w:tblCellMar>
        </w:tblPrEx>
        <w:trPr>
          <w:gridAfter w:val="1"/>
          <w:wAfter w:w="19" w:type="dxa"/>
          <w:trHeight w:val="1000"/>
        </w:trPr>
        <w:tc>
          <w:tcPr>
            <w:tcW w:w="2548" w:type="dxa"/>
            <w:vMerge w:val="restart"/>
          </w:tcPr>
          <w:p w:rsidR="00661CB2" w:rsidRPr="00FA70B4" w:rsidRDefault="00661CB2" w:rsidP="00D86535">
            <w:pPr>
              <w:spacing w:line="240" w:lineRule="auto"/>
              <w:jc w:val="left"/>
              <w:rPr>
                <w:color w:val="000000"/>
                <w:sz w:val="22"/>
                <w:szCs w:val="22"/>
                <w:lang w:val="lv-LV"/>
              </w:rPr>
            </w:pPr>
            <w:r w:rsidRPr="00FA70B4">
              <w:rPr>
                <w:color w:val="000000"/>
                <w:sz w:val="22"/>
                <w:szCs w:val="22"/>
                <w:lang w:val="lv-LV"/>
              </w:rPr>
              <w:t>K3</w:t>
            </w:r>
          </w:p>
          <w:p w:rsidR="00661CB2" w:rsidRPr="00FA70B4" w:rsidRDefault="00661CB2" w:rsidP="00D86535">
            <w:pPr>
              <w:spacing w:line="240" w:lineRule="auto"/>
              <w:jc w:val="left"/>
              <w:rPr>
                <w:color w:val="000000"/>
                <w:sz w:val="22"/>
                <w:szCs w:val="22"/>
                <w:lang w:val="lv-LV"/>
              </w:rPr>
            </w:pPr>
            <w:r w:rsidRPr="00FA70B4">
              <w:rPr>
                <w:bCs/>
                <w:color w:val="000000"/>
                <w:sz w:val="22"/>
                <w:szCs w:val="22"/>
                <w:lang w:val="lv-LV" w:eastAsia="lv-LV"/>
              </w:rPr>
              <w:t>Esošo kanalizācijas tīklu rekonstrukcija</w:t>
            </w:r>
          </w:p>
        </w:tc>
        <w:tc>
          <w:tcPr>
            <w:tcW w:w="1980" w:type="dxa"/>
          </w:tcPr>
          <w:p w:rsidR="00661CB2" w:rsidRPr="00FA70B4" w:rsidRDefault="00661CB2" w:rsidP="00D86535">
            <w:pPr>
              <w:spacing w:line="240" w:lineRule="auto"/>
              <w:rPr>
                <w:sz w:val="22"/>
                <w:szCs w:val="22"/>
                <w:lang w:val="lv-LV"/>
              </w:rPr>
            </w:pPr>
            <w:r w:rsidRPr="00FA70B4">
              <w:rPr>
                <w:sz w:val="22"/>
                <w:szCs w:val="22"/>
                <w:lang w:val="lv-LV"/>
              </w:rPr>
              <w:t xml:space="preserve">K3.1. Pašteces kanalizācijas tīklu rekonstrukcija </w:t>
            </w:r>
            <w:r>
              <w:rPr>
                <w:sz w:val="22"/>
                <w:szCs w:val="22"/>
                <w:lang w:val="lv-LV"/>
              </w:rPr>
              <w:t>no Noriņas līdz P32 šodeja</w:t>
            </w:r>
          </w:p>
        </w:tc>
        <w:tc>
          <w:tcPr>
            <w:tcW w:w="1440" w:type="dxa"/>
          </w:tcPr>
          <w:p w:rsidR="00661CB2" w:rsidRPr="00FA70B4" w:rsidRDefault="00661CB2" w:rsidP="00D86535">
            <w:pPr>
              <w:spacing w:line="240" w:lineRule="auto"/>
              <w:rPr>
                <w:color w:val="000000"/>
                <w:sz w:val="22"/>
                <w:szCs w:val="22"/>
                <w:lang w:val="lv-LV" w:eastAsia="lv-LV"/>
              </w:rPr>
            </w:pPr>
            <w:r>
              <w:rPr>
                <w:color w:val="000000"/>
                <w:sz w:val="22"/>
                <w:szCs w:val="22"/>
                <w:lang w:val="lv-LV" w:eastAsia="lv-LV"/>
              </w:rPr>
              <w:t>50</w:t>
            </w:r>
          </w:p>
        </w:tc>
        <w:tc>
          <w:tcPr>
            <w:tcW w:w="1800" w:type="dxa"/>
            <w:gridSpan w:val="3"/>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175m</w:t>
            </w:r>
          </w:p>
        </w:tc>
        <w:tc>
          <w:tcPr>
            <w:tcW w:w="1229" w:type="dxa"/>
            <w:gridSpan w:val="2"/>
            <w:tcBorders>
              <w:top w:val="dotted" w:sz="2" w:space="0" w:color="auto"/>
            </w:tcBorders>
          </w:tcPr>
          <w:p w:rsidR="00661CB2" w:rsidRPr="00FA70B4" w:rsidRDefault="00661CB2" w:rsidP="00D86535">
            <w:pPr>
              <w:spacing w:line="240" w:lineRule="auto"/>
              <w:jc w:val="center"/>
              <w:rPr>
                <w:sz w:val="22"/>
                <w:szCs w:val="22"/>
                <w:lang w:val="lv-LV"/>
              </w:rPr>
            </w:pPr>
            <w:r>
              <w:rPr>
                <w:sz w:val="22"/>
                <w:szCs w:val="22"/>
                <w:lang w:val="lv-LV"/>
              </w:rPr>
              <w:t>8750</w:t>
            </w:r>
          </w:p>
        </w:tc>
      </w:tr>
      <w:tr w:rsidR="00661CB2" w:rsidRPr="00241AAB" w:rsidTr="00D86535">
        <w:tblPrEx>
          <w:tblCellMar>
            <w:top w:w="0" w:type="dxa"/>
            <w:bottom w:w="0" w:type="dxa"/>
          </w:tblCellMar>
        </w:tblPrEx>
        <w:trPr>
          <w:gridAfter w:val="1"/>
          <w:wAfter w:w="19" w:type="dxa"/>
          <w:trHeight w:val="1485"/>
        </w:trPr>
        <w:tc>
          <w:tcPr>
            <w:tcW w:w="2548" w:type="dxa"/>
            <w:vMerge/>
          </w:tcPr>
          <w:p w:rsidR="00661CB2" w:rsidRPr="00FA70B4" w:rsidRDefault="00661CB2" w:rsidP="00D86535">
            <w:pPr>
              <w:spacing w:line="240" w:lineRule="auto"/>
              <w:jc w:val="left"/>
              <w:rPr>
                <w:color w:val="000000"/>
                <w:sz w:val="22"/>
                <w:szCs w:val="22"/>
                <w:lang w:val="lv-LV"/>
              </w:rPr>
            </w:pPr>
          </w:p>
        </w:tc>
        <w:tc>
          <w:tcPr>
            <w:tcW w:w="1980" w:type="dxa"/>
            <w:shd w:val="clear" w:color="auto" w:fill="auto"/>
          </w:tcPr>
          <w:p w:rsidR="00661CB2" w:rsidRPr="00FA70B4" w:rsidRDefault="00661CB2" w:rsidP="00D86535">
            <w:pPr>
              <w:spacing w:line="240" w:lineRule="auto"/>
              <w:rPr>
                <w:sz w:val="22"/>
                <w:szCs w:val="22"/>
                <w:lang w:val="lv-LV"/>
              </w:rPr>
            </w:pPr>
            <w:r w:rsidRPr="00FA70B4">
              <w:rPr>
                <w:sz w:val="22"/>
                <w:szCs w:val="22"/>
                <w:lang w:val="lv-LV"/>
              </w:rPr>
              <w:t xml:space="preserve">K3.2. Pašteces kanalizācijas tīklu rekonstrukcija </w:t>
            </w:r>
            <w:r>
              <w:rPr>
                <w:sz w:val="22"/>
                <w:szCs w:val="22"/>
                <w:lang w:val="lv-LV"/>
              </w:rPr>
              <w:t>dienvidu daļā (tiltiņš)</w:t>
            </w:r>
          </w:p>
          <w:p w:rsidR="00661CB2" w:rsidRPr="00FA70B4" w:rsidRDefault="00661CB2" w:rsidP="00D86535">
            <w:pPr>
              <w:spacing w:line="240" w:lineRule="auto"/>
              <w:ind w:left="720"/>
              <w:jc w:val="right"/>
              <w:rPr>
                <w:color w:val="000000"/>
                <w:sz w:val="22"/>
                <w:szCs w:val="22"/>
                <w:lang w:val="lv-LV" w:eastAsia="lv-LV"/>
              </w:rPr>
            </w:pPr>
          </w:p>
        </w:tc>
        <w:tc>
          <w:tcPr>
            <w:tcW w:w="1440" w:type="dxa"/>
            <w:shd w:val="clear" w:color="auto" w:fill="auto"/>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800" w:type="dxa"/>
            <w:gridSpan w:val="3"/>
            <w:shd w:val="clear" w:color="auto" w:fill="auto"/>
          </w:tcPr>
          <w:p w:rsidR="00661CB2" w:rsidRPr="00FA70B4" w:rsidRDefault="00661CB2" w:rsidP="00D86535">
            <w:pPr>
              <w:spacing w:line="240" w:lineRule="auto"/>
              <w:jc w:val="center"/>
              <w:rPr>
                <w:i/>
                <w:sz w:val="20"/>
                <w:szCs w:val="20"/>
                <w:lang w:val="lv-LV"/>
              </w:rPr>
            </w:pPr>
            <w:r>
              <w:rPr>
                <w:i/>
                <w:sz w:val="20"/>
                <w:szCs w:val="20"/>
                <w:lang w:val="lv-LV"/>
              </w:rPr>
              <w:t>120 m</w:t>
            </w:r>
          </w:p>
        </w:tc>
        <w:tc>
          <w:tcPr>
            <w:tcW w:w="1229" w:type="dxa"/>
            <w:gridSpan w:val="2"/>
            <w:shd w:val="clear" w:color="auto" w:fill="auto"/>
          </w:tcPr>
          <w:p w:rsidR="00661CB2" w:rsidRPr="00FA70B4" w:rsidRDefault="00661CB2" w:rsidP="00D86535">
            <w:pPr>
              <w:spacing w:line="240" w:lineRule="auto"/>
              <w:jc w:val="center"/>
              <w:rPr>
                <w:i/>
                <w:color w:val="000000"/>
                <w:sz w:val="20"/>
                <w:szCs w:val="20"/>
                <w:lang w:val="lv-LV" w:eastAsia="lv-LV"/>
              </w:rPr>
            </w:pPr>
            <w:r>
              <w:rPr>
                <w:i/>
                <w:color w:val="000000"/>
                <w:sz w:val="20"/>
                <w:szCs w:val="20"/>
                <w:lang w:val="lv-LV" w:eastAsia="lv-LV"/>
              </w:rPr>
              <w:t>6000</w:t>
            </w:r>
          </w:p>
        </w:tc>
      </w:tr>
      <w:tr w:rsidR="00661CB2" w:rsidRPr="00241AAB" w:rsidTr="00D86535">
        <w:tblPrEx>
          <w:tblCellMar>
            <w:top w:w="0" w:type="dxa"/>
            <w:bottom w:w="0" w:type="dxa"/>
          </w:tblCellMar>
        </w:tblPrEx>
        <w:trPr>
          <w:gridAfter w:val="1"/>
          <w:wAfter w:w="19" w:type="dxa"/>
          <w:trHeight w:val="1485"/>
        </w:trPr>
        <w:tc>
          <w:tcPr>
            <w:tcW w:w="2548" w:type="dxa"/>
            <w:vMerge/>
          </w:tcPr>
          <w:p w:rsidR="00661CB2" w:rsidRPr="00FA70B4" w:rsidRDefault="00661CB2" w:rsidP="00D86535">
            <w:pPr>
              <w:spacing w:line="240" w:lineRule="auto"/>
              <w:jc w:val="left"/>
              <w:rPr>
                <w:color w:val="000000"/>
                <w:sz w:val="22"/>
                <w:szCs w:val="22"/>
                <w:lang w:val="lv-LV"/>
              </w:rPr>
            </w:pPr>
          </w:p>
        </w:tc>
        <w:tc>
          <w:tcPr>
            <w:tcW w:w="1980" w:type="dxa"/>
            <w:shd w:val="clear" w:color="auto" w:fill="auto"/>
          </w:tcPr>
          <w:p w:rsidR="00661CB2" w:rsidRPr="00FA70B4" w:rsidRDefault="00661CB2" w:rsidP="00D86535">
            <w:pPr>
              <w:spacing w:line="240" w:lineRule="auto"/>
              <w:rPr>
                <w:sz w:val="22"/>
                <w:szCs w:val="22"/>
                <w:lang w:val="lv-LV"/>
              </w:rPr>
            </w:pPr>
            <w:r>
              <w:rPr>
                <w:sz w:val="22"/>
                <w:szCs w:val="22"/>
                <w:lang w:val="lv-LV"/>
              </w:rPr>
              <w:t xml:space="preserve">K.3.3. Kanalizācijas tīklu rekonstrukcija no Zaubes pamatskola – Jaunpils iela </w:t>
            </w:r>
          </w:p>
        </w:tc>
        <w:tc>
          <w:tcPr>
            <w:tcW w:w="1440" w:type="dxa"/>
            <w:shd w:val="clear" w:color="auto" w:fill="auto"/>
          </w:tcPr>
          <w:p w:rsidR="00661CB2" w:rsidRPr="00FA70B4" w:rsidRDefault="00661CB2" w:rsidP="00D86535">
            <w:pPr>
              <w:spacing w:line="240" w:lineRule="auto"/>
              <w:jc w:val="center"/>
              <w:rPr>
                <w:color w:val="000000"/>
                <w:sz w:val="22"/>
                <w:szCs w:val="22"/>
                <w:lang w:val="lv-LV" w:eastAsia="lv-LV"/>
              </w:rPr>
            </w:pPr>
            <w:r>
              <w:rPr>
                <w:color w:val="000000"/>
                <w:sz w:val="22"/>
                <w:szCs w:val="22"/>
                <w:lang w:val="lv-LV" w:eastAsia="lv-LV"/>
              </w:rPr>
              <w:t>50</w:t>
            </w:r>
          </w:p>
        </w:tc>
        <w:tc>
          <w:tcPr>
            <w:tcW w:w="1800" w:type="dxa"/>
            <w:gridSpan w:val="3"/>
            <w:shd w:val="clear" w:color="auto" w:fill="auto"/>
          </w:tcPr>
          <w:p w:rsidR="00661CB2" w:rsidRDefault="00661CB2" w:rsidP="00D86535">
            <w:pPr>
              <w:spacing w:line="240" w:lineRule="auto"/>
              <w:jc w:val="center"/>
              <w:rPr>
                <w:i/>
                <w:sz w:val="20"/>
                <w:szCs w:val="20"/>
                <w:lang w:val="lv-LV"/>
              </w:rPr>
            </w:pPr>
            <w:r>
              <w:rPr>
                <w:i/>
                <w:sz w:val="20"/>
                <w:szCs w:val="20"/>
                <w:lang w:val="lv-LV"/>
              </w:rPr>
              <w:t>1850m</w:t>
            </w:r>
          </w:p>
        </w:tc>
        <w:tc>
          <w:tcPr>
            <w:tcW w:w="1229" w:type="dxa"/>
            <w:gridSpan w:val="2"/>
            <w:shd w:val="clear" w:color="auto" w:fill="auto"/>
          </w:tcPr>
          <w:p w:rsidR="00661CB2" w:rsidRPr="00FA70B4" w:rsidRDefault="00661CB2" w:rsidP="00D86535">
            <w:pPr>
              <w:spacing w:line="240" w:lineRule="auto"/>
              <w:jc w:val="center"/>
              <w:rPr>
                <w:i/>
                <w:color w:val="000000"/>
                <w:sz w:val="20"/>
                <w:szCs w:val="20"/>
                <w:lang w:val="lv-LV" w:eastAsia="lv-LV"/>
              </w:rPr>
            </w:pPr>
            <w:r>
              <w:rPr>
                <w:i/>
                <w:color w:val="000000"/>
                <w:sz w:val="20"/>
                <w:szCs w:val="20"/>
                <w:lang w:val="lv-LV" w:eastAsia="lv-LV"/>
              </w:rPr>
              <w:t>92500</w:t>
            </w:r>
          </w:p>
        </w:tc>
      </w:tr>
      <w:tr w:rsidR="00661CB2" w:rsidRPr="00241AAB" w:rsidTr="00D86535">
        <w:tblPrEx>
          <w:tblCellMar>
            <w:top w:w="0" w:type="dxa"/>
            <w:bottom w:w="0" w:type="dxa"/>
          </w:tblCellMar>
        </w:tblPrEx>
        <w:trPr>
          <w:gridAfter w:val="1"/>
          <w:wAfter w:w="19" w:type="dxa"/>
          <w:trHeight w:val="394"/>
        </w:trPr>
        <w:tc>
          <w:tcPr>
            <w:tcW w:w="2548" w:type="dxa"/>
            <w:vMerge/>
          </w:tcPr>
          <w:p w:rsidR="00661CB2" w:rsidRPr="00FA70B4" w:rsidRDefault="00661CB2" w:rsidP="00D86535">
            <w:pPr>
              <w:spacing w:line="240" w:lineRule="auto"/>
              <w:jc w:val="left"/>
              <w:rPr>
                <w:color w:val="000000"/>
                <w:sz w:val="22"/>
                <w:szCs w:val="22"/>
                <w:lang w:val="lv-LV"/>
              </w:rPr>
            </w:pPr>
          </w:p>
        </w:tc>
        <w:tc>
          <w:tcPr>
            <w:tcW w:w="5220" w:type="dxa"/>
            <w:gridSpan w:val="5"/>
          </w:tcPr>
          <w:p w:rsidR="00661CB2" w:rsidRPr="00FA70B4" w:rsidRDefault="00661CB2" w:rsidP="00D86535">
            <w:pPr>
              <w:spacing w:line="240" w:lineRule="auto"/>
              <w:jc w:val="right"/>
              <w:rPr>
                <w:color w:val="000000"/>
                <w:sz w:val="22"/>
                <w:szCs w:val="22"/>
                <w:lang w:val="lv-LV" w:eastAsia="lv-LV"/>
              </w:rPr>
            </w:pPr>
            <w:r w:rsidRPr="00FA70B4">
              <w:rPr>
                <w:color w:val="000000"/>
                <w:sz w:val="22"/>
                <w:szCs w:val="22"/>
                <w:lang w:val="lv-LV" w:eastAsia="lv-LV"/>
              </w:rPr>
              <w:t>Kopā:</w:t>
            </w:r>
          </w:p>
        </w:tc>
        <w:tc>
          <w:tcPr>
            <w:tcW w:w="1229" w:type="dxa"/>
            <w:gridSpan w:val="2"/>
          </w:tcPr>
          <w:p w:rsidR="00661CB2" w:rsidRPr="00FA70B4" w:rsidRDefault="00661CB2" w:rsidP="00D86535">
            <w:pPr>
              <w:spacing w:line="240" w:lineRule="auto"/>
              <w:jc w:val="center"/>
              <w:rPr>
                <w:b/>
                <w:color w:val="000000"/>
                <w:sz w:val="22"/>
                <w:szCs w:val="22"/>
                <w:lang w:val="lv-LV" w:eastAsia="lv-LV"/>
              </w:rPr>
            </w:pPr>
            <w:r>
              <w:rPr>
                <w:b/>
                <w:color w:val="000000"/>
                <w:sz w:val="22"/>
                <w:szCs w:val="22"/>
                <w:lang w:val="lv-LV" w:eastAsia="lv-LV"/>
              </w:rPr>
              <w:t>107250</w:t>
            </w:r>
          </w:p>
        </w:tc>
      </w:tr>
      <w:tr w:rsidR="00661CB2" w:rsidRPr="00241AAB" w:rsidTr="00D86535">
        <w:tblPrEx>
          <w:tblCellMar>
            <w:top w:w="0" w:type="dxa"/>
            <w:bottom w:w="0" w:type="dxa"/>
          </w:tblCellMar>
        </w:tblPrEx>
        <w:trPr>
          <w:gridAfter w:val="1"/>
          <w:wAfter w:w="19" w:type="dxa"/>
          <w:trHeight w:val="493"/>
        </w:trPr>
        <w:tc>
          <w:tcPr>
            <w:tcW w:w="7768" w:type="dxa"/>
            <w:gridSpan w:val="6"/>
          </w:tcPr>
          <w:p w:rsidR="00661CB2" w:rsidRPr="00FA70B4" w:rsidRDefault="00661CB2" w:rsidP="00D86535">
            <w:pPr>
              <w:spacing w:line="240" w:lineRule="auto"/>
              <w:jc w:val="right"/>
              <w:rPr>
                <w:sz w:val="22"/>
                <w:szCs w:val="22"/>
                <w:lang w:val="lv-LV"/>
              </w:rPr>
            </w:pPr>
            <w:r w:rsidRPr="00FA70B4">
              <w:rPr>
                <w:b/>
                <w:sz w:val="22"/>
                <w:szCs w:val="22"/>
                <w:lang w:val="lv-LV"/>
              </w:rPr>
              <w:t>Kopā kanalizācijai:</w:t>
            </w:r>
          </w:p>
        </w:tc>
        <w:tc>
          <w:tcPr>
            <w:tcW w:w="1229" w:type="dxa"/>
            <w:gridSpan w:val="2"/>
            <w:vAlign w:val="center"/>
          </w:tcPr>
          <w:p w:rsidR="00661CB2" w:rsidRPr="00B97782" w:rsidRDefault="00661CB2" w:rsidP="00D86535">
            <w:pPr>
              <w:spacing w:line="240" w:lineRule="auto"/>
              <w:jc w:val="center"/>
              <w:rPr>
                <w:b/>
                <w:sz w:val="22"/>
                <w:szCs w:val="22"/>
                <w:lang w:val="lv-LV"/>
              </w:rPr>
            </w:pPr>
            <w:r w:rsidRPr="00B97782">
              <w:rPr>
                <w:b/>
                <w:sz w:val="22"/>
                <w:szCs w:val="22"/>
                <w:lang w:val="lv-LV"/>
              </w:rPr>
              <w:t>349200</w:t>
            </w:r>
          </w:p>
        </w:tc>
      </w:tr>
      <w:tr w:rsidR="00661CB2" w:rsidRPr="00457C6A" w:rsidTr="00D86535">
        <w:tblPrEx>
          <w:tblCellMar>
            <w:top w:w="0" w:type="dxa"/>
            <w:bottom w:w="0" w:type="dxa"/>
          </w:tblCellMar>
        </w:tblPrEx>
        <w:trPr>
          <w:gridAfter w:val="1"/>
          <w:wAfter w:w="19" w:type="dxa"/>
          <w:trHeight w:val="493"/>
        </w:trPr>
        <w:tc>
          <w:tcPr>
            <w:tcW w:w="7768" w:type="dxa"/>
            <w:gridSpan w:val="6"/>
          </w:tcPr>
          <w:p w:rsidR="00661CB2" w:rsidRPr="00FA70B4" w:rsidRDefault="00661CB2" w:rsidP="00D86535">
            <w:pPr>
              <w:spacing w:line="240" w:lineRule="auto"/>
              <w:jc w:val="right"/>
              <w:rPr>
                <w:sz w:val="22"/>
                <w:szCs w:val="22"/>
                <w:lang w:val="lv-LV"/>
              </w:rPr>
            </w:pPr>
            <w:r w:rsidRPr="00FA70B4">
              <w:rPr>
                <w:b/>
                <w:sz w:val="22"/>
                <w:szCs w:val="22"/>
                <w:lang w:val="lv-LV"/>
              </w:rPr>
              <w:t>Kopā IIP</w:t>
            </w:r>
            <w:r w:rsidRPr="00FA70B4">
              <w:rPr>
                <w:sz w:val="22"/>
                <w:szCs w:val="22"/>
                <w:lang w:val="lv-LV"/>
              </w:rPr>
              <w:t>:</w:t>
            </w:r>
          </w:p>
        </w:tc>
        <w:tc>
          <w:tcPr>
            <w:tcW w:w="1229" w:type="dxa"/>
            <w:gridSpan w:val="2"/>
            <w:vAlign w:val="center"/>
          </w:tcPr>
          <w:p w:rsidR="00661CB2" w:rsidRPr="00FA70B4" w:rsidRDefault="00661CB2" w:rsidP="00D86535">
            <w:pPr>
              <w:spacing w:line="240" w:lineRule="auto"/>
              <w:jc w:val="center"/>
              <w:rPr>
                <w:b/>
                <w:sz w:val="22"/>
                <w:szCs w:val="22"/>
                <w:lang w:val="lv-LV"/>
              </w:rPr>
            </w:pPr>
            <w:r>
              <w:rPr>
                <w:b/>
                <w:sz w:val="22"/>
                <w:szCs w:val="22"/>
                <w:lang w:val="lv-LV"/>
              </w:rPr>
              <w:t>789237</w:t>
            </w:r>
          </w:p>
        </w:tc>
      </w:tr>
    </w:tbl>
    <w:p w:rsidR="00661CB2" w:rsidRDefault="00661CB2" w:rsidP="00661CB2">
      <w:pPr>
        <w:rPr>
          <w:lang w:val="lv-LV"/>
        </w:rPr>
      </w:pPr>
    </w:p>
    <w:p w:rsidR="00661CB2" w:rsidRPr="006A7F5A" w:rsidRDefault="00661CB2" w:rsidP="00661CB2">
      <w:pPr>
        <w:rPr>
          <w:lang w:val="lv-LV"/>
        </w:rPr>
      </w:pPr>
    </w:p>
    <w:p w:rsidR="00661CB2" w:rsidRPr="006A7F5A" w:rsidRDefault="00661CB2" w:rsidP="00661CB2">
      <w:pPr>
        <w:pStyle w:val="Heading1"/>
        <w:numPr>
          <w:ilvl w:val="0"/>
          <w:numId w:val="10"/>
        </w:numPr>
        <w:suppressAutoHyphens w:val="0"/>
        <w:spacing w:after="120" w:line="276" w:lineRule="auto"/>
        <w:ind w:right="-154"/>
        <w:jc w:val="left"/>
        <w:rPr>
          <w:rFonts w:ascii="Times New Roman" w:hAnsi="Times New Roman" w:cs="Times New Roman"/>
          <w:lang w:val="lv-LV" w:eastAsia="lv-LV"/>
        </w:rPr>
      </w:pPr>
      <w:bookmarkStart w:id="91" w:name="_Toc219306691"/>
      <w:bookmarkStart w:id="92" w:name="_Toc309631331"/>
      <w:r w:rsidRPr="006A7F5A">
        <w:rPr>
          <w:rFonts w:ascii="Times New Roman" w:hAnsi="Times New Roman" w:cs="Times New Roman"/>
          <w:lang w:val="lv-LV" w:eastAsia="lv-LV"/>
        </w:rPr>
        <w:lastRenderedPageBreak/>
        <w:t>Ilgtermiņa investīciju programmas vides ieguvumi</w:t>
      </w:r>
      <w:bookmarkEnd w:id="91"/>
      <w:bookmarkEnd w:id="92"/>
    </w:p>
    <w:p w:rsidR="00661CB2" w:rsidRPr="006A7F5A" w:rsidRDefault="00661CB2" w:rsidP="00661CB2">
      <w:pPr>
        <w:spacing w:line="240" w:lineRule="auto"/>
        <w:ind w:right="-154" w:firstLine="900"/>
        <w:rPr>
          <w:bCs/>
          <w:color w:val="000000"/>
          <w:lang w:val="lv-LV" w:eastAsia="lv-LV"/>
        </w:rPr>
      </w:pPr>
      <w:r w:rsidRPr="006A7F5A">
        <w:rPr>
          <w:bCs/>
          <w:color w:val="000000"/>
          <w:lang w:val="lv-LV" w:eastAsia="lv-LV"/>
        </w:rPr>
        <w:t>Nozīmīgākie ilg</w:t>
      </w:r>
      <w:r>
        <w:rPr>
          <w:bCs/>
          <w:color w:val="000000"/>
          <w:lang w:val="lv-LV" w:eastAsia="lv-LV"/>
        </w:rPr>
        <w:t xml:space="preserve">termiņa investīciju programmas </w:t>
      </w:r>
      <w:r w:rsidRPr="006A7F5A">
        <w:rPr>
          <w:bCs/>
          <w:color w:val="000000"/>
          <w:lang w:val="lv-LV" w:eastAsia="lv-LV"/>
        </w:rPr>
        <w:t>vides ieguvumi atbilst šādiem mērķiem:</w:t>
      </w:r>
    </w:p>
    <w:p w:rsidR="00661CB2" w:rsidRPr="006A7F5A" w:rsidRDefault="00661CB2" w:rsidP="00661CB2">
      <w:pPr>
        <w:numPr>
          <w:ilvl w:val="0"/>
          <w:numId w:val="16"/>
        </w:numPr>
        <w:suppressAutoHyphens w:val="0"/>
        <w:spacing w:line="240" w:lineRule="auto"/>
        <w:ind w:firstLine="900"/>
        <w:rPr>
          <w:bCs/>
          <w:color w:val="000000"/>
          <w:lang w:val="lv-LV" w:eastAsia="lv-LV"/>
        </w:rPr>
      </w:pPr>
      <w:r w:rsidRPr="006A7F5A">
        <w:rPr>
          <w:bCs/>
          <w:color w:val="000000"/>
          <w:lang w:val="lv-LV" w:eastAsia="lv-LV"/>
        </w:rPr>
        <w:t>Kvalitatīvas dzīves vides  nodrošināšana;</w:t>
      </w:r>
    </w:p>
    <w:p w:rsidR="00661CB2" w:rsidRPr="006A7F5A" w:rsidRDefault="00661CB2" w:rsidP="00661CB2">
      <w:pPr>
        <w:numPr>
          <w:ilvl w:val="0"/>
          <w:numId w:val="16"/>
        </w:numPr>
        <w:suppressAutoHyphens w:val="0"/>
        <w:spacing w:line="240" w:lineRule="auto"/>
        <w:ind w:firstLine="900"/>
        <w:rPr>
          <w:bCs/>
          <w:color w:val="000000"/>
          <w:lang w:val="lv-LV" w:eastAsia="lv-LV"/>
        </w:rPr>
      </w:pPr>
      <w:r w:rsidRPr="006A7F5A">
        <w:rPr>
          <w:bCs/>
          <w:color w:val="000000"/>
          <w:lang w:val="lv-LV" w:eastAsia="lv-LV"/>
        </w:rPr>
        <w:t>Vides piesārņojuma samazināšana;</w:t>
      </w:r>
    </w:p>
    <w:p w:rsidR="00661CB2" w:rsidRPr="006A7F5A" w:rsidRDefault="00661CB2" w:rsidP="00661CB2">
      <w:pPr>
        <w:numPr>
          <w:ilvl w:val="0"/>
          <w:numId w:val="16"/>
        </w:numPr>
        <w:suppressAutoHyphens w:val="0"/>
        <w:spacing w:line="240" w:lineRule="auto"/>
        <w:ind w:firstLine="900"/>
        <w:rPr>
          <w:bCs/>
          <w:color w:val="000000"/>
          <w:lang w:val="lv-LV" w:eastAsia="lv-LV"/>
        </w:rPr>
      </w:pPr>
      <w:r w:rsidRPr="006A7F5A">
        <w:rPr>
          <w:bCs/>
          <w:color w:val="000000"/>
          <w:lang w:val="lv-LV" w:eastAsia="lv-LV"/>
        </w:rPr>
        <w:t>Ūdenstilpju eitrofikācijas riska samazināšana;</w:t>
      </w:r>
    </w:p>
    <w:p w:rsidR="00661CB2" w:rsidRPr="006A7F5A" w:rsidRDefault="00661CB2" w:rsidP="00661CB2">
      <w:pPr>
        <w:numPr>
          <w:ilvl w:val="0"/>
          <w:numId w:val="16"/>
        </w:numPr>
        <w:suppressAutoHyphens w:val="0"/>
        <w:spacing w:line="240" w:lineRule="auto"/>
        <w:ind w:firstLine="900"/>
        <w:rPr>
          <w:bCs/>
          <w:color w:val="000000"/>
          <w:lang w:val="lv-LV" w:eastAsia="lv-LV"/>
        </w:rPr>
      </w:pPr>
      <w:r w:rsidRPr="006A7F5A">
        <w:rPr>
          <w:bCs/>
          <w:color w:val="000000"/>
          <w:lang w:val="lv-LV" w:eastAsia="lv-LV"/>
        </w:rPr>
        <w:t>Ūdens resursu racionāla izmantošana;</w:t>
      </w:r>
    </w:p>
    <w:p w:rsidR="00661CB2" w:rsidRPr="006A7F5A" w:rsidRDefault="00661CB2" w:rsidP="00661CB2">
      <w:pPr>
        <w:numPr>
          <w:ilvl w:val="0"/>
          <w:numId w:val="16"/>
        </w:numPr>
        <w:suppressAutoHyphens w:val="0"/>
        <w:spacing w:line="240" w:lineRule="auto"/>
        <w:ind w:firstLine="900"/>
        <w:rPr>
          <w:bCs/>
          <w:color w:val="000000"/>
          <w:lang w:val="lv-LV" w:eastAsia="lv-LV"/>
        </w:rPr>
      </w:pPr>
      <w:r w:rsidRPr="006A7F5A">
        <w:rPr>
          <w:bCs/>
          <w:color w:val="000000"/>
          <w:lang w:val="lv-LV" w:eastAsia="lv-LV"/>
        </w:rPr>
        <w:t>Energoresursu racionāla izmantošana;</w:t>
      </w:r>
    </w:p>
    <w:p w:rsidR="00661CB2" w:rsidRPr="006A7F5A" w:rsidRDefault="00661CB2" w:rsidP="00661CB2">
      <w:pPr>
        <w:numPr>
          <w:ilvl w:val="0"/>
          <w:numId w:val="16"/>
        </w:numPr>
        <w:suppressAutoHyphens w:val="0"/>
        <w:spacing w:line="240" w:lineRule="auto"/>
        <w:ind w:firstLine="900"/>
        <w:rPr>
          <w:bCs/>
          <w:color w:val="000000"/>
          <w:lang w:val="lv-LV" w:eastAsia="lv-LV"/>
        </w:rPr>
      </w:pPr>
      <w:r w:rsidRPr="006A7F5A">
        <w:rPr>
          <w:bCs/>
          <w:color w:val="000000"/>
          <w:lang w:val="lv-LV" w:eastAsia="lv-LV"/>
        </w:rPr>
        <w:t>Ūdens resursu aizsardzība un ekonomija;</w:t>
      </w:r>
    </w:p>
    <w:p w:rsidR="00661CB2" w:rsidRPr="006A7F5A" w:rsidRDefault="00661CB2" w:rsidP="00661CB2">
      <w:pPr>
        <w:spacing w:line="240" w:lineRule="auto"/>
        <w:ind w:firstLine="900"/>
        <w:rPr>
          <w:bCs/>
          <w:color w:val="000000"/>
          <w:lang w:val="lv-LV" w:eastAsia="lv-LV"/>
        </w:rPr>
      </w:pPr>
    </w:p>
    <w:p w:rsidR="00661CB2" w:rsidRPr="00B97782" w:rsidRDefault="00661CB2" w:rsidP="00661CB2">
      <w:pPr>
        <w:spacing w:line="240" w:lineRule="auto"/>
        <w:ind w:firstLine="900"/>
        <w:rPr>
          <w:bCs/>
          <w:color w:val="000000"/>
          <w:lang w:val="lv-LV" w:eastAsia="lv-LV"/>
        </w:rPr>
      </w:pPr>
      <w:r w:rsidRPr="00B97782">
        <w:rPr>
          <w:bCs/>
          <w:color w:val="000000"/>
          <w:u w:val="single"/>
          <w:lang w:val="lv-LV" w:eastAsia="lv-LV"/>
        </w:rPr>
        <w:t xml:space="preserve">Kvalitatīvas dzīves vides nodrošināšana </w:t>
      </w:r>
      <w:r w:rsidRPr="00B97782">
        <w:rPr>
          <w:bCs/>
          <w:color w:val="000000"/>
          <w:lang w:val="lv-LV" w:eastAsia="lv-LV"/>
        </w:rPr>
        <w:t xml:space="preserve"> tiks sasniegta realizējot Ū1,Ū2, Ū4, K2 komponentes, kuras tieši skar iedzīvotāju labklājību un dzīves līmeņa paaugstināšanu.</w:t>
      </w:r>
    </w:p>
    <w:p w:rsidR="00661CB2" w:rsidRPr="00B97782" w:rsidRDefault="00661CB2" w:rsidP="00661CB2">
      <w:pPr>
        <w:spacing w:line="240" w:lineRule="auto"/>
        <w:ind w:firstLine="900"/>
        <w:rPr>
          <w:bCs/>
          <w:color w:val="000000"/>
          <w:lang w:val="lv-LV" w:eastAsia="lv-LV"/>
        </w:rPr>
      </w:pPr>
    </w:p>
    <w:p w:rsidR="00661CB2" w:rsidRPr="00B97782" w:rsidRDefault="00661CB2" w:rsidP="00661CB2">
      <w:pPr>
        <w:spacing w:line="240" w:lineRule="auto"/>
        <w:ind w:firstLine="900"/>
        <w:rPr>
          <w:bCs/>
          <w:color w:val="000000"/>
          <w:lang w:val="lv-LV" w:eastAsia="lv-LV"/>
        </w:rPr>
      </w:pPr>
      <w:r w:rsidRPr="00B97782">
        <w:rPr>
          <w:bCs/>
          <w:color w:val="000000"/>
          <w:u w:val="single"/>
          <w:lang w:val="lv-LV" w:eastAsia="lv-LV"/>
        </w:rPr>
        <w:t xml:space="preserve">Vides piesārņojuma samazināšana </w:t>
      </w:r>
      <w:r w:rsidRPr="00B97782">
        <w:rPr>
          <w:bCs/>
          <w:color w:val="000000"/>
          <w:lang w:val="lv-LV" w:eastAsia="lv-LV"/>
        </w:rPr>
        <w:t>tiks panākta realizējot K1 komponenti, jo rekonstruējot notekūdeņu attīrīšanas iekārtas, tiks uzlaboti notekūdeņu izplūdes rādītāji, realizējot K2 komponenti tiks pievienoti jauni patērētāji, kuri izmanto izsmeļamās bedres un krājrezervuārus. K3 komponentes realizācija samazinās risku notekūdeņu noplūdēm, kuras radās avāriju gadījumos.</w:t>
      </w:r>
    </w:p>
    <w:p w:rsidR="00661CB2" w:rsidRPr="00B97782" w:rsidRDefault="00661CB2" w:rsidP="00661CB2">
      <w:pPr>
        <w:spacing w:line="240" w:lineRule="auto"/>
        <w:ind w:firstLine="900"/>
        <w:rPr>
          <w:bCs/>
          <w:color w:val="000000"/>
          <w:lang w:val="lv-LV" w:eastAsia="lv-LV"/>
        </w:rPr>
      </w:pPr>
    </w:p>
    <w:p w:rsidR="00661CB2" w:rsidRPr="00B97782" w:rsidRDefault="00661CB2" w:rsidP="00661CB2">
      <w:pPr>
        <w:spacing w:line="240" w:lineRule="auto"/>
        <w:ind w:firstLine="900"/>
        <w:rPr>
          <w:bCs/>
          <w:color w:val="000000"/>
          <w:lang w:val="lv-LV" w:eastAsia="lv-LV"/>
        </w:rPr>
      </w:pPr>
      <w:r w:rsidRPr="00B97782">
        <w:rPr>
          <w:bCs/>
          <w:color w:val="000000"/>
          <w:u w:val="single"/>
          <w:lang w:val="lv-LV" w:eastAsia="lv-LV"/>
        </w:rPr>
        <w:t xml:space="preserve">Ūdenstilpju eitrofikācijas riska samazināšana </w:t>
      </w:r>
      <w:r w:rsidRPr="00B97782">
        <w:rPr>
          <w:bCs/>
          <w:color w:val="000000"/>
          <w:lang w:val="lv-LV" w:eastAsia="lv-LV"/>
        </w:rPr>
        <w:t xml:space="preserve"> tiks panākta realizējot komponentes, kas novērsīs neattīrītu notekūdeņu izplūdi ūdenstilpēs (K2, K3) un nodrošinās atbilstošu notekūdeņu attīrīšanu (K1).</w:t>
      </w:r>
    </w:p>
    <w:p w:rsidR="00661CB2" w:rsidRPr="00B97782" w:rsidRDefault="00661CB2" w:rsidP="00661CB2">
      <w:pPr>
        <w:spacing w:line="240" w:lineRule="auto"/>
        <w:ind w:firstLine="900"/>
        <w:rPr>
          <w:bCs/>
          <w:color w:val="000000"/>
          <w:lang w:val="lv-LV" w:eastAsia="lv-LV"/>
        </w:rPr>
      </w:pPr>
    </w:p>
    <w:p w:rsidR="00661CB2" w:rsidRPr="00B97782" w:rsidRDefault="00661CB2" w:rsidP="00661CB2">
      <w:pPr>
        <w:spacing w:line="240" w:lineRule="auto"/>
        <w:ind w:firstLine="900"/>
        <w:rPr>
          <w:bCs/>
          <w:color w:val="000000"/>
          <w:lang w:val="lv-LV" w:eastAsia="lv-LV"/>
        </w:rPr>
      </w:pPr>
      <w:r w:rsidRPr="00B97782">
        <w:rPr>
          <w:bCs/>
          <w:color w:val="000000"/>
          <w:u w:val="single"/>
          <w:lang w:val="lv-LV" w:eastAsia="lv-LV"/>
        </w:rPr>
        <w:t xml:space="preserve">Ūdens resursu racionāla izmantošana </w:t>
      </w:r>
      <w:r w:rsidRPr="00B97782">
        <w:rPr>
          <w:bCs/>
          <w:color w:val="000000"/>
          <w:lang w:val="lv-LV" w:eastAsia="lv-LV"/>
        </w:rPr>
        <w:t>tiks panākta uzstādot plūsmu mērītājus gan notekūdeņu sistēmā (K1), gan ūdensapgādes sistēmā (Ū1), un nodrošinot pilna izmaksu segšanas principa ievērošanu pēc projekta realizācijas, kad būtiski pieaugs tarifs, jo pēc esošās situācijas ūdenssaimniecības izmaksas pārsniedz ieņēmumus.</w:t>
      </w:r>
    </w:p>
    <w:p w:rsidR="00661CB2" w:rsidRPr="00B97782" w:rsidRDefault="00661CB2" w:rsidP="00661CB2">
      <w:pPr>
        <w:spacing w:line="240" w:lineRule="auto"/>
        <w:ind w:firstLine="900"/>
        <w:rPr>
          <w:bCs/>
          <w:color w:val="000000"/>
          <w:lang w:val="lv-LV" w:eastAsia="lv-LV"/>
        </w:rPr>
      </w:pPr>
    </w:p>
    <w:p w:rsidR="00661CB2" w:rsidRPr="00B97782" w:rsidRDefault="00661CB2" w:rsidP="00661CB2">
      <w:pPr>
        <w:spacing w:line="240" w:lineRule="auto"/>
        <w:ind w:firstLine="900"/>
        <w:rPr>
          <w:bCs/>
          <w:color w:val="000000"/>
          <w:lang w:val="lv-LV" w:eastAsia="lv-LV"/>
        </w:rPr>
      </w:pPr>
      <w:r w:rsidRPr="00B97782">
        <w:rPr>
          <w:bCs/>
          <w:color w:val="000000"/>
          <w:u w:val="single"/>
          <w:lang w:val="lv-LV" w:eastAsia="lv-LV"/>
        </w:rPr>
        <w:t xml:space="preserve">Energoresursu racionāla izmantošana </w:t>
      </w:r>
      <w:r w:rsidRPr="00B97782">
        <w:rPr>
          <w:bCs/>
          <w:color w:val="000000"/>
          <w:lang w:val="lv-LV" w:eastAsia="lv-LV"/>
        </w:rPr>
        <w:t>tiks uzlabota, rekonstruējot sistēmas un tādējādi samazinot ūdens zudumus un infiltrāciju, kura rada papildus energoresursu patēriņu.</w:t>
      </w:r>
    </w:p>
    <w:p w:rsidR="00661CB2" w:rsidRPr="00B97782" w:rsidRDefault="00661CB2" w:rsidP="00661CB2">
      <w:pPr>
        <w:spacing w:line="240" w:lineRule="auto"/>
        <w:ind w:firstLine="900"/>
        <w:rPr>
          <w:bCs/>
          <w:color w:val="000000"/>
          <w:lang w:val="lv-LV" w:eastAsia="lv-LV"/>
        </w:rPr>
      </w:pPr>
      <w:r w:rsidRPr="00B97782">
        <w:rPr>
          <w:bCs/>
          <w:color w:val="000000"/>
          <w:lang w:val="lv-LV" w:eastAsia="lv-LV"/>
        </w:rPr>
        <w:t>Sakārtojot ūdenssaimniecības sistēmas atbilstoši kvalitātes prasībām, tiks ieviesta efektīva energoapgāde, kā arī samazinot infiltrāciju notekūdeņu sistēmā (K3) uz NAI nonāks neatšķaidīts notekūdeņu daudzums, kas ne tikai uzlabos NAI darbību, bet arī samazinās nepieciešamo elektroenerģiju iekārtu darbināšanai.</w:t>
      </w:r>
    </w:p>
    <w:p w:rsidR="00661CB2" w:rsidRPr="00B97782" w:rsidRDefault="00661CB2" w:rsidP="00661CB2">
      <w:pPr>
        <w:spacing w:line="240" w:lineRule="auto"/>
        <w:ind w:firstLine="900"/>
        <w:rPr>
          <w:bCs/>
          <w:color w:val="000000"/>
          <w:lang w:val="lv-LV" w:eastAsia="lv-LV"/>
        </w:rPr>
      </w:pPr>
    </w:p>
    <w:p w:rsidR="00661CB2" w:rsidRPr="006A7F5A" w:rsidRDefault="00661CB2" w:rsidP="00661CB2">
      <w:pPr>
        <w:spacing w:line="240" w:lineRule="auto"/>
        <w:ind w:firstLine="900"/>
        <w:rPr>
          <w:bCs/>
          <w:color w:val="000000"/>
          <w:lang w:val="lv-LV" w:eastAsia="lv-LV"/>
        </w:rPr>
      </w:pPr>
    </w:p>
    <w:p w:rsidR="00661CB2" w:rsidRPr="00B97782" w:rsidRDefault="00661CB2" w:rsidP="00661CB2">
      <w:pPr>
        <w:pStyle w:val="vandaani-4"/>
        <w:numPr>
          <w:ilvl w:val="0"/>
          <w:numId w:val="0"/>
        </w:numPr>
        <w:rPr>
          <w:sz w:val="24"/>
          <w:szCs w:val="24"/>
          <w:u w:val="single"/>
        </w:rPr>
      </w:pPr>
      <w:bookmarkStart w:id="93" w:name="_Toc224108389"/>
      <w:r w:rsidRPr="00B97782">
        <w:rPr>
          <w:sz w:val="24"/>
          <w:szCs w:val="24"/>
          <w:u w:val="single"/>
        </w:rPr>
        <w:t>Vides kvalitātes prasību nodrošināšana decentralizēto vai individuālo ūdensapgādes un kanalizācijas risinājumu gadījumos</w:t>
      </w:r>
      <w:bookmarkEnd w:id="93"/>
      <w:r w:rsidRPr="00B97782">
        <w:rPr>
          <w:sz w:val="24"/>
          <w:szCs w:val="24"/>
          <w:u w:val="single"/>
        </w:rPr>
        <w:t>:</w:t>
      </w:r>
    </w:p>
    <w:p w:rsidR="00661CB2" w:rsidRPr="00B97782" w:rsidRDefault="00661CB2" w:rsidP="00661CB2">
      <w:pPr>
        <w:pStyle w:val="BodyText"/>
        <w:tabs>
          <w:tab w:val="clear" w:pos="1095"/>
          <w:tab w:val="num" w:pos="0"/>
          <w:tab w:val="left" w:pos="1260"/>
        </w:tabs>
        <w:ind w:left="0" w:firstLine="720"/>
        <w:rPr>
          <w:sz w:val="24"/>
          <w:szCs w:val="24"/>
          <w:lang w:val="lv-LV"/>
        </w:rPr>
      </w:pPr>
      <w:r w:rsidRPr="00B97782">
        <w:rPr>
          <w:sz w:val="24"/>
          <w:szCs w:val="24"/>
          <w:lang w:val="lv-LV"/>
        </w:rPr>
        <w:t>Decentralizētu sadzīves kanalizācijas risinājuma gadījumā Zaubes ciema individuālās apbūves zonā pastāv neattīrītu notekūdeņu noplūdes vidē risks (44 % mājsaimniecību projekta teritorijā), jo notekūdeņi no individuālajām dzīvojamām ēkām tiek uzkrāti krājtvertnēs, kuru hermētiskus nav pietiekams, par ko liecina asenizācijas pakalpojumu zemais pieprasījums, kas neatbilst izlietotajam ūdens patēriņam.</w:t>
      </w:r>
    </w:p>
    <w:p w:rsidR="00661CB2" w:rsidRPr="006A7F5A" w:rsidRDefault="00661CB2" w:rsidP="00661CB2">
      <w:pPr>
        <w:pStyle w:val="BodyText"/>
        <w:tabs>
          <w:tab w:val="clear" w:pos="1095"/>
          <w:tab w:val="num" w:pos="0"/>
          <w:tab w:val="left" w:pos="1260"/>
        </w:tabs>
        <w:ind w:left="0" w:firstLine="720"/>
        <w:rPr>
          <w:sz w:val="24"/>
          <w:szCs w:val="24"/>
          <w:lang w:val="lv-LV"/>
        </w:rPr>
      </w:pPr>
      <w:r w:rsidRPr="00B97782">
        <w:rPr>
          <w:sz w:val="24"/>
          <w:szCs w:val="24"/>
          <w:lang w:val="lv-LV"/>
        </w:rPr>
        <w:t>Neattīrīto notekūdeņu noplūde no krājtvertnēm paaugstina arī sabiedrības veselības risku, jo tie var piesārņot seklos gruntsūdeņus.</w:t>
      </w:r>
    </w:p>
    <w:p w:rsidR="00661CB2" w:rsidRPr="006A7F5A" w:rsidRDefault="00661CB2" w:rsidP="00661CB2">
      <w:pPr>
        <w:rPr>
          <w:lang w:val="lv-LV"/>
        </w:rPr>
      </w:pPr>
    </w:p>
    <w:p w:rsidR="00661CB2" w:rsidRPr="006A7F5A" w:rsidRDefault="00661CB2" w:rsidP="00661CB2">
      <w:pPr>
        <w:rPr>
          <w:lang w:val="lv-LV"/>
        </w:rPr>
      </w:pPr>
    </w:p>
    <w:p w:rsidR="00661CB2" w:rsidRPr="006A7F5A" w:rsidRDefault="00661CB2" w:rsidP="00661CB2">
      <w:pPr>
        <w:spacing w:line="240" w:lineRule="auto"/>
        <w:rPr>
          <w:lang w:val="lv-LV"/>
        </w:rPr>
      </w:pPr>
    </w:p>
    <w:p w:rsidR="00661CB2" w:rsidRPr="006A7F5A" w:rsidRDefault="00661CB2" w:rsidP="00661CB2">
      <w:pPr>
        <w:spacing w:line="240" w:lineRule="auto"/>
        <w:ind w:firstLine="900"/>
        <w:rPr>
          <w:lang w:val="lv-LV"/>
        </w:rPr>
      </w:pPr>
    </w:p>
    <w:p w:rsidR="00661CB2" w:rsidRPr="006A7F5A" w:rsidRDefault="00661CB2" w:rsidP="00661CB2">
      <w:pPr>
        <w:pStyle w:val="Heading1"/>
        <w:spacing w:before="120" w:after="120"/>
        <w:jc w:val="center"/>
        <w:rPr>
          <w:rFonts w:ascii="Times New Roman" w:hAnsi="Times New Roman" w:cs="Times New Roman"/>
          <w:sz w:val="40"/>
          <w:szCs w:val="40"/>
          <w:lang w:val="lv-LV" w:eastAsia="lv-LV"/>
        </w:rPr>
      </w:pPr>
      <w:bookmarkStart w:id="94" w:name="_Toc219306694"/>
      <w:bookmarkStart w:id="95" w:name="_Toc309631333"/>
      <w:r w:rsidRPr="006A7F5A">
        <w:rPr>
          <w:rFonts w:ascii="Times New Roman" w:hAnsi="Times New Roman" w:cs="Times New Roman"/>
          <w:sz w:val="40"/>
          <w:szCs w:val="40"/>
          <w:lang w:val="lv-LV" w:eastAsia="lv-LV"/>
        </w:rPr>
        <w:t>IV     PRIORITĀRĀ  INVESTĪCIJU PROGRAMMA</w:t>
      </w:r>
      <w:bookmarkEnd w:id="94"/>
      <w:bookmarkEnd w:id="95"/>
    </w:p>
    <w:p w:rsidR="00661CB2" w:rsidRDefault="00661CB2" w:rsidP="00661CB2">
      <w:pPr>
        <w:pStyle w:val="teksts"/>
        <w:numPr>
          <w:ilvl w:val="0"/>
          <w:numId w:val="0"/>
        </w:numPr>
        <w:spacing w:after="0"/>
        <w:ind w:firstLine="720"/>
        <w:rPr>
          <w:rFonts w:ascii="Times New Roman" w:hAnsi="Times New Roman" w:cs="Times New Roman"/>
        </w:rPr>
      </w:pPr>
    </w:p>
    <w:p w:rsidR="00661CB2" w:rsidRPr="006A7F5A" w:rsidRDefault="00661CB2" w:rsidP="00661CB2">
      <w:pPr>
        <w:pStyle w:val="teksts"/>
        <w:numPr>
          <w:ilvl w:val="0"/>
          <w:numId w:val="0"/>
        </w:numPr>
        <w:spacing w:after="0"/>
        <w:ind w:firstLine="720"/>
        <w:rPr>
          <w:rFonts w:ascii="Times New Roman" w:hAnsi="Times New Roman" w:cs="Times New Roman"/>
        </w:rPr>
      </w:pPr>
      <w:r w:rsidRPr="006A7F5A">
        <w:rPr>
          <w:rFonts w:ascii="Times New Roman" w:hAnsi="Times New Roman" w:cs="Times New Roman"/>
        </w:rPr>
        <w:t xml:space="preserve">Kopējās investīcijas </w:t>
      </w:r>
      <w:r>
        <w:rPr>
          <w:rFonts w:ascii="Times New Roman" w:hAnsi="Times New Roman" w:cs="Times New Roman"/>
        </w:rPr>
        <w:t>Zaubes</w:t>
      </w:r>
      <w:r w:rsidRPr="006A7F5A">
        <w:rPr>
          <w:rFonts w:ascii="Times New Roman" w:hAnsi="Times New Roman" w:cs="Times New Roman"/>
        </w:rPr>
        <w:t xml:space="preserve"> ūdenssaimniecības sakārtošanai atbilstoši normatīvo aktu un vispārējo pakalpojumu standartu prasībām pārsniedz pašvaldības iespējas projektā piedalīties ar vēl apjomīgākiem pašvaldības līdzekļiem. Tādēļ prioritārās programmas noteikšanai tika līdzsvarots izvirzīto pasākumu apjoms un pašvaldības finansiālās iespējas. </w:t>
      </w:r>
    </w:p>
    <w:p w:rsidR="00661CB2" w:rsidRDefault="00661CB2" w:rsidP="00661CB2">
      <w:pPr>
        <w:pStyle w:val="Heading1"/>
        <w:numPr>
          <w:ilvl w:val="0"/>
          <w:numId w:val="10"/>
        </w:numPr>
        <w:spacing w:after="120" w:line="276" w:lineRule="auto"/>
        <w:ind w:right="-154"/>
        <w:jc w:val="center"/>
        <w:rPr>
          <w:rFonts w:ascii="Times New Roman" w:hAnsi="Times New Roman" w:cs="Times New Roman"/>
          <w:lang w:val="lv-LV" w:eastAsia="lv-LV"/>
        </w:rPr>
      </w:pPr>
      <w:bookmarkStart w:id="96" w:name="_Toc231196978"/>
      <w:bookmarkStart w:id="97" w:name="_Toc219306695"/>
      <w:bookmarkStart w:id="98" w:name="_Toc309631334"/>
      <w:r w:rsidRPr="006A7F5A">
        <w:rPr>
          <w:rFonts w:ascii="Times New Roman" w:hAnsi="Times New Roman" w:cs="Times New Roman"/>
          <w:lang w:val="lv-LV" w:eastAsia="lv-LV"/>
        </w:rPr>
        <w:t>Prioritārā investīciju projekta apraksts</w:t>
      </w:r>
      <w:bookmarkEnd w:id="96"/>
      <w:bookmarkEnd w:id="97"/>
      <w:bookmarkEnd w:id="98"/>
    </w:p>
    <w:p w:rsidR="00661CB2" w:rsidRPr="006A7F5A" w:rsidRDefault="00661CB2" w:rsidP="00661CB2">
      <w:pPr>
        <w:pStyle w:val="teksts"/>
        <w:numPr>
          <w:ilvl w:val="0"/>
          <w:numId w:val="0"/>
        </w:numPr>
        <w:spacing w:after="0"/>
        <w:ind w:firstLine="720"/>
        <w:rPr>
          <w:rFonts w:ascii="Times New Roman" w:hAnsi="Times New Roman" w:cs="Times New Roman"/>
        </w:rPr>
      </w:pPr>
      <w:r w:rsidRPr="001778AD">
        <w:rPr>
          <w:rFonts w:ascii="Times New Roman" w:hAnsi="Times New Roman" w:cs="Times New Roman"/>
        </w:rPr>
        <w:t>30.tabulā ir atspoguļoti iepriekšējā nodaļā veiktās ilgtermiņa pasākumu prioritizācijas rezultāti, t.i., atlasītās prioritārās investīciju programmas komponentes un sniegts šo komponenšu tehniskais raksturojums, savukārt 31.tabulā ir apkopotas prioritārās investīciju programmas izmaksas.</w:t>
      </w:r>
    </w:p>
    <w:p w:rsidR="00661CB2" w:rsidRDefault="00661CB2" w:rsidP="00661CB2">
      <w:pPr>
        <w:ind w:firstLine="720"/>
        <w:rPr>
          <w:lang w:val="lv-LV" w:eastAsia="lv-LV"/>
        </w:rPr>
      </w:pPr>
    </w:p>
    <w:p w:rsidR="00661CB2" w:rsidRDefault="00661CB2" w:rsidP="00661CB2">
      <w:pPr>
        <w:ind w:firstLine="720"/>
        <w:rPr>
          <w:lang w:val="lv-LV" w:eastAsia="lv-LV"/>
        </w:rPr>
      </w:pPr>
    </w:p>
    <w:p w:rsidR="00661CB2" w:rsidRPr="006A7F5A" w:rsidRDefault="00661CB2" w:rsidP="00661CB2">
      <w:pPr>
        <w:ind w:firstLine="720"/>
        <w:rPr>
          <w:lang w:val="lv-LV" w:eastAsia="lv-LV"/>
        </w:rPr>
      </w:pPr>
    </w:p>
    <w:p w:rsidR="00661CB2" w:rsidRPr="006A7F5A" w:rsidRDefault="00661CB2" w:rsidP="00661CB2">
      <w:pPr>
        <w:spacing w:line="276" w:lineRule="auto"/>
        <w:jc w:val="left"/>
        <w:rPr>
          <w:sz w:val="22"/>
          <w:szCs w:val="22"/>
          <w:lang w:val="lv-LV"/>
        </w:rPr>
      </w:pPr>
      <w:r>
        <w:rPr>
          <w:b/>
          <w:sz w:val="22"/>
          <w:szCs w:val="22"/>
          <w:lang w:val="lv-LV"/>
        </w:rPr>
        <w:t>30</w:t>
      </w:r>
      <w:r w:rsidRPr="006A7F5A">
        <w:rPr>
          <w:b/>
          <w:sz w:val="22"/>
          <w:szCs w:val="22"/>
          <w:lang w:val="lv-LV"/>
        </w:rPr>
        <w:t>.tabula. Prioritārās investīciju programmas pasākumi</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376"/>
        <w:gridCol w:w="2645"/>
        <w:gridCol w:w="3394"/>
        <w:gridCol w:w="2153"/>
      </w:tblGrid>
      <w:tr w:rsidR="00661CB2" w:rsidRPr="006A7F5A" w:rsidTr="00D86535">
        <w:tblPrEx>
          <w:tblCellMar>
            <w:top w:w="0" w:type="dxa"/>
            <w:bottom w:w="0" w:type="dxa"/>
          </w:tblCellMar>
        </w:tblPrEx>
        <w:trPr>
          <w:tblHeader/>
        </w:trPr>
        <w:tc>
          <w:tcPr>
            <w:tcW w:w="1376" w:type="dxa"/>
            <w:shd w:val="clear" w:color="auto" w:fill="FFCC99"/>
            <w:vAlign w:val="center"/>
          </w:tcPr>
          <w:p w:rsidR="00661CB2" w:rsidRPr="006A7F5A" w:rsidRDefault="00661CB2" w:rsidP="00D86535">
            <w:pPr>
              <w:pStyle w:val="Tabulasgalvene"/>
              <w:keepLines w:val="0"/>
              <w:spacing w:before="0" w:after="0" w:line="240" w:lineRule="auto"/>
              <w:rPr>
                <w:rFonts w:ascii="Times New Roman" w:hAnsi="Times New Roman"/>
                <w:i w:val="0"/>
                <w:sz w:val="22"/>
                <w:szCs w:val="22"/>
                <w:lang w:val="lv-LV"/>
              </w:rPr>
            </w:pPr>
            <w:r w:rsidRPr="006A7F5A">
              <w:rPr>
                <w:rFonts w:ascii="Times New Roman" w:hAnsi="Times New Roman"/>
                <w:i w:val="0"/>
                <w:sz w:val="22"/>
                <w:szCs w:val="22"/>
                <w:lang w:val="lv-LV"/>
              </w:rPr>
              <w:t>Pasākums (investīciju projekta komponente)</w:t>
            </w:r>
          </w:p>
        </w:tc>
        <w:tc>
          <w:tcPr>
            <w:tcW w:w="2645" w:type="dxa"/>
            <w:shd w:val="clear" w:color="auto" w:fill="FFCC99"/>
            <w:vAlign w:val="center"/>
          </w:tcPr>
          <w:p w:rsidR="00661CB2" w:rsidRPr="006A7F5A" w:rsidRDefault="00661CB2" w:rsidP="00D86535">
            <w:pPr>
              <w:pStyle w:val="Tabulasgalvene"/>
              <w:keepLines w:val="0"/>
              <w:spacing w:before="0" w:after="0" w:line="240" w:lineRule="auto"/>
              <w:rPr>
                <w:rFonts w:ascii="Times New Roman" w:hAnsi="Times New Roman"/>
                <w:i w:val="0"/>
                <w:sz w:val="22"/>
                <w:szCs w:val="22"/>
                <w:lang w:val="lv-LV"/>
              </w:rPr>
            </w:pPr>
            <w:r w:rsidRPr="006A7F5A">
              <w:rPr>
                <w:rFonts w:ascii="Times New Roman" w:hAnsi="Times New Roman"/>
                <w:i w:val="0"/>
                <w:sz w:val="22"/>
                <w:szCs w:val="22"/>
                <w:lang w:val="lv-LV"/>
              </w:rPr>
              <w:t>Pasākuma mērķis</w:t>
            </w:r>
          </w:p>
        </w:tc>
        <w:tc>
          <w:tcPr>
            <w:tcW w:w="3394" w:type="dxa"/>
            <w:shd w:val="clear" w:color="auto" w:fill="FFCC99"/>
            <w:vAlign w:val="center"/>
          </w:tcPr>
          <w:p w:rsidR="00661CB2" w:rsidRPr="006A7F5A" w:rsidRDefault="00661CB2" w:rsidP="00D86535">
            <w:pPr>
              <w:pStyle w:val="Tabulasgalvene"/>
              <w:keepLines w:val="0"/>
              <w:spacing w:before="0" w:after="0" w:line="240" w:lineRule="auto"/>
              <w:rPr>
                <w:rFonts w:ascii="Times New Roman" w:hAnsi="Times New Roman"/>
                <w:i w:val="0"/>
                <w:sz w:val="22"/>
                <w:szCs w:val="22"/>
                <w:lang w:val="lv-LV"/>
              </w:rPr>
            </w:pPr>
            <w:r w:rsidRPr="006A7F5A">
              <w:rPr>
                <w:rFonts w:ascii="Times New Roman" w:hAnsi="Times New Roman"/>
                <w:i w:val="0"/>
                <w:sz w:val="22"/>
                <w:szCs w:val="22"/>
                <w:lang w:val="lv-LV"/>
              </w:rPr>
              <w:t>Pasākuma raksturojums (veicamie uzdevumi)</w:t>
            </w:r>
          </w:p>
        </w:tc>
        <w:tc>
          <w:tcPr>
            <w:tcW w:w="2153" w:type="dxa"/>
            <w:shd w:val="clear" w:color="auto" w:fill="FFCC99"/>
            <w:vAlign w:val="center"/>
          </w:tcPr>
          <w:p w:rsidR="00661CB2" w:rsidRPr="006A7F5A" w:rsidRDefault="00661CB2" w:rsidP="00D86535">
            <w:pPr>
              <w:pStyle w:val="Tabulasgalvene"/>
              <w:keepLines w:val="0"/>
              <w:spacing w:before="0" w:after="0" w:line="240" w:lineRule="auto"/>
              <w:rPr>
                <w:rFonts w:ascii="Times New Roman" w:hAnsi="Times New Roman"/>
                <w:i w:val="0"/>
                <w:sz w:val="22"/>
                <w:szCs w:val="22"/>
                <w:vertAlign w:val="superscript"/>
                <w:lang w:val="lv-LV"/>
              </w:rPr>
            </w:pPr>
            <w:r w:rsidRPr="006A7F5A">
              <w:rPr>
                <w:rFonts w:ascii="Times New Roman" w:hAnsi="Times New Roman"/>
                <w:i w:val="0"/>
                <w:sz w:val="22"/>
                <w:szCs w:val="22"/>
                <w:lang w:val="lv-LV"/>
              </w:rPr>
              <w:t>Tehnoloģisko iekārtu raksturojums</w:t>
            </w:r>
          </w:p>
        </w:tc>
      </w:tr>
      <w:tr w:rsidR="00661CB2" w:rsidRPr="006A7F5A" w:rsidTr="00D86535">
        <w:tblPrEx>
          <w:tblCellMar>
            <w:top w:w="0" w:type="dxa"/>
            <w:bottom w:w="0" w:type="dxa"/>
          </w:tblCellMar>
        </w:tblPrEx>
        <w:tc>
          <w:tcPr>
            <w:tcW w:w="1376" w:type="dxa"/>
          </w:tcPr>
          <w:p w:rsidR="00661CB2" w:rsidRDefault="00661CB2" w:rsidP="00D86535">
            <w:pPr>
              <w:spacing w:line="240" w:lineRule="auto"/>
              <w:jc w:val="left"/>
              <w:rPr>
                <w:b/>
                <w:sz w:val="22"/>
                <w:szCs w:val="22"/>
                <w:lang w:val="lv-LV"/>
              </w:rPr>
            </w:pPr>
            <w:r>
              <w:rPr>
                <w:b/>
                <w:sz w:val="22"/>
                <w:szCs w:val="22"/>
                <w:lang w:val="lv-LV"/>
              </w:rPr>
              <w:t xml:space="preserve">Ū2 </w:t>
            </w:r>
          </w:p>
          <w:p w:rsidR="00661CB2" w:rsidRPr="00D90C75" w:rsidRDefault="00661CB2" w:rsidP="00D86535">
            <w:pPr>
              <w:spacing w:line="240" w:lineRule="auto"/>
              <w:jc w:val="left"/>
              <w:rPr>
                <w:sz w:val="22"/>
                <w:szCs w:val="22"/>
                <w:lang w:val="lv-LV"/>
              </w:rPr>
            </w:pPr>
            <w:r w:rsidRPr="00D90C75">
              <w:rPr>
                <w:sz w:val="22"/>
                <w:szCs w:val="22"/>
                <w:lang w:val="lv-LV"/>
              </w:rPr>
              <w:t>Ūdens sagatavošanas iekārtu izbūve</w:t>
            </w:r>
          </w:p>
          <w:p w:rsidR="00661CB2" w:rsidRPr="006A7F5A" w:rsidRDefault="00661CB2" w:rsidP="00D86535">
            <w:pPr>
              <w:spacing w:line="240" w:lineRule="auto"/>
              <w:jc w:val="left"/>
              <w:rPr>
                <w:b/>
                <w:sz w:val="22"/>
                <w:szCs w:val="22"/>
                <w:lang w:val="lv-LV"/>
              </w:rPr>
            </w:pPr>
          </w:p>
        </w:tc>
        <w:tc>
          <w:tcPr>
            <w:tcW w:w="2645" w:type="dxa"/>
          </w:tcPr>
          <w:p w:rsidR="00661CB2" w:rsidRPr="006A7F5A" w:rsidRDefault="00661CB2" w:rsidP="00D86535">
            <w:pPr>
              <w:spacing w:line="240" w:lineRule="auto"/>
              <w:jc w:val="left"/>
              <w:rPr>
                <w:sz w:val="22"/>
                <w:szCs w:val="22"/>
                <w:lang w:val="lv-LV"/>
              </w:rPr>
            </w:pPr>
            <w:r>
              <w:rPr>
                <w:sz w:val="22"/>
                <w:szCs w:val="22"/>
                <w:lang w:val="lv-LV"/>
              </w:rPr>
              <w:t xml:space="preserve">Nodrošināt dzeramā ūdens kvalitāti atbilstoši </w:t>
            </w:r>
            <w:r w:rsidRPr="006A7F5A">
              <w:rPr>
                <w:color w:val="000000"/>
                <w:sz w:val="22"/>
                <w:szCs w:val="22"/>
                <w:lang w:val="lv-LV"/>
              </w:rPr>
              <w:t>Dzeramā ūdens direktīvas (</w:t>
            </w:r>
            <w:r w:rsidRPr="006A7F5A">
              <w:rPr>
                <w:sz w:val="22"/>
                <w:szCs w:val="22"/>
                <w:lang w:val="lv-LV"/>
              </w:rPr>
              <w:t>DzŪD) 98/83/EC 4.1 un 6.1a panta prasībām.</w:t>
            </w:r>
          </w:p>
        </w:tc>
        <w:tc>
          <w:tcPr>
            <w:tcW w:w="3394" w:type="dxa"/>
          </w:tcPr>
          <w:p w:rsidR="00661CB2" w:rsidRDefault="00661CB2" w:rsidP="00D86535">
            <w:pPr>
              <w:spacing w:line="240" w:lineRule="auto"/>
              <w:rPr>
                <w:sz w:val="22"/>
                <w:szCs w:val="22"/>
                <w:lang w:val="lv-LV"/>
              </w:rPr>
            </w:pPr>
            <w:r>
              <w:rPr>
                <w:sz w:val="22"/>
                <w:szCs w:val="22"/>
                <w:lang w:val="lv-LV"/>
              </w:rPr>
              <w:t>Dzeramā ūdens sagatavošanas kompleksa izbūvē ietilpst ēkas izbūve, lai tajā izvietotu visas nepieciešamās iekārtas  ūdens sagatavošanai. Ēkā tiks izbūvēti filtri ūdens atdzelžošanai.</w:t>
            </w:r>
          </w:p>
          <w:p w:rsidR="00661CB2" w:rsidRPr="006A7F5A" w:rsidRDefault="00661CB2" w:rsidP="00D86535">
            <w:pPr>
              <w:spacing w:line="240" w:lineRule="auto"/>
              <w:rPr>
                <w:sz w:val="22"/>
                <w:szCs w:val="22"/>
                <w:lang w:val="lv-LV"/>
              </w:rPr>
            </w:pPr>
            <w:r>
              <w:rPr>
                <w:sz w:val="22"/>
                <w:szCs w:val="22"/>
                <w:lang w:val="lv-LV"/>
              </w:rPr>
              <w:t>Kompleksā tiks ierīkots arī automātiskais ūdens mērītājs un divi tīrā ūdens rezervuāri 5m</w:t>
            </w:r>
            <w:r>
              <w:rPr>
                <w:sz w:val="22"/>
                <w:szCs w:val="22"/>
                <w:vertAlign w:val="superscript"/>
                <w:lang w:val="lv-LV"/>
              </w:rPr>
              <w:t>3</w:t>
            </w:r>
            <w:r>
              <w:rPr>
                <w:sz w:val="22"/>
                <w:szCs w:val="22"/>
                <w:lang w:val="lv-LV"/>
              </w:rPr>
              <w:t xml:space="preserve"> katrs īslaicīgai sagatavotā ūdens uzglabāšanai. Lai filtru skalošanas ūdeņi nenonāktu vidē, tiks izbūvēts skalošanas ūdeņu izvads kopējā kanalizācijas sistēmā.</w:t>
            </w:r>
          </w:p>
        </w:tc>
        <w:tc>
          <w:tcPr>
            <w:tcW w:w="2153" w:type="dxa"/>
          </w:tcPr>
          <w:p w:rsidR="00661CB2" w:rsidRDefault="00661CB2" w:rsidP="00D86535">
            <w:pPr>
              <w:numPr>
                <w:ilvl w:val="0"/>
                <w:numId w:val="17"/>
              </w:numPr>
              <w:tabs>
                <w:tab w:val="clear" w:pos="1723"/>
              </w:tabs>
              <w:spacing w:line="240" w:lineRule="auto"/>
              <w:ind w:left="191" w:hanging="180"/>
              <w:jc w:val="left"/>
              <w:rPr>
                <w:sz w:val="22"/>
                <w:szCs w:val="22"/>
                <w:lang w:val="lv-LV"/>
              </w:rPr>
            </w:pPr>
            <w:r>
              <w:rPr>
                <w:sz w:val="22"/>
                <w:szCs w:val="22"/>
                <w:lang w:val="lv-LV"/>
              </w:rPr>
              <w:t>Atdzelžošanas iekārtas (Q – 10 m3/h)</w:t>
            </w:r>
          </w:p>
          <w:p w:rsidR="00661CB2" w:rsidRDefault="00661CB2" w:rsidP="00D86535">
            <w:pPr>
              <w:numPr>
                <w:ilvl w:val="0"/>
                <w:numId w:val="17"/>
              </w:numPr>
              <w:tabs>
                <w:tab w:val="clear" w:pos="1723"/>
              </w:tabs>
              <w:spacing w:line="240" w:lineRule="auto"/>
              <w:ind w:left="191" w:hanging="180"/>
              <w:jc w:val="left"/>
              <w:rPr>
                <w:sz w:val="22"/>
                <w:szCs w:val="22"/>
                <w:lang w:val="lv-LV"/>
              </w:rPr>
            </w:pPr>
            <w:r>
              <w:rPr>
                <w:sz w:val="22"/>
                <w:szCs w:val="22"/>
                <w:lang w:val="lv-LV"/>
              </w:rPr>
              <w:t xml:space="preserve">Konteinertipa ēka </w:t>
            </w:r>
          </w:p>
          <w:p w:rsidR="00661CB2" w:rsidRPr="00E14BF7" w:rsidRDefault="00661CB2" w:rsidP="00D86535">
            <w:pPr>
              <w:numPr>
                <w:ilvl w:val="0"/>
                <w:numId w:val="17"/>
              </w:numPr>
              <w:tabs>
                <w:tab w:val="clear" w:pos="1723"/>
              </w:tabs>
              <w:spacing w:line="240" w:lineRule="auto"/>
              <w:ind w:left="191" w:hanging="180"/>
              <w:jc w:val="left"/>
              <w:rPr>
                <w:sz w:val="22"/>
                <w:szCs w:val="22"/>
                <w:lang w:val="lv-LV"/>
              </w:rPr>
            </w:pPr>
            <w:r>
              <w:rPr>
                <w:sz w:val="22"/>
                <w:szCs w:val="22"/>
                <w:lang w:val="lv-LV"/>
              </w:rPr>
              <w:t>Kanalizācijas vada izbūve (zālājs, D – 160)</w:t>
            </w:r>
          </w:p>
        </w:tc>
      </w:tr>
      <w:tr w:rsidR="00661CB2" w:rsidRPr="006A7F5A" w:rsidTr="00D86535">
        <w:tblPrEx>
          <w:tblCellMar>
            <w:top w:w="0" w:type="dxa"/>
            <w:bottom w:w="0" w:type="dxa"/>
          </w:tblCellMar>
        </w:tblPrEx>
        <w:tc>
          <w:tcPr>
            <w:tcW w:w="1376" w:type="dxa"/>
          </w:tcPr>
          <w:p w:rsidR="00661CB2" w:rsidRPr="0050784F" w:rsidRDefault="00661CB2" w:rsidP="00D86535">
            <w:pPr>
              <w:spacing w:line="240" w:lineRule="auto"/>
              <w:jc w:val="left"/>
              <w:rPr>
                <w:b/>
                <w:sz w:val="22"/>
                <w:szCs w:val="22"/>
                <w:lang w:val="lv-LV"/>
              </w:rPr>
            </w:pPr>
            <w:r w:rsidRPr="0050784F">
              <w:rPr>
                <w:b/>
                <w:sz w:val="22"/>
                <w:szCs w:val="22"/>
                <w:lang w:val="lv-LV"/>
              </w:rPr>
              <w:t>Ū</w:t>
            </w:r>
            <w:r>
              <w:rPr>
                <w:b/>
                <w:sz w:val="22"/>
                <w:szCs w:val="22"/>
                <w:lang w:val="lv-LV"/>
              </w:rPr>
              <w:t>1</w:t>
            </w:r>
          </w:p>
          <w:p w:rsidR="00661CB2" w:rsidRPr="006A7F5A" w:rsidRDefault="00661CB2" w:rsidP="00D86535">
            <w:pPr>
              <w:spacing w:line="240" w:lineRule="auto"/>
              <w:jc w:val="left"/>
              <w:rPr>
                <w:b/>
                <w:sz w:val="22"/>
                <w:szCs w:val="22"/>
                <w:lang w:val="lv-LV"/>
              </w:rPr>
            </w:pPr>
            <w:r>
              <w:rPr>
                <w:sz w:val="22"/>
                <w:szCs w:val="22"/>
                <w:lang w:val="lv-LV"/>
              </w:rPr>
              <w:t>Esošo aku 2.gab. rekonstrukcija,</w:t>
            </w:r>
            <w:r w:rsidRPr="003C7138">
              <w:rPr>
                <w:sz w:val="22"/>
                <w:szCs w:val="22"/>
                <w:lang w:val="lv-LV"/>
              </w:rPr>
              <w:t xml:space="preserve"> </w:t>
            </w:r>
            <w:r>
              <w:rPr>
                <w:color w:val="000000"/>
                <w:sz w:val="22"/>
                <w:szCs w:val="22"/>
                <w:lang w:val="lv-LV" w:eastAsia="lv-LV"/>
              </w:rPr>
              <w:t xml:space="preserve">vienas akas tamponēšana un vienas </w:t>
            </w:r>
            <w:r>
              <w:rPr>
                <w:color w:val="000000"/>
                <w:sz w:val="22"/>
                <w:szCs w:val="22"/>
                <w:lang w:val="lv-LV" w:eastAsia="lv-LV"/>
              </w:rPr>
              <w:lastRenderedPageBreak/>
              <w:t>konservēšana</w:t>
            </w:r>
          </w:p>
        </w:tc>
        <w:tc>
          <w:tcPr>
            <w:tcW w:w="2645" w:type="dxa"/>
          </w:tcPr>
          <w:p w:rsidR="00661CB2" w:rsidRPr="006A7F5A" w:rsidRDefault="00661CB2" w:rsidP="00D86535">
            <w:pPr>
              <w:spacing w:line="240" w:lineRule="auto"/>
              <w:jc w:val="left"/>
              <w:rPr>
                <w:sz w:val="22"/>
                <w:szCs w:val="22"/>
                <w:lang w:val="lv-LV"/>
              </w:rPr>
            </w:pPr>
            <w:r w:rsidRPr="006A7F5A">
              <w:rPr>
                <w:sz w:val="22"/>
                <w:szCs w:val="22"/>
                <w:lang w:val="lv-LV"/>
              </w:rPr>
              <w:lastRenderedPageBreak/>
              <w:t xml:space="preserve">Nodrošināt ūdensapgādes pakalpojumu drošību un nepārtrauktību atbilstoši </w:t>
            </w:r>
            <w:r w:rsidRPr="006A7F5A">
              <w:rPr>
                <w:color w:val="000000"/>
                <w:sz w:val="22"/>
                <w:szCs w:val="22"/>
                <w:lang w:val="lv-LV"/>
              </w:rPr>
              <w:t>Dzeramā ūdens direktīvas (</w:t>
            </w:r>
            <w:r w:rsidRPr="006A7F5A">
              <w:rPr>
                <w:sz w:val="22"/>
                <w:szCs w:val="22"/>
                <w:lang w:val="lv-LV"/>
              </w:rPr>
              <w:t>DzŪD) 98/83/EC 4.1 un 6.1a panta prasībām.</w:t>
            </w:r>
          </w:p>
          <w:p w:rsidR="00661CB2" w:rsidRPr="006A7F5A" w:rsidRDefault="00661CB2" w:rsidP="00D86535">
            <w:pPr>
              <w:spacing w:line="240" w:lineRule="auto"/>
              <w:jc w:val="left"/>
              <w:rPr>
                <w:sz w:val="22"/>
                <w:szCs w:val="22"/>
                <w:lang w:val="lv-LV"/>
              </w:rPr>
            </w:pPr>
            <w:r w:rsidRPr="006A7F5A">
              <w:rPr>
                <w:sz w:val="22"/>
                <w:szCs w:val="22"/>
                <w:lang w:val="lv-LV"/>
              </w:rPr>
              <w:t xml:space="preserve">Samazināt ūdens resursu </w:t>
            </w:r>
            <w:r w:rsidRPr="006A7F5A">
              <w:rPr>
                <w:sz w:val="22"/>
                <w:szCs w:val="22"/>
                <w:lang w:val="lv-LV"/>
              </w:rPr>
              <w:lastRenderedPageBreak/>
              <w:t>piesārņošanas risku.</w:t>
            </w:r>
          </w:p>
        </w:tc>
        <w:tc>
          <w:tcPr>
            <w:tcW w:w="3394" w:type="dxa"/>
          </w:tcPr>
          <w:p w:rsidR="00661CB2" w:rsidRDefault="00661CB2" w:rsidP="00D86535">
            <w:pPr>
              <w:spacing w:line="240" w:lineRule="auto"/>
              <w:jc w:val="left"/>
              <w:rPr>
                <w:sz w:val="22"/>
                <w:szCs w:val="22"/>
                <w:lang w:val="lv-LV"/>
              </w:rPr>
            </w:pPr>
            <w:r w:rsidRPr="00A64DB2">
              <w:rPr>
                <w:sz w:val="22"/>
                <w:szCs w:val="22"/>
                <w:lang w:val="lv-LV"/>
              </w:rPr>
              <w:lastRenderedPageBreak/>
              <w:t>Ū1.1.</w:t>
            </w:r>
            <w:r w:rsidRPr="00A64DB2">
              <w:rPr>
                <w:lang w:val="lv-LV" w:eastAsia="lv-LV"/>
              </w:rPr>
              <w:t xml:space="preserve"> Esoš</w:t>
            </w:r>
            <w:r>
              <w:rPr>
                <w:lang w:val="lv-LV" w:eastAsia="lv-LV"/>
              </w:rPr>
              <w:t>o</w:t>
            </w:r>
            <w:r w:rsidRPr="00A64DB2">
              <w:rPr>
                <w:lang w:val="lv-LV" w:eastAsia="lv-LV"/>
              </w:rPr>
              <w:t xml:space="preserve"> urbum</w:t>
            </w:r>
            <w:r>
              <w:rPr>
                <w:lang w:val="lv-LV" w:eastAsia="lv-LV"/>
              </w:rPr>
              <w:t>u</w:t>
            </w:r>
            <w:r w:rsidRPr="00A64DB2">
              <w:rPr>
                <w:lang w:val="lv-LV" w:eastAsia="lv-LV"/>
              </w:rPr>
              <w:t xml:space="preserve"> Nr 1 </w:t>
            </w:r>
            <w:r>
              <w:rPr>
                <w:lang w:val="lv-LV" w:eastAsia="lv-LV"/>
              </w:rPr>
              <w:t xml:space="preserve">un Nr.2. </w:t>
            </w:r>
            <w:r w:rsidRPr="00A64DB2">
              <w:rPr>
                <w:lang w:val="lv-LV" w:eastAsia="lv-LV"/>
              </w:rPr>
              <w:t>rekonstrukcija, sūkņa un frekvenču konvektora uzstādīšana</w:t>
            </w:r>
            <w:r>
              <w:rPr>
                <w:lang w:val="lv-LV" w:eastAsia="lv-LV"/>
              </w:rPr>
              <w:t>.</w:t>
            </w:r>
            <w:r w:rsidRPr="00A64DB2">
              <w:rPr>
                <w:lang w:val="lv-LV" w:eastAsia="lv-LV"/>
              </w:rPr>
              <w:t xml:space="preserve">  </w:t>
            </w:r>
            <w:r w:rsidRPr="00A64DB2">
              <w:rPr>
                <w:sz w:val="22"/>
                <w:szCs w:val="22"/>
                <w:lang w:val="lv-LV"/>
              </w:rPr>
              <w:t xml:space="preserve">Urbums tiks  attīrīts  no smiltīm un nogulumiem, aizvietojot bojātas detaļas sistēmā  tiks  veikta dziļurbuma sūkņa nomaiņa uzstādot </w:t>
            </w:r>
            <w:r w:rsidRPr="00A64DB2">
              <w:rPr>
                <w:sz w:val="22"/>
                <w:szCs w:val="22"/>
                <w:lang w:val="lv-LV"/>
              </w:rPr>
              <w:lastRenderedPageBreak/>
              <w:t>jaunu sūkni ar frekvenču pārveidotāju.</w:t>
            </w:r>
          </w:p>
          <w:p w:rsidR="00661CB2" w:rsidRPr="00A64DB2" w:rsidRDefault="00661CB2" w:rsidP="00D86535">
            <w:pPr>
              <w:spacing w:line="240" w:lineRule="auto"/>
              <w:jc w:val="left"/>
              <w:rPr>
                <w:sz w:val="22"/>
                <w:szCs w:val="22"/>
                <w:lang w:val="lv-LV"/>
              </w:rPr>
            </w:pPr>
            <w:r>
              <w:rPr>
                <w:color w:val="000000"/>
                <w:sz w:val="22"/>
                <w:szCs w:val="22"/>
                <w:lang w:val="lv-LV"/>
              </w:rPr>
              <w:t xml:space="preserve">Ū 1.2. </w:t>
            </w:r>
            <w:r w:rsidRPr="00FA70B4">
              <w:rPr>
                <w:color w:val="000000"/>
                <w:sz w:val="22"/>
                <w:szCs w:val="22"/>
                <w:lang w:val="lv-LV"/>
              </w:rPr>
              <w:t>Vec</w:t>
            </w:r>
            <w:r>
              <w:rPr>
                <w:color w:val="000000"/>
                <w:sz w:val="22"/>
                <w:szCs w:val="22"/>
                <w:lang w:val="lv-LV"/>
              </w:rPr>
              <w:t>ā</w:t>
            </w:r>
            <w:r w:rsidRPr="00FA70B4">
              <w:rPr>
                <w:color w:val="000000"/>
                <w:sz w:val="22"/>
                <w:szCs w:val="22"/>
                <w:lang w:val="lv-LV"/>
              </w:rPr>
              <w:t xml:space="preserve"> urbum</w:t>
            </w:r>
            <w:r>
              <w:rPr>
                <w:color w:val="000000"/>
                <w:sz w:val="22"/>
                <w:szCs w:val="22"/>
                <w:lang w:val="lv-LV"/>
              </w:rPr>
              <w:t>a</w:t>
            </w:r>
            <w:r w:rsidRPr="00FA70B4">
              <w:rPr>
                <w:color w:val="000000"/>
                <w:sz w:val="22"/>
                <w:szCs w:val="22"/>
                <w:lang w:val="lv-LV"/>
              </w:rPr>
              <w:t xml:space="preserve"> Nr. </w:t>
            </w:r>
            <w:r>
              <w:rPr>
                <w:color w:val="000000"/>
                <w:sz w:val="22"/>
                <w:szCs w:val="22"/>
                <w:lang w:val="lv-LV"/>
              </w:rPr>
              <w:t>3 konservācija</w:t>
            </w:r>
            <w:r w:rsidRPr="00FA70B4">
              <w:rPr>
                <w:color w:val="000000"/>
                <w:sz w:val="22"/>
                <w:szCs w:val="22"/>
                <w:lang w:val="lv-LV"/>
              </w:rPr>
              <w:t xml:space="preserve"> un Nr.4 (pamestā) tamponāža</w:t>
            </w:r>
          </w:p>
          <w:p w:rsidR="00661CB2" w:rsidRDefault="00661CB2" w:rsidP="00D86535">
            <w:pPr>
              <w:spacing w:line="240" w:lineRule="auto"/>
              <w:rPr>
                <w:color w:val="000000"/>
                <w:sz w:val="22"/>
                <w:szCs w:val="22"/>
                <w:lang w:val="lv-LV" w:eastAsia="lv-LV"/>
              </w:rPr>
            </w:pPr>
            <w:r>
              <w:rPr>
                <w:color w:val="000000"/>
                <w:sz w:val="22"/>
                <w:szCs w:val="22"/>
                <w:lang w:val="lv-LV" w:eastAsia="lv-LV"/>
              </w:rPr>
              <w:t xml:space="preserve">Ū 1.3. </w:t>
            </w:r>
            <w:r w:rsidRPr="00FA70B4">
              <w:rPr>
                <w:color w:val="000000"/>
                <w:sz w:val="22"/>
                <w:szCs w:val="22"/>
                <w:lang w:val="lv-LV" w:eastAsia="lv-LV"/>
              </w:rPr>
              <w:t>Aku lauka labiekārtošana (žogs, aku pievadi, dīzeļģenerators)</w:t>
            </w:r>
          </w:p>
          <w:p w:rsidR="00661CB2" w:rsidRPr="006A7F5A" w:rsidRDefault="00661CB2" w:rsidP="00D86535">
            <w:pPr>
              <w:spacing w:line="240" w:lineRule="auto"/>
              <w:rPr>
                <w:sz w:val="22"/>
                <w:szCs w:val="22"/>
                <w:lang w:val="lv-LV"/>
              </w:rPr>
            </w:pPr>
          </w:p>
        </w:tc>
        <w:tc>
          <w:tcPr>
            <w:tcW w:w="2153" w:type="dxa"/>
          </w:tcPr>
          <w:p w:rsidR="00661CB2" w:rsidRDefault="00661CB2" w:rsidP="00D86535">
            <w:pPr>
              <w:spacing w:line="240" w:lineRule="auto"/>
              <w:jc w:val="left"/>
              <w:rPr>
                <w:sz w:val="22"/>
                <w:szCs w:val="22"/>
                <w:lang w:val="lv-LV"/>
              </w:rPr>
            </w:pPr>
            <w:r>
              <w:rPr>
                <w:sz w:val="22"/>
                <w:szCs w:val="22"/>
                <w:lang w:val="lv-LV"/>
              </w:rPr>
              <w:lastRenderedPageBreak/>
              <w:t>2 rekonstruētas akas</w:t>
            </w:r>
          </w:p>
          <w:p w:rsidR="00661CB2" w:rsidRDefault="00661CB2" w:rsidP="00D86535">
            <w:pPr>
              <w:spacing w:line="240" w:lineRule="auto"/>
              <w:jc w:val="left"/>
              <w:rPr>
                <w:sz w:val="22"/>
                <w:szCs w:val="22"/>
                <w:lang w:val="lv-LV"/>
              </w:rPr>
            </w:pPr>
            <w:r>
              <w:rPr>
                <w:sz w:val="22"/>
                <w:szCs w:val="22"/>
                <w:lang w:val="lv-LV"/>
              </w:rPr>
              <w:t>2</w:t>
            </w:r>
            <w:r w:rsidRPr="006A7F5A">
              <w:rPr>
                <w:sz w:val="22"/>
                <w:szCs w:val="22"/>
                <w:lang w:val="lv-LV"/>
              </w:rPr>
              <w:t xml:space="preserve"> sūk</w:t>
            </w:r>
            <w:r>
              <w:rPr>
                <w:sz w:val="22"/>
                <w:szCs w:val="22"/>
                <w:lang w:val="lv-LV"/>
              </w:rPr>
              <w:t>ņi</w:t>
            </w:r>
            <w:r w:rsidRPr="006A7F5A">
              <w:rPr>
                <w:sz w:val="22"/>
                <w:szCs w:val="22"/>
                <w:lang w:val="lv-LV"/>
              </w:rPr>
              <w:t>, 5.5kW.</w:t>
            </w:r>
          </w:p>
          <w:p w:rsidR="00661CB2" w:rsidRDefault="00661CB2" w:rsidP="00D86535">
            <w:pPr>
              <w:spacing w:line="240" w:lineRule="auto"/>
              <w:jc w:val="left"/>
              <w:rPr>
                <w:sz w:val="22"/>
                <w:szCs w:val="22"/>
                <w:lang w:val="lv-LV"/>
              </w:rPr>
            </w:pPr>
            <w:r>
              <w:rPr>
                <w:sz w:val="22"/>
                <w:szCs w:val="22"/>
                <w:lang w:val="lv-LV"/>
              </w:rPr>
              <w:t>1 konservēta aka</w:t>
            </w:r>
          </w:p>
          <w:p w:rsidR="00661CB2" w:rsidRPr="006A7F5A" w:rsidRDefault="00661CB2" w:rsidP="00D86535">
            <w:pPr>
              <w:spacing w:line="240" w:lineRule="auto"/>
              <w:jc w:val="left"/>
              <w:rPr>
                <w:sz w:val="22"/>
                <w:szCs w:val="22"/>
                <w:lang w:val="lv-LV"/>
              </w:rPr>
            </w:pPr>
            <w:r>
              <w:rPr>
                <w:sz w:val="22"/>
                <w:szCs w:val="22"/>
                <w:lang w:val="lv-LV"/>
              </w:rPr>
              <w:t>1 aka tamponēta</w:t>
            </w:r>
          </w:p>
        </w:tc>
      </w:tr>
      <w:tr w:rsidR="00661CB2" w:rsidRPr="006A7F5A" w:rsidTr="00D86535">
        <w:tblPrEx>
          <w:tblCellMar>
            <w:top w:w="0" w:type="dxa"/>
            <w:bottom w:w="0" w:type="dxa"/>
          </w:tblCellMar>
        </w:tblPrEx>
        <w:tc>
          <w:tcPr>
            <w:tcW w:w="1376" w:type="dxa"/>
          </w:tcPr>
          <w:p w:rsidR="00661CB2" w:rsidRPr="006A7F5A" w:rsidRDefault="00661CB2" w:rsidP="00D86535">
            <w:pPr>
              <w:spacing w:line="240" w:lineRule="auto"/>
              <w:jc w:val="left"/>
              <w:rPr>
                <w:b/>
                <w:sz w:val="22"/>
                <w:szCs w:val="22"/>
                <w:lang w:val="lv-LV"/>
              </w:rPr>
            </w:pPr>
            <w:r w:rsidRPr="006A7F5A">
              <w:rPr>
                <w:b/>
                <w:sz w:val="22"/>
                <w:szCs w:val="22"/>
                <w:lang w:val="lv-LV"/>
              </w:rPr>
              <w:lastRenderedPageBreak/>
              <w:t xml:space="preserve">K1 </w:t>
            </w:r>
          </w:p>
          <w:p w:rsidR="00661CB2" w:rsidRPr="006A7F5A" w:rsidRDefault="00661CB2" w:rsidP="00D86535">
            <w:pPr>
              <w:spacing w:line="240" w:lineRule="auto"/>
              <w:jc w:val="left"/>
              <w:rPr>
                <w:b/>
                <w:sz w:val="22"/>
                <w:szCs w:val="22"/>
                <w:lang w:val="lv-LV"/>
              </w:rPr>
            </w:pPr>
            <w:r>
              <w:rPr>
                <w:color w:val="000000"/>
                <w:sz w:val="22"/>
                <w:szCs w:val="22"/>
                <w:lang w:val="lv-LV"/>
              </w:rPr>
              <w:t xml:space="preserve">Esošo </w:t>
            </w:r>
            <w:r w:rsidRPr="006A7F5A">
              <w:rPr>
                <w:color w:val="000000"/>
                <w:sz w:val="22"/>
                <w:szCs w:val="22"/>
                <w:lang w:val="lv-LV"/>
              </w:rPr>
              <w:t xml:space="preserve">notekūdeņu attīrīšanas iekārtu </w:t>
            </w:r>
            <w:r>
              <w:rPr>
                <w:color w:val="000000"/>
                <w:sz w:val="22"/>
                <w:szCs w:val="22"/>
                <w:lang w:val="lv-LV"/>
              </w:rPr>
              <w:t>rekonstrukcija</w:t>
            </w:r>
          </w:p>
        </w:tc>
        <w:tc>
          <w:tcPr>
            <w:tcW w:w="2645" w:type="dxa"/>
          </w:tcPr>
          <w:p w:rsidR="00661CB2" w:rsidRPr="006A7F5A" w:rsidRDefault="00661CB2" w:rsidP="00D86535">
            <w:pPr>
              <w:spacing w:line="240" w:lineRule="auto"/>
              <w:jc w:val="left"/>
              <w:rPr>
                <w:sz w:val="22"/>
                <w:szCs w:val="22"/>
                <w:lang w:val="lv-LV"/>
              </w:rPr>
            </w:pPr>
            <w:r w:rsidRPr="006A7F5A">
              <w:rPr>
                <w:sz w:val="22"/>
                <w:szCs w:val="22"/>
                <w:lang w:val="lv-LV"/>
              </w:rPr>
              <w:t>Nodrošināt atbilstošu notekūdeņu attīrīšanas sistēmu atbilstoši Komunālo notekūdeņu attīrīšanas direktīvas (KNAD) 91/271/EEC 3.1 pantam un novērst grunts, gruntsūdeņu un virszemes ūdeņu piesārņošanu ar neattīrītiem notekūdeņiem no tiešajām izplūdēm, septiķiem un izvedamajām bedrēm atbilstoši ŪSD 2000/60/EC pamatnostādnēm.</w:t>
            </w:r>
          </w:p>
        </w:tc>
        <w:tc>
          <w:tcPr>
            <w:tcW w:w="3394" w:type="dxa"/>
          </w:tcPr>
          <w:p w:rsidR="00661CB2" w:rsidRPr="006A7F5A" w:rsidRDefault="00661CB2" w:rsidP="00D86535">
            <w:pPr>
              <w:spacing w:line="240" w:lineRule="auto"/>
              <w:rPr>
                <w:sz w:val="22"/>
                <w:szCs w:val="22"/>
                <w:lang w:val="lv-LV"/>
              </w:rPr>
            </w:pPr>
            <w:r w:rsidRPr="006A7F5A">
              <w:rPr>
                <w:sz w:val="22"/>
                <w:szCs w:val="22"/>
                <w:lang w:val="lv-LV"/>
              </w:rPr>
              <w:t>Šobrīd esošā</w:t>
            </w:r>
            <w:r>
              <w:rPr>
                <w:sz w:val="22"/>
                <w:szCs w:val="22"/>
                <w:lang w:val="lv-LV"/>
              </w:rPr>
              <w:t>m</w:t>
            </w:r>
            <w:r w:rsidRPr="006A7F5A">
              <w:rPr>
                <w:sz w:val="22"/>
                <w:szCs w:val="22"/>
                <w:lang w:val="lv-LV"/>
              </w:rPr>
              <w:t xml:space="preserve"> NAI nepieciešama to </w:t>
            </w:r>
            <w:r>
              <w:rPr>
                <w:sz w:val="22"/>
                <w:szCs w:val="22"/>
                <w:lang w:val="lv-LV"/>
              </w:rPr>
              <w:t>rekonstrukcija..</w:t>
            </w:r>
            <w:r w:rsidRPr="006A7F5A">
              <w:rPr>
                <w:sz w:val="22"/>
                <w:szCs w:val="22"/>
                <w:lang w:val="lv-LV"/>
              </w:rPr>
              <w:t xml:space="preserve"> </w:t>
            </w:r>
            <w:r w:rsidRPr="00FA70B4">
              <w:rPr>
                <w:sz w:val="22"/>
                <w:szCs w:val="22"/>
                <w:lang w:val="lv-LV"/>
              </w:rPr>
              <w:t>Biodīķu tīrīšana</w:t>
            </w:r>
            <w:r>
              <w:rPr>
                <w:sz w:val="22"/>
                <w:szCs w:val="22"/>
                <w:lang w:val="lv-LV"/>
              </w:rPr>
              <w:t xml:space="preserve">, </w:t>
            </w:r>
            <w:r w:rsidRPr="00FA70B4">
              <w:rPr>
                <w:color w:val="000000"/>
                <w:sz w:val="22"/>
                <w:szCs w:val="22"/>
                <w:lang w:val="lv-LV" w:eastAsia="lv-LV"/>
              </w:rPr>
              <w:t>Notekūdeņu pieņemšanas rezervuāra izbūve</w:t>
            </w:r>
            <w:r>
              <w:rPr>
                <w:color w:val="000000"/>
                <w:sz w:val="22"/>
                <w:szCs w:val="22"/>
                <w:lang w:val="lv-LV" w:eastAsia="lv-LV"/>
              </w:rPr>
              <w:t>, k</w:t>
            </w:r>
            <w:r w:rsidRPr="00FA70B4">
              <w:rPr>
                <w:color w:val="000000"/>
                <w:sz w:val="22"/>
                <w:szCs w:val="22"/>
                <w:lang w:val="lv-LV" w:eastAsia="lv-LV"/>
              </w:rPr>
              <w:t>olektoru, izplūdes vietas un paraugu ņemšanas akas rekonstrukcija</w:t>
            </w:r>
          </w:p>
        </w:tc>
        <w:tc>
          <w:tcPr>
            <w:tcW w:w="2153" w:type="dxa"/>
          </w:tcPr>
          <w:p w:rsidR="00661CB2" w:rsidRPr="006A7F5A" w:rsidRDefault="00661CB2" w:rsidP="00D86535">
            <w:pPr>
              <w:spacing w:line="240" w:lineRule="auto"/>
              <w:jc w:val="left"/>
              <w:rPr>
                <w:sz w:val="22"/>
                <w:szCs w:val="22"/>
                <w:lang w:val="lv-LV"/>
              </w:rPr>
            </w:pPr>
            <w:r w:rsidRPr="006A7F5A">
              <w:rPr>
                <w:sz w:val="22"/>
                <w:szCs w:val="22"/>
                <w:lang w:val="lv-LV"/>
              </w:rPr>
              <w:t xml:space="preserve">- </w:t>
            </w:r>
          </w:p>
          <w:p w:rsidR="00661CB2" w:rsidRPr="006A7F5A" w:rsidRDefault="00661CB2" w:rsidP="00D86535">
            <w:pPr>
              <w:spacing w:line="240" w:lineRule="auto"/>
              <w:jc w:val="left"/>
              <w:rPr>
                <w:sz w:val="22"/>
                <w:szCs w:val="22"/>
                <w:lang w:val="lv-LV"/>
              </w:rPr>
            </w:pPr>
            <w:r>
              <w:rPr>
                <w:sz w:val="22"/>
                <w:szCs w:val="22"/>
                <w:lang w:val="lv-LV"/>
              </w:rPr>
              <w:t xml:space="preserve">- nožogojums </w:t>
            </w:r>
          </w:p>
          <w:p w:rsidR="00661CB2" w:rsidRPr="006A7F5A" w:rsidRDefault="00661CB2" w:rsidP="00D86535">
            <w:pPr>
              <w:spacing w:line="240" w:lineRule="auto"/>
              <w:jc w:val="left"/>
              <w:rPr>
                <w:sz w:val="22"/>
                <w:szCs w:val="22"/>
                <w:lang w:val="lv-LV"/>
              </w:rPr>
            </w:pPr>
            <w:r w:rsidRPr="006A7F5A">
              <w:rPr>
                <w:sz w:val="22"/>
                <w:szCs w:val="22"/>
                <w:lang w:val="lv-LV"/>
              </w:rPr>
              <w:t>- elektrība</w:t>
            </w:r>
          </w:p>
          <w:p w:rsidR="00661CB2" w:rsidRPr="006A7F5A" w:rsidRDefault="00661CB2" w:rsidP="00D86535">
            <w:pPr>
              <w:spacing w:line="240" w:lineRule="auto"/>
              <w:jc w:val="left"/>
              <w:rPr>
                <w:sz w:val="22"/>
                <w:szCs w:val="22"/>
                <w:lang w:val="lv-LV"/>
              </w:rPr>
            </w:pPr>
            <w:r w:rsidRPr="006A7F5A">
              <w:rPr>
                <w:sz w:val="22"/>
                <w:szCs w:val="22"/>
                <w:lang w:val="lv-LV"/>
              </w:rPr>
              <w:t>- labiekārtošana (bruģis, zālājs)</w:t>
            </w:r>
          </w:p>
          <w:p w:rsidR="00661CB2" w:rsidRPr="006A7F5A" w:rsidRDefault="00661CB2" w:rsidP="00D86535">
            <w:pPr>
              <w:spacing w:line="240" w:lineRule="auto"/>
              <w:jc w:val="left"/>
              <w:rPr>
                <w:sz w:val="22"/>
                <w:szCs w:val="22"/>
                <w:lang w:val="lv-LV"/>
              </w:rPr>
            </w:pPr>
            <w:r>
              <w:rPr>
                <w:sz w:val="22"/>
                <w:szCs w:val="22"/>
                <w:lang w:val="lv-LV"/>
              </w:rPr>
              <w:t xml:space="preserve">- pievadceļš </w:t>
            </w:r>
          </w:p>
          <w:p w:rsidR="00661CB2" w:rsidRPr="006A7F5A" w:rsidRDefault="00661CB2" w:rsidP="00D86535">
            <w:pPr>
              <w:spacing w:line="240" w:lineRule="auto"/>
              <w:jc w:val="left"/>
              <w:rPr>
                <w:sz w:val="22"/>
                <w:szCs w:val="22"/>
                <w:lang w:val="lv-LV"/>
              </w:rPr>
            </w:pPr>
            <w:r w:rsidRPr="006A7F5A">
              <w:rPr>
                <w:sz w:val="22"/>
                <w:szCs w:val="22"/>
                <w:lang w:val="lv-LV"/>
              </w:rPr>
              <w:t>- apgaismojums;</w:t>
            </w:r>
          </w:p>
          <w:p w:rsidR="00661CB2" w:rsidRDefault="00661CB2" w:rsidP="00D86535">
            <w:pPr>
              <w:spacing w:line="240" w:lineRule="auto"/>
              <w:jc w:val="left"/>
              <w:rPr>
                <w:sz w:val="22"/>
                <w:szCs w:val="22"/>
                <w:lang w:val="lv-LV"/>
              </w:rPr>
            </w:pPr>
            <w:r w:rsidRPr="006A7F5A">
              <w:rPr>
                <w:sz w:val="22"/>
                <w:szCs w:val="22"/>
                <w:lang w:val="lv-LV"/>
              </w:rPr>
              <w:t xml:space="preserve">- </w:t>
            </w:r>
            <w:r>
              <w:rPr>
                <w:sz w:val="22"/>
                <w:szCs w:val="22"/>
                <w:lang w:val="lv-LV"/>
              </w:rPr>
              <w:t>notekūdeņu pieņemšanas rezervuārs</w:t>
            </w:r>
          </w:p>
          <w:p w:rsidR="00661CB2" w:rsidRPr="006A7F5A" w:rsidRDefault="00661CB2" w:rsidP="00D86535">
            <w:pPr>
              <w:spacing w:line="240" w:lineRule="auto"/>
              <w:jc w:val="left"/>
              <w:rPr>
                <w:sz w:val="22"/>
                <w:szCs w:val="22"/>
                <w:lang w:val="lv-LV"/>
              </w:rPr>
            </w:pPr>
            <w:r>
              <w:rPr>
                <w:sz w:val="22"/>
                <w:szCs w:val="22"/>
                <w:lang w:val="lv-LV"/>
              </w:rPr>
              <w:t>- biodīķu tīrīšana</w:t>
            </w:r>
          </w:p>
        </w:tc>
      </w:tr>
      <w:tr w:rsidR="00661CB2" w:rsidRPr="006A7F5A" w:rsidTr="00D86535">
        <w:tblPrEx>
          <w:tblCellMar>
            <w:top w:w="0" w:type="dxa"/>
            <w:bottom w:w="0" w:type="dxa"/>
          </w:tblCellMar>
        </w:tblPrEx>
        <w:tc>
          <w:tcPr>
            <w:tcW w:w="1376" w:type="dxa"/>
          </w:tcPr>
          <w:p w:rsidR="00661CB2" w:rsidRPr="000629D6" w:rsidRDefault="00661CB2" w:rsidP="00D86535">
            <w:pPr>
              <w:spacing w:line="240" w:lineRule="auto"/>
              <w:rPr>
                <w:b/>
                <w:color w:val="000000"/>
                <w:sz w:val="22"/>
                <w:szCs w:val="22"/>
                <w:lang w:val="lv-LV" w:eastAsia="lv-LV"/>
              </w:rPr>
            </w:pPr>
            <w:r w:rsidRPr="000629D6">
              <w:rPr>
                <w:b/>
                <w:color w:val="000000"/>
                <w:sz w:val="22"/>
                <w:szCs w:val="22"/>
                <w:lang w:val="lv-LV" w:eastAsia="lv-LV"/>
              </w:rPr>
              <w:t>Ū</w:t>
            </w:r>
            <w:r>
              <w:rPr>
                <w:b/>
                <w:color w:val="000000"/>
                <w:sz w:val="22"/>
                <w:szCs w:val="22"/>
                <w:lang w:val="lv-LV" w:eastAsia="lv-LV"/>
              </w:rPr>
              <w:t>3</w:t>
            </w:r>
          </w:p>
          <w:p w:rsidR="00661CB2" w:rsidRPr="003C7138" w:rsidRDefault="00661CB2" w:rsidP="00D86535">
            <w:pPr>
              <w:spacing w:line="240" w:lineRule="auto"/>
              <w:rPr>
                <w:i/>
                <w:sz w:val="22"/>
                <w:szCs w:val="22"/>
                <w:lang w:val="lv-LV"/>
              </w:rPr>
            </w:pPr>
            <w:r>
              <w:rPr>
                <w:color w:val="000000"/>
                <w:sz w:val="22"/>
                <w:szCs w:val="22"/>
                <w:lang w:val="lv-LV" w:eastAsia="lv-LV"/>
              </w:rPr>
              <w:t xml:space="preserve">Ūdensapgādes tīklu rekonstrukcija </w:t>
            </w:r>
          </w:p>
          <w:p w:rsidR="00661CB2" w:rsidRPr="006A7F5A" w:rsidRDefault="00661CB2" w:rsidP="00D86535">
            <w:pPr>
              <w:spacing w:line="240" w:lineRule="auto"/>
              <w:jc w:val="left"/>
              <w:rPr>
                <w:b/>
                <w:color w:val="000000"/>
                <w:lang w:val="lv-LV" w:eastAsia="lv-LV"/>
              </w:rPr>
            </w:pPr>
          </w:p>
        </w:tc>
        <w:tc>
          <w:tcPr>
            <w:tcW w:w="2645" w:type="dxa"/>
          </w:tcPr>
          <w:p w:rsidR="00661CB2" w:rsidRPr="006A7F5A" w:rsidRDefault="00661CB2" w:rsidP="00D86535">
            <w:pPr>
              <w:spacing w:line="240" w:lineRule="auto"/>
              <w:jc w:val="left"/>
              <w:rPr>
                <w:sz w:val="22"/>
                <w:szCs w:val="22"/>
                <w:lang w:val="lv-LV"/>
              </w:rPr>
            </w:pPr>
            <w:r w:rsidRPr="006A7F5A">
              <w:rPr>
                <w:sz w:val="22"/>
                <w:szCs w:val="22"/>
                <w:lang w:val="lv-LV"/>
              </w:rPr>
              <w:t>Nodrošināt ūdensapgādes pakalpojumu drošību un nepārtrauktību pilnvērtīga un tīra dzeramā ūdens piegādi patērētājiem atbilstoši DzŪD 98/83/EC 4.1 un 6.1a panta prasībām.</w:t>
            </w:r>
          </w:p>
        </w:tc>
        <w:tc>
          <w:tcPr>
            <w:tcW w:w="3394" w:type="dxa"/>
          </w:tcPr>
          <w:p w:rsidR="00661CB2" w:rsidRPr="006A7F5A" w:rsidRDefault="00661CB2" w:rsidP="00D86535">
            <w:pPr>
              <w:spacing w:line="240" w:lineRule="auto"/>
              <w:rPr>
                <w:color w:val="000000"/>
                <w:sz w:val="22"/>
                <w:szCs w:val="22"/>
                <w:lang w:val="lv-LV" w:eastAsia="lv-LV"/>
              </w:rPr>
            </w:pPr>
            <w:r>
              <w:rPr>
                <w:color w:val="000000"/>
                <w:sz w:val="22"/>
                <w:szCs w:val="22"/>
                <w:lang w:val="lv-LV" w:eastAsia="lv-LV"/>
              </w:rPr>
              <w:t xml:space="preserve">Esošie ūdensapgādes tīkli ir sliktā stāvoklī un ūdens tīklos pie patērētājiem </w:t>
            </w:r>
            <w:r w:rsidRPr="006A7F5A">
              <w:rPr>
                <w:color w:val="000000"/>
                <w:sz w:val="22"/>
                <w:szCs w:val="22"/>
                <w:lang w:val="lv-LV" w:eastAsia="lv-LV"/>
              </w:rPr>
              <w:t>nonāk neatbilstošs LR likumdošanā noteiktām prasībām.</w:t>
            </w:r>
            <w:r>
              <w:rPr>
                <w:color w:val="000000"/>
                <w:sz w:val="22"/>
                <w:szCs w:val="22"/>
                <w:lang w:val="lv-LV" w:eastAsia="lv-LV"/>
              </w:rPr>
              <w:t xml:space="preserve"> Izbūvējot dzeramā ūdens sagatavošanas staciju arī visticamāk netiks iegūta nepieciešamā kvalitāte, tādēļ nepieciešams komplekss risinājums, rekonstruējot arī tīklus.</w:t>
            </w:r>
            <w:r w:rsidRPr="006A7F5A">
              <w:rPr>
                <w:color w:val="000000"/>
                <w:sz w:val="22"/>
                <w:szCs w:val="22"/>
                <w:lang w:val="lv-LV" w:eastAsia="lv-LV"/>
              </w:rPr>
              <w:t xml:space="preserve"> Katru gadu ūdens apgādes tīklos notiek </w:t>
            </w:r>
            <w:r>
              <w:rPr>
                <w:color w:val="000000"/>
                <w:sz w:val="22"/>
                <w:szCs w:val="22"/>
                <w:lang w:val="lv-LV" w:eastAsia="lv-LV"/>
              </w:rPr>
              <w:t>vairākas</w:t>
            </w:r>
            <w:r w:rsidRPr="006A7F5A">
              <w:rPr>
                <w:color w:val="000000"/>
                <w:sz w:val="22"/>
                <w:szCs w:val="22"/>
                <w:lang w:val="lv-LV" w:eastAsia="lv-LV"/>
              </w:rPr>
              <w:t xml:space="preserve"> avārijas, kā arī ir noplūdes </w:t>
            </w:r>
            <w:r>
              <w:rPr>
                <w:color w:val="000000"/>
                <w:sz w:val="22"/>
                <w:szCs w:val="22"/>
                <w:lang w:val="lv-LV" w:eastAsia="lv-LV"/>
              </w:rPr>
              <w:t xml:space="preserve">35,7 </w:t>
            </w:r>
            <w:r w:rsidRPr="006A7F5A">
              <w:rPr>
                <w:color w:val="000000"/>
                <w:sz w:val="22"/>
                <w:szCs w:val="22"/>
                <w:lang w:val="lv-LV" w:eastAsia="lv-LV"/>
              </w:rPr>
              <w:t>% apjomā.</w:t>
            </w:r>
          </w:p>
          <w:p w:rsidR="00661CB2" w:rsidRPr="006A7F5A" w:rsidRDefault="00661CB2" w:rsidP="00D86535">
            <w:pPr>
              <w:spacing w:line="240" w:lineRule="auto"/>
              <w:rPr>
                <w:color w:val="000000"/>
                <w:sz w:val="22"/>
                <w:szCs w:val="22"/>
                <w:lang w:val="lv-LV" w:eastAsia="lv-LV"/>
              </w:rPr>
            </w:pPr>
            <w:r w:rsidRPr="006A7F5A">
              <w:rPr>
                <w:color w:val="000000"/>
                <w:sz w:val="22"/>
                <w:szCs w:val="22"/>
                <w:lang w:val="lv-LV" w:eastAsia="lv-LV"/>
              </w:rPr>
              <w:t>Tiks veikta esošo dzeramā ūdens tīklu trašu atrakšana, demontēšana</w:t>
            </w:r>
            <w:r>
              <w:rPr>
                <w:color w:val="000000"/>
                <w:sz w:val="22"/>
                <w:szCs w:val="22"/>
                <w:lang w:val="lv-LV" w:eastAsia="lv-LV"/>
              </w:rPr>
              <w:t xml:space="preserve"> saskaņā ar LBN prasībām</w:t>
            </w:r>
            <w:r w:rsidRPr="006A7F5A">
              <w:rPr>
                <w:color w:val="000000"/>
                <w:sz w:val="22"/>
                <w:szCs w:val="22"/>
                <w:lang w:val="lv-LV" w:eastAsia="lv-LV"/>
              </w:rPr>
              <w:t xml:space="preserve">, jauna pamatojuma ieklāšana, jaunu cauruļvadu ieklāšana, apbēršana, testēšana, nodošana ekspluatācijā un virskārtas atjaunošana sākotnējā stadijā. Ūdensvadi izvietoti 40% zem grants seguma ceļiem, 40% zem </w:t>
            </w:r>
            <w:r>
              <w:rPr>
                <w:color w:val="000000"/>
                <w:sz w:val="22"/>
                <w:szCs w:val="22"/>
                <w:lang w:val="lv-LV" w:eastAsia="lv-LV"/>
              </w:rPr>
              <w:t>asfalta, 20% zem pļavām</w:t>
            </w:r>
            <w:r w:rsidRPr="006A7F5A">
              <w:rPr>
                <w:color w:val="000000"/>
                <w:sz w:val="22"/>
                <w:szCs w:val="22"/>
                <w:lang w:val="lv-LV" w:eastAsia="lv-LV"/>
              </w:rPr>
              <w:t>.</w:t>
            </w:r>
          </w:p>
        </w:tc>
        <w:tc>
          <w:tcPr>
            <w:tcW w:w="2153" w:type="dxa"/>
          </w:tcPr>
          <w:p w:rsidR="00661CB2" w:rsidRPr="006A7F5A" w:rsidRDefault="00661CB2" w:rsidP="00D86535">
            <w:pPr>
              <w:spacing w:line="240" w:lineRule="auto"/>
              <w:rPr>
                <w:color w:val="000000"/>
                <w:sz w:val="22"/>
                <w:szCs w:val="22"/>
                <w:lang w:val="lv-LV" w:eastAsia="lv-LV"/>
              </w:rPr>
            </w:pPr>
            <w:r w:rsidRPr="006A7F5A">
              <w:rPr>
                <w:sz w:val="22"/>
                <w:szCs w:val="22"/>
                <w:lang w:val="lv-LV"/>
              </w:rPr>
              <w:t xml:space="preserve">Ūdensapgādes tīklu rekonstrukcija, </w:t>
            </w:r>
            <w:r>
              <w:rPr>
                <w:sz w:val="22"/>
                <w:szCs w:val="22"/>
                <w:lang w:val="lv-LV"/>
              </w:rPr>
              <w:t xml:space="preserve">daļēji </w:t>
            </w:r>
            <w:r w:rsidRPr="006A7F5A">
              <w:rPr>
                <w:sz w:val="22"/>
                <w:szCs w:val="22"/>
                <w:lang w:val="lv-LV"/>
              </w:rPr>
              <w:t>izbūvējot jaunu trasi pa ielu sarkano līniju robežām</w:t>
            </w:r>
            <w:r>
              <w:rPr>
                <w:sz w:val="22"/>
                <w:szCs w:val="22"/>
                <w:lang w:val="lv-LV"/>
              </w:rPr>
              <w:t xml:space="preserve"> vai pašvaldībai piederošām pļavām</w:t>
            </w:r>
            <w:r w:rsidRPr="006A7F5A">
              <w:rPr>
                <w:sz w:val="22"/>
                <w:szCs w:val="22"/>
                <w:lang w:val="lv-LV"/>
              </w:rPr>
              <w:t>.</w:t>
            </w:r>
            <w:r w:rsidRPr="006A7F5A">
              <w:rPr>
                <w:color w:val="000000"/>
                <w:sz w:val="22"/>
                <w:szCs w:val="22"/>
                <w:lang w:val="lv-LV" w:eastAsia="lv-LV"/>
              </w:rPr>
              <w:t xml:space="preserve"> (</w:t>
            </w:r>
            <w:r>
              <w:rPr>
                <w:color w:val="000000"/>
                <w:sz w:val="22"/>
                <w:szCs w:val="22"/>
                <w:lang w:val="lv-LV" w:eastAsia="lv-LV"/>
              </w:rPr>
              <w:t xml:space="preserve">PVC </w:t>
            </w:r>
            <w:r w:rsidRPr="006A7F5A">
              <w:rPr>
                <w:color w:val="000000"/>
                <w:sz w:val="22"/>
                <w:szCs w:val="22"/>
                <w:lang w:val="lv-LV" w:eastAsia="lv-LV"/>
              </w:rPr>
              <w:t>DN – 63</w:t>
            </w:r>
            <w:r>
              <w:rPr>
                <w:color w:val="000000"/>
                <w:sz w:val="22"/>
                <w:szCs w:val="22"/>
                <w:lang w:val="lv-LV" w:eastAsia="lv-LV"/>
              </w:rPr>
              <w:t xml:space="preserve"> -75, 800 metri</w:t>
            </w:r>
            <w:r w:rsidRPr="006A7F5A">
              <w:rPr>
                <w:color w:val="000000"/>
                <w:sz w:val="22"/>
                <w:szCs w:val="22"/>
                <w:lang w:val="lv-LV" w:eastAsia="lv-LV"/>
              </w:rPr>
              <w:t xml:space="preserve">). </w:t>
            </w:r>
          </w:p>
          <w:p w:rsidR="00661CB2" w:rsidRPr="006A7F5A" w:rsidRDefault="00661CB2" w:rsidP="00D86535">
            <w:pPr>
              <w:spacing w:line="240" w:lineRule="auto"/>
              <w:rPr>
                <w:sz w:val="22"/>
                <w:szCs w:val="22"/>
                <w:lang w:val="lv-LV"/>
              </w:rPr>
            </w:pPr>
          </w:p>
        </w:tc>
      </w:tr>
      <w:tr w:rsidR="00661CB2" w:rsidRPr="006A7F5A" w:rsidTr="00D86535">
        <w:tblPrEx>
          <w:tblCellMar>
            <w:top w:w="0" w:type="dxa"/>
            <w:bottom w:w="0" w:type="dxa"/>
          </w:tblCellMar>
        </w:tblPrEx>
        <w:tc>
          <w:tcPr>
            <w:tcW w:w="1376" w:type="dxa"/>
          </w:tcPr>
          <w:p w:rsidR="00661CB2" w:rsidRPr="00FA70B4" w:rsidRDefault="00661CB2" w:rsidP="00D86535">
            <w:pPr>
              <w:spacing w:line="240" w:lineRule="auto"/>
              <w:jc w:val="left"/>
              <w:rPr>
                <w:sz w:val="22"/>
                <w:szCs w:val="22"/>
                <w:lang w:val="lv-LV"/>
              </w:rPr>
            </w:pPr>
            <w:r>
              <w:rPr>
                <w:sz w:val="22"/>
                <w:szCs w:val="22"/>
                <w:lang w:val="lv-LV"/>
              </w:rPr>
              <w:t>Ū 4 Jaunu ūdensapgādes tīklu izbūve</w:t>
            </w:r>
          </w:p>
          <w:p w:rsidR="00661CB2" w:rsidRPr="006A7F5A" w:rsidRDefault="00661CB2" w:rsidP="00D86535">
            <w:pPr>
              <w:spacing w:line="240" w:lineRule="auto"/>
              <w:jc w:val="left"/>
              <w:rPr>
                <w:b/>
                <w:color w:val="000000"/>
                <w:lang w:val="lv-LV"/>
              </w:rPr>
            </w:pPr>
          </w:p>
        </w:tc>
        <w:tc>
          <w:tcPr>
            <w:tcW w:w="2645" w:type="dxa"/>
          </w:tcPr>
          <w:p w:rsidR="00661CB2" w:rsidRPr="006A7F5A" w:rsidRDefault="00661CB2" w:rsidP="00D86535">
            <w:pPr>
              <w:spacing w:line="240" w:lineRule="auto"/>
              <w:jc w:val="left"/>
              <w:rPr>
                <w:sz w:val="22"/>
                <w:szCs w:val="22"/>
                <w:lang w:val="lv-LV"/>
              </w:rPr>
            </w:pPr>
            <w:r w:rsidRPr="006A7F5A">
              <w:rPr>
                <w:sz w:val="22"/>
                <w:szCs w:val="22"/>
                <w:lang w:val="lv-LV"/>
              </w:rPr>
              <w:t xml:space="preserve">Nodrošināt ūdensapgādes pakalpojumu nepārtrauktību atbilstoši </w:t>
            </w:r>
            <w:r w:rsidRPr="006A7F5A">
              <w:rPr>
                <w:color w:val="000000"/>
                <w:sz w:val="22"/>
                <w:szCs w:val="22"/>
                <w:lang w:val="lv-LV"/>
              </w:rPr>
              <w:t>Dzeramā ūdens direktīvas (</w:t>
            </w:r>
            <w:r w:rsidRPr="006A7F5A">
              <w:rPr>
                <w:sz w:val="22"/>
                <w:szCs w:val="22"/>
                <w:lang w:val="lv-LV"/>
              </w:rPr>
              <w:t>DzŪD) 98/83/EC 6.1a panta prasībām</w:t>
            </w:r>
          </w:p>
        </w:tc>
        <w:tc>
          <w:tcPr>
            <w:tcW w:w="3394" w:type="dxa"/>
          </w:tcPr>
          <w:p w:rsidR="00661CB2" w:rsidRPr="006A7F5A" w:rsidRDefault="00661CB2" w:rsidP="00D86535">
            <w:pPr>
              <w:spacing w:line="240" w:lineRule="auto"/>
              <w:rPr>
                <w:sz w:val="22"/>
                <w:szCs w:val="22"/>
                <w:lang w:val="lv-LV"/>
              </w:rPr>
            </w:pPr>
            <w:r>
              <w:rPr>
                <w:sz w:val="22"/>
                <w:szCs w:val="22"/>
                <w:lang w:val="lv-LV"/>
              </w:rPr>
              <w:t>Nepieciešama ūdensapgādes tīklu paplašināšana un pakalpojumu pārklājumu palielināšana ciema centra rajonam un Līvānu māju apbūvei, kur tas prioritāri ir ekonomiski pamatoti.</w:t>
            </w:r>
          </w:p>
        </w:tc>
        <w:tc>
          <w:tcPr>
            <w:tcW w:w="2153" w:type="dxa"/>
          </w:tcPr>
          <w:p w:rsidR="00661CB2" w:rsidRPr="006A7F5A" w:rsidRDefault="00661CB2" w:rsidP="00D86535">
            <w:pPr>
              <w:spacing w:line="240" w:lineRule="auto"/>
              <w:jc w:val="left"/>
              <w:rPr>
                <w:color w:val="000000"/>
                <w:sz w:val="22"/>
                <w:szCs w:val="22"/>
                <w:lang w:val="lv-LV" w:eastAsia="lv-LV"/>
              </w:rPr>
            </w:pPr>
            <w:r>
              <w:rPr>
                <w:color w:val="000000"/>
                <w:sz w:val="22"/>
                <w:szCs w:val="22"/>
                <w:lang w:val="lv-LV" w:eastAsia="lv-LV"/>
              </w:rPr>
              <w:t xml:space="preserve">Ūdensapgādes tīklu izbūve 1, PVC DN 63-75, 730 metri, 50 % tīklu izbūvējot zem grants seguma, 25 % asfalta un 25 % </w:t>
            </w:r>
            <w:r>
              <w:rPr>
                <w:color w:val="000000"/>
                <w:sz w:val="22"/>
                <w:szCs w:val="22"/>
                <w:lang w:val="lv-LV" w:eastAsia="lv-LV"/>
              </w:rPr>
              <w:lastRenderedPageBreak/>
              <w:t>pļavām.</w:t>
            </w:r>
          </w:p>
        </w:tc>
      </w:tr>
      <w:tr w:rsidR="00661CB2" w:rsidRPr="006A7F5A" w:rsidTr="00D86535">
        <w:tblPrEx>
          <w:tblCellMar>
            <w:top w:w="0" w:type="dxa"/>
            <w:bottom w:w="0" w:type="dxa"/>
          </w:tblCellMar>
        </w:tblPrEx>
        <w:tc>
          <w:tcPr>
            <w:tcW w:w="1376" w:type="dxa"/>
          </w:tcPr>
          <w:p w:rsidR="00661CB2" w:rsidRPr="006A7F5A" w:rsidRDefault="00661CB2" w:rsidP="00D86535">
            <w:pPr>
              <w:spacing w:line="240" w:lineRule="auto"/>
              <w:jc w:val="left"/>
              <w:rPr>
                <w:b/>
                <w:color w:val="000000"/>
                <w:lang w:val="lv-LV"/>
              </w:rPr>
            </w:pPr>
            <w:r w:rsidRPr="006A7F5A">
              <w:rPr>
                <w:b/>
                <w:color w:val="000000"/>
                <w:lang w:val="lv-LV"/>
              </w:rPr>
              <w:lastRenderedPageBreak/>
              <w:t>K</w:t>
            </w:r>
            <w:r>
              <w:rPr>
                <w:b/>
                <w:color w:val="000000"/>
                <w:lang w:val="lv-LV"/>
              </w:rPr>
              <w:t>2</w:t>
            </w:r>
          </w:p>
          <w:p w:rsidR="00661CB2" w:rsidRPr="006A7F5A" w:rsidRDefault="00661CB2" w:rsidP="00D86535">
            <w:pPr>
              <w:spacing w:line="240" w:lineRule="auto"/>
              <w:jc w:val="left"/>
              <w:rPr>
                <w:b/>
                <w:sz w:val="22"/>
                <w:szCs w:val="22"/>
                <w:lang w:val="lv-LV"/>
              </w:rPr>
            </w:pPr>
            <w:r w:rsidRPr="003C7138">
              <w:rPr>
                <w:sz w:val="22"/>
                <w:szCs w:val="22"/>
                <w:lang w:val="lv-LV"/>
              </w:rPr>
              <w:t xml:space="preserve">Jauni </w:t>
            </w:r>
            <w:r>
              <w:rPr>
                <w:sz w:val="22"/>
                <w:szCs w:val="22"/>
                <w:lang w:val="lv-LV"/>
              </w:rPr>
              <w:t>kanalizācijas tīkli prioritārajos posmos 81 % pieslēgumu nodrošināšanai</w:t>
            </w:r>
          </w:p>
        </w:tc>
        <w:tc>
          <w:tcPr>
            <w:tcW w:w="2645" w:type="dxa"/>
          </w:tcPr>
          <w:p w:rsidR="00661CB2" w:rsidRPr="006A7F5A" w:rsidRDefault="00661CB2" w:rsidP="00D86535">
            <w:pPr>
              <w:spacing w:line="240" w:lineRule="auto"/>
              <w:jc w:val="left"/>
              <w:rPr>
                <w:sz w:val="22"/>
                <w:szCs w:val="22"/>
                <w:lang w:val="lv-LV"/>
              </w:rPr>
            </w:pPr>
            <w:r w:rsidRPr="006A7F5A">
              <w:rPr>
                <w:sz w:val="22"/>
                <w:szCs w:val="22"/>
                <w:lang w:val="lv-LV"/>
              </w:rPr>
              <w:t>Nodrošināt jaunu pieslēgumu izbūvi centralizētas notekūdeņu savākšanas sistēmas  paplašināšanai atbilstoši KNAD 91/271/EEC 3.1 pantam.</w:t>
            </w:r>
          </w:p>
        </w:tc>
        <w:tc>
          <w:tcPr>
            <w:tcW w:w="3394" w:type="dxa"/>
          </w:tcPr>
          <w:p w:rsidR="00661CB2" w:rsidRPr="006A7F5A" w:rsidRDefault="00661CB2" w:rsidP="00D86535">
            <w:pPr>
              <w:spacing w:line="240" w:lineRule="auto"/>
              <w:rPr>
                <w:sz w:val="22"/>
                <w:szCs w:val="22"/>
                <w:lang w:val="lv-LV"/>
              </w:rPr>
            </w:pPr>
            <w:r w:rsidRPr="006A7F5A">
              <w:rPr>
                <w:sz w:val="22"/>
                <w:szCs w:val="22"/>
                <w:lang w:val="lv-LV"/>
              </w:rPr>
              <w:t xml:space="preserve">Lai nodrošinātu kanalizācijas pieslēgumus patērētājiem, kuriem jau ir centralizēta ūdensapgāde, nepieciešama tīklu </w:t>
            </w:r>
            <w:r>
              <w:rPr>
                <w:sz w:val="22"/>
                <w:szCs w:val="22"/>
                <w:lang w:val="lv-LV"/>
              </w:rPr>
              <w:t>paplašināšana privātmāju rajonā.</w:t>
            </w:r>
          </w:p>
        </w:tc>
        <w:tc>
          <w:tcPr>
            <w:tcW w:w="2153" w:type="dxa"/>
          </w:tcPr>
          <w:p w:rsidR="00661CB2" w:rsidRPr="006A7F5A" w:rsidRDefault="00661CB2" w:rsidP="00D86535">
            <w:pPr>
              <w:spacing w:line="240" w:lineRule="auto"/>
              <w:jc w:val="left"/>
              <w:rPr>
                <w:color w:val="000000"/>
                <w:sz w:val="22"/>
                <w:szCs w:val="22"/>
                <w:lang w:val="lv-LV" w:eastAsia="lv-LV"/>
              </w:rPr>
            </w:pPr>
            <w:r>
              <w:rPr>
                <w:color w:val="000000"/>
                <w:sz w:val="22"/>
                <w:szCs w:val="22"/>
                <w:lang w:val="lv-LV" w:eastAsia="lv-LV"/>
              </w:rPr>
              <w:t>50</w:t>
            </w:r>
            <w:r w:rsidRPr="006A7F5A">
              <w:rPr>
                <w:color w:val="000000"/>
                <w:sz w:val="22"/>
                <w:szCs w:val="22"/>
                <w:lang w:val="lv-LV" w:eastAsia="lv-LV"/>
              </w:rPr>
              <w:t xml:space="preserve"> % grants segums, </w:t>
            </w:r>
            <w:r>
              <w:rPr>
                <w:color w:val="000000"/>
                <w:sz w:val="22"/>
                <w:szCs w:val="22"/>
                <w:lang w:val="lv-LV" w:eastAsia="lv-LV"/>
              </w:rPr>
              <w:t>35</w:t>
            </w:r>
            <w:r w:rsidRPr="006A7F5A">
              <w:rPr>
                <w:color w:val="000000"/>
                <w:sz w:val="22"/>
                <w:szCs w:val="22"/>
                <w:lang w:val="lv-LV" w:eastAsia="lv-LV"/>
              </w:rPr>
              <w:t xml:space="preserve"> % asfalts</w:t>
            </w:r>
            <w:r>
              <w:rPr>
                <w:color w:val="000000"/>
                <w:sz w:val="22"/>
                <w:szCs w:val="22"/>
                <w:lang w:val="lv-LV" w:eastAsia="lv-LV"/>
              </w:rPr>
              <w:t xml:space="preserve"> un 15 % zem pļavām</w:t>
            </w:r>
            <w:r w:rsidRPr="006A7F5A">
              <w:rPr>
                <w:color w:val="000000"/>
                <w:sz w:val="22"/>
                <w:szCs w:val="22"/>
                <w:lang w:val="lv-LV" w:eastAsia="lv-LV"/>
              </w:rPr>
              <w:t>.</w:t>
            </w:r>
          </w:p>
          <w:p w:rsidR="00661CB2" w:rsidRPr="006A7F5A" w:rsidRDefault="00661CB2" w:rsidP="00D86535">
            <w:pPr>
              <w:spacing w:line="240" w:lineRule="auto"/>
              <w:jc w:val="left"/>
              <w:rPr>
                <w:sz w:val="22"/>
                <w:szCs w:val="22"/>
                <w:lang w:val="lv-LV"/>
              </w:rPr>
            </w:pPr>
            <w:r w:rsidRPr="006A7F5A">
              <w:rPr>
                <w:color w:val="000000"/>
                <w:sz w:val="22"/>
                <w:szCs w:val="22"/>
                <w:lang w:val="lv-LV" w:eastAsia="lv-LV"/>
              </w:rPr>
              <w:t>Tīklu paplašināšana (</w:t>
            </w:r>
            <w:r>
              <w:rPr>
                <w:color w:val="000000"/>
                <w:sz w:val="22"/>
                <w:szCs w:val="22"/>
                <w:lang w:val="lv-LV" w:eastAsia="lv-LV"/>
              </w:rPr>
              <w:t xml:space="preserve">PVC </w:t>
            </w:r>
            <w:r w:rsidRPr="006A7F5A">
              <w:rPr>
                <w:color w:val="000000"/>
                <w:sz w:val="22"/>
                <w:szCs w:val="22"/>
                <w:lang w:val="lv-LV" w:eastAsia="lv-LV"/>
              </w:rPr>
              <w:t>DN 200</w:t>
            </w:r>
            <w:r>
              <w:rPr>
                <w:color w:val="000000"/>
                <w:sz w:val="22"/>
                <w:szCs w:val="22"/>
                <w:lang w:val="lv-LV" w:eastAsia="lv-LV"/>
              </w:rPr>
              <w:t>, 1910 metri</w:t>
            </w:r>
            <w:r w:rsidRPr="006A7F5A">
              <w:rPr>
                <w:color w:val="000000"/>
                <w:sz w:val="22"/>
                <w:szCs w:val="22"/>
                <w:lang w:val="lv-LV" w:eastAsia="lv-LV"/>
              </w:rPr>
              <w:t>)</w:t>
            </w:r>
          </w:p>
        </w:tc>
      </w:tr>
      <w:tr w:rsidR="00661CB2" w:rsidRPr="006A7F5A" w:rsidTr="00D86535">
        <w:tblPrEx>
          <w:tblCellMar>
            <w:top w:w="0" w:type="dxa"/>
            <w:bottom w:w="0" w:type="dxa"/>
          </w:tblCellMar>
        </w:tblPrEx>
        <w:tc>
          <w:tcPr>
            <w:tcW w:w="1376" w:type="dxa"/>
          </w:tcPr>
          <w:p w:rsidR="00661CB2" w:rsidRPr="006A7F5A" w:rsidRDefault="00661CB2" w:rsidP="00D86535">
            <w:pPr>
              <w:spacing w:line="240" w:lineRule="auto"/>
              <w:jc w:val="left"/>
              <w:rPr>
                <w:b/>
                <w:sz w:val="22"/>
                <w:szCs w:val="22"/>
                <w:lang w:val="lv-LV"/>
              </w:rPr>
            </w:pPr>
            <w:r>
              <w:rPr>
                <w:color w:val="000000"/>
                <w:sz w:val="22"/>
                <w:szCs w:val="22"/>
                <w:lang w:val="lv-LV" w:eastAsia="lv-LV"/>
              </w:rPr>
              <w:t xml:space="preserve">K3  </w:t>
            </w:r>
            <w:r w:rsidRPr="0023480B">
              <w:rPr>
                <w:sz w:val="22"/>
                <w:szCs w:val="22"/>
              </w:rPr>
              <w:t>Kanalizācijas kolektora  rekonstrukcija</w:t>
            </w:r>
          </w:p>
        </w:tc>
        <w:tc>
          <w:tcPr>
            <w:tcW w:w="2645" w:type="dxa"/>
          </w:tcPr>
          <w:p w:rsidR="00661CB2" w:rsidRPr="00C25F71" w:rsidRDefault="00661CB2" w:rsidP="00D86535">
            <w:pPr>
              <w:spacing w:line="240" w:lineRule="auto"/>
              <w:jc w:val="left"/>
              <w:rPr>
                <w:sz w:val="22"/>
                <w:szCs w:val="22"/>
                <w:lang w:val="lv-LV"/>
              </w:rPr>
            </w:pPr>
            <w:r w:rsidRPr="00C25F71">
              <w:rPr>
                <w:sz w:val="22"/>
                <w:szCs w:val="22"/>
                <w:lang w:val="lv-LV"/>
              </w:rPr>
              <w:t>Samazināt lietus ūdeņu/gruntsūdeņu pieplūdi kanalizācijas sistēmā atbilstoši KNAD 91/271/EEC 3.2 pantam un nodrošināt efektīvu notekūdeņu savākšanas sistēmu atbilstoši KNAD 91/271/EEC 3.1 pantam.</w:t>
            </w:r>
          </w:p>
        </w:tc>
        <w:tc>
          <w:tcPr>
            <w:tcW w:w="3394" w:type="dxa"/>
          </w:tcPr>
          <w:p w:rsidR="00661CB2" w:rsidRPr="00842938" w:rsidRDefault="00661CB2" w:rsidP="00D86535">
            <w:pPr>
              <w:spacing w:line="240" w:lineRule="auto"/>
              <w:rPr>
                <w:sz w:val="22"/>
                <w:szCs w:val="22"/>
                <w:highlight w:val="yellow"/>
                <w:lang w:val="lv-LV"/>
              </w:rPr>
            </w:pPr>
            <w:r>
              <w:rPr>
                <w:color w:val="000000"/>
                <w:sz w:val="22"/>
                <w:szCs w:val="22"/>
                <w:lang w:val="lv-LV" w:eastAsia="lv-LV"/>
              </w:rPr>
              <w:t>Esošie tīkli ir sliktā stāvoklī, liela infiltrācija, tāpēc nepieciešama tīklu rekonstrukcija. Rekonstruējamā posma daļa ciema D daļā šķērso tiltiņu un tīkla siltumizolācija ir beigta, tāpēc ziemā tīkls var aizsalt.</w:t>
            </w:r>
          </w:p>
        </w:tc>
        <w:tc>
          <w:tcPr>
            <w:tcW w:w="2153" w:type="dxa"/>
          </w:tcPr>
          <w:p w:rsidR="00661CB2" w:rsidRPr="00E14BF7" w:rsidRDefault="00661CB2" w:rsidP="00D86535">
            <w:pPr>
              <w:spacing w:line="240" w:lineRule="auto"/>
              <w:jc w:val="left"/>
              <w:rPr>
                <w:sz w:val="22"/>
                <w:szCs w:val="22"/>
                <w:lang w:val="lv-LV"/>
              </w:rPr>
            </w:pPr>
            <w:r w:rsidRPr="0023480B">
              <w:rPr>
                <w:sz w:val="22"/>
                <w:szCs w:val="22"/>
                <w:lang w:eastAsia="lv-LV"/>
              </w:rPr>
              <w:t>PVC  DN –200</w:t>
            </w:r>
            <w:r>
              <w:rPr>
                <w:sz w:val="22"/>
                <w:szCs w:val="22"/>
                <w:lang w:eastAsia="lv-LV"/>
              </w:rPr>
              <w:t>, 295 metri</w:t>
            </w:r>
            <w:r w:rsidRPr="0023480B">
              <w:rPr>
                <w:sz w:val="22"/>
                <w:szCs w:val="22"/>
                <w:lang w:eastAsia="lv-LV"/>
              </w:rPr>
              <w:t>;</w:t>
            </w:r>
          </w:p>
        </w:tc>
      </w:tr>
    </w:tbl>
    <w:p w:rsidR="00661CB2" w:rsidRPr="006A7F5A" w:rsidRDefault="00661CB2" w:rsidP="00661CB2">
      <w:pPr>
        <w:ind w:firstLine="900"/>
        <w:rPr>
          <w:bCs/>
          <w:color w:val="000000"/>
          <w:lang w:val="lv-LV" w:eastAsia="lv-LV"/>
        </w:rPr>
      </w:pPr>
    </w:p>
    <w:p w:rsidR="00661CB2" w:rsidRDefault="00661CB2" w:rsidP="00661CB2">
      <w:pPr>
        <w:rPr>
          <w:lang w:val="lv-LV" w:eastAsia="lv-LV"/>
        </w:rPr>
      </w:pPr>
    </w:p>
    <w:p w:rsidR="00661CB2" w:rsidRDefault="00661CB2" w:rsidP="00661CB2">
      <w:pPr>
        <w:rPr>
          <w:lang w:val="lv-LV" w:eastAsia="lv-LV"/>
        </w:rPr>
      </w:pPr>
    </w:p>
    <w:p w:rsidR="00661CB2" w:rsidRDefault="00661CB2" w:rsidP="00661CB2">
      <w:pPr>
        <w:rPr>
          <w:lang w:val="lv-LV" w:eastAsia="lv-LV"/>
        </w:rPr>
      </w:pPr>
    </w:p>
    <w:p w:rsidR="00661CB2" w:rsidRDefault="00661CB2" w:rsidP="00661CB2">
      <w:pPr>
        <w:rPr>
          <w:lang w:val="lv-LV" w:eastAsia="lv-LV"/>
        </w:rPr>
      </w:pPr>
    </w:p>
    <w:p w:rsidR="00661CB2" w:rsidRDefault="00661CB2" w:rsidP="00661CB2">
      <w:pPr>
        <w:rPr>
          <w:lang w:val="lv-LV" w:eastAsia="lv-LV"/>
        </w:rPr>
      </w:pPr>
    </w:p>
    <w:p w:rsidR="00661CB2" w:rsidRPr="006A7F5A" w:rsidRDefault="00661CB2" w:rsidP="00661CB2">
      <w:pPr>
        <w:rPr>
          <w:lang w:val="lv-LV" w:eastAsia="lv-LV"/>
        </w:rPr>
      </w:pPr>
    </w:p>
    <w:p w:rsidR="00661CB2" w:rsidRPr="006A7F5A" w:rsidRDefault="00661CB2" w:rsidP="00661CB2">
      <w:pPr>
        <w:jc w:val="left"/>
        <w:rPr>
          <w:b/>
          <w:color w:val="000000"/>
          <w:sz w:val="22"/>
          <w:szCs w:val="22"/>
          <w:lang w:val="lv-LV"/>
        </w:rPr>
      </w:pPr>
      <w:r w:rsidRPr="006A7F5A">
        <w:rPr>
          <w:b/>
          <w:color w:val="000000"/>
          <w:sz w:val="22"/>
          <w:szCs w:val="22"/>
          <w:lang w:val="lv-LV"/>
        </w:rPr>
        <w:t>3</w:t>
      </w:r>
      <w:r>
        <w:rPr>
          <w:b/>
          <w:color w:val="000000"/>
          <w:sz w:val="22"/>
          <w:szCs w:val="22"/>
          <w:lang w:val="lv-LV"/>
        </w:rPr>
        <w:t>1</w:t>
      </w:r>
      <w:r w:rsidRPr="006A7F5A">
        <w:rPr>
          <w:b/>
          <w:color w:val="000000"/>
          <w:sz w:val="22"/>
          <w:szCs w:val="22"/>
          <w:lang w:val="lv-LV"/>
        </w:rPr>
        <w:t>. tabula  Prioritārās investīciju programmas realizācijas izmaksas</w:t>
      </w:r>
      <w:r>
        <w:rPr>
          <w:b/>
          <w:color w:val="000000"/>
          <w:sz w:val="22"/>
          <w:szCs w:val="22"/>
          <w:lang w:val="lv-LV"/>
        </w:rPr>
        <w:t xml:space="preserve"> (2011.gada tirgus cenās)</w:t>
      </w:r>
    </w:p>
    <w:tbl>
      <w:tblPr>
        <w:tblW w:w="96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60"/>
        <w:gridCol w:w="2339"/>
        <w:gridCol w:w="1260"/>
        <w:gridCol w:w="1800"/>
        <w:gridCol w:w="1260"/>
        <w:gridCol w:w="1262"/>
        <w:gridCol w:w="1080"/>
      </w:tblGrid>
      <w:tr w:rsidR="00661CB2" w:rsidRPr="006A7F5A" w:rsidTr="00D86535">
        <w:tc>
          <w:tcPr>
            <w:tcW w:w="2999" w:type="dxa"/>
            <w:gridSpan w:val="2"/>
            <w:shd w:val="clear" w:color="auto" w:fill="FFCC99"/>
          </w:tcPr>
          <w:p w:rsidR="00661CB2" w:rsidRPr="006A7F5A" w:rsidRDefault="00661CB2" w:rsidP="00D86535">
            <w:pPr>
              <w:snapToGrid w:val="0"/>
              <w:jc w:val="center"/>
              <w:rPr>
                <w:b/>
                <w:sz w:val="22"/>
                <w:szCs w:val="22"/>
                <w:lang w:val="lv-LV"/>
              </w:rPr>
            </w:pPr>
            <w:r w:rsidRPr="006A7F5A">
              <w:rPr>
                <w:b/>
                <w:sz w:val="22"/>
                <w:szCs w:val="22"/>
                <w:lang w:val="lv-LV"/>
              </w:rPr>
              <w:t>Pasākums (projekta komponentes)</w:t>
            </w:r>
          </w:p>
        </w:tc>
        <w:tc>
          <w:tcPr>
            <w:tcW w:w="1260" w:type="dxa"/>
            <w:shd w:val="clear" w:color="auto" w:fill="FFCC99"/>
            <w:vAlign w:val="center"/>
          </w:tcPr>
          <w:p w:rsidR="00661CB2" w:rsidRPr="006A7F5A" w:rsidRDefault="00661CB2" w:rsidP="00D86535">
            <w:pPr>
              <w:snapToGrid w:val="0"/>
              <w:jc w:val="center"/>
              <w:rPr>
                <w:b/>
                <w:sz w:val="22"/>
                <w:szCs w:val="22"/>
                <w:lang w:val="lv-LV"/>
              </w:rPr>
            </w:pPr>
            <w:r w:rsidRPr="006A7F5A">
              <w:rPr>
                <w:b/>
                <w:sz w:val="22"/>
                <w:szCs w:val="22"/>
                <w:lang w:val="lv-LV"/>
              </w:rPr>
              <w:t>Izmaksu veids</w:t>
            </w:r>
          </w:p>
        </w:tc>
        <w:tc>
          <w:tcPr>
            <w:tcW w:w="1800" w:type="dxa"/>
            <w:shd w:val="clear" w:color="auto" w:fill="FFCC99"/>
            <w:vAlign w:val="center"/>
          </w:tcPr>
          <w:p w:rsidR="00661CB2" w:rsidRPr="006A7F5A" w:rsidRDefault="00661CB2" w:rsidP="00D86535">
            <w:pPr>
              <w:snapToGrid w:val="0"/>
              <w:rPr>
                <w:b/>
                <w:sz w:val="22"/>
                <w:szCs w:val="22"/>
                <w:lang w:val="lv-LV"/>
              </w:rPr>
            </w:pPr>
            <w:r w:rsidRPr="006A7F5A">
              <w:rPr>
                <w:b/>
                <w:sz w:val="22"/>
                <w:szCs w:val="22"/>
                <w:lang w:val="lv-LV"/>
              </w:rPr>
              <w:t>Vienas vienības izmaksas</w:t>
            </w:r>
            <w:r>
              <w:rPr>
                <w:rFonts w:ascii="Times New Roman Bold" w:hAnsi="Times New Roman Bold"/>
                <w:b/>
                <w:sz w:val="22"/>
                <w:szCs w:val="22"/>
                <w:vertAlign w:val="superscript"/>
                <w:lang w:val="lv-LV"/>
              </w:rPr>
              <w:t>1</w:t>
            </w:r>
            <w:r w:rsidRPr="006A7F5A">
              <w:rPr>
                <w:b/>
                <w:sz w:val="22"/>
                <w:szCs w:val="22"/>
                <w:lang w:val="lv-LV"/>
              </w:rPr>
              <w:t>, LVL</w:t>
            </w:r>
          </w:p>
        </w:tc>
        <w:tc>
          <w:tcPr>
            <w:tcW w:w="1260" w:type="dxa"/>
            <w:shd w:val="clear" w:color="auto" w:fill="FFCC99"/>
            <w:vAlign w:val="center"/>
          </w:tcPr>
          <w:p w:rsidR="00661CB2" w:rsidRPr="006A7F5A" w:rsidRDefault="00661CB2" w:rsidP="00D86535">
            <w:pPr>
              <w:snapToGrid w:val="0"/>
              <w:jc w:val="center"/>
              <w:rPr>
                <w:b/>
                <w:sz w:val="22"/>
                <w:szCs w:val="22"/>
                <w:lang w:val="lv-LV"/>
              </w:rPr>
            </w:pPr>
            <w:r w:rsidRPr="006A7F5A">
              <w:rPr>
                <w:b/>
                <w:sz w:val="22"/>
                <w:szCs w:val="22"/>
                <w:lang w:val="lv-LV"/>
              </w:rPr>
              <w:t>Daudzums</w:t>
            </w:r>
          </w:p>
        </w:tc>
        <w:tc>
          <w:tcPr>
            <w:tcW w:w="1262" w:type="dxa"/>
            <w:shd w:val="clear" w:color="auto" w:fill="FFCC99"/>
            <w:vAlign w:val="center"/>
          </w:tcPr>
          <w:p w:rsidR="00661CB2" w:rsidRPr="006A7F5A" w:rsidRDefault="00661CB2" w:rsidP="00D86535">
            <w:pPr>
              <w:snapToGrid w:val="0"/>
              <w:jc w:val="center"/>
              <w:rPr>
                <w:b/>
                <w:sz w:val="22"/>
                <w:szCs w:val="22"/>
                <w:lang w:val="lv-LV"/>
              </w:rPr>
            </w:pPr>
            <w:r w:rsidRPr="006A7F5A">
              <w:rPr>
                <w:b/>
                <w:sz w:val="22"/>
                <w:szCs w:val="22"/>
                <w:lang w:val="lv-LV"/>
              </w:rPr>
              <w:t>Izmaksas kopā, LVL</w:t>
            </w:r>
          </w:p>
        </w:tc>
        <w:tc>
          <w:tcPr>
            <w:tcW w:w="1080" w:type="dxa"/>
            <w:shd w:val="clear" w:color="auto" w:fill="FFCC99"/>
          </w:tcPr>
          <w:p w:rsidR="00661CB2" w:rsidRPr="006A7F5A" w:rsidRDefault="00661CB2" w:rsidP="00D86535">
            <w:pPr>
              <w:snapToGrid w:val="0"/>
              <w:jc w:val="center"/>
              <w:rPr>
                <w:b/>
                <w:sz w:val="22"/>
                <w:szCs w:val="22"/>
                <w:lang w:val="lv-LV"/>
              </w:rPr>
            </w:pPr>
          </w:p>
          <w:p w:rsidR="00661CB2" w:rsidRPr="006A7F5A" w:rsidRDefault="00661CB2" w:rsidP="00D86535">
            <w:pPr>
              <w:snapToGrid w:val="0"/>
              <w:jc w:val="center"/>
              <w:rPr>
                <w:b/>
                <w:sz w:val="22"/>
                <w:szCs w:val="22"/>
                <w:lang w:val="lv-LV"/>
              </w:rPr>
            </w:pPr>
            <w:r w:rsidRPr="006A7F5A">
              <w:rPr>
                <w:b/>
                <w:sz w:val="22"/>
                <w:szCs w:val="22"/>
                <w:lang w:val="lv-LV"/>
              </w:rPr>
              <w:t>%</w:t>
            </w:r>
          </w:p>
        </w:tc>
      </w:tr>
      <w:tr w:rsidR="00661CB2" w:rsidRPr="006A7F5A" w:rsidTr="00D86535">
        <w:tc>
          <w:tcPr>
            <w:tcW w:w="9661" w:type="dxa"/>
            <w:gridSpan w:val="7"/>
          </w:tcPr>
          <w:p w:rsidR="00661CB2" w:rsidRPr="006A7F5A" w:rsidRDefault="00661CB2" w:rsidP="00D86535">
            <w:pPr>
              <w:snapToGrid w:val="0"/>
              <w:jc w:val="center"/>
              <w:rPr>
                <w:b/>
                <w:sz w:val="22"/>
                <w:szCs w:val="22"/>
                <w:lang w:val="lv-LV"/>
              </w:rPr>
            </w:pPr>
            <w:r w:rsidRPr="006A7F5A">
              <w:rPr>
                <w:b/>
                <w:sz w:val="22"/>
                <w:szCs w:val="22"/>
                <w:lang w:val="lv-LV"/>
              </w:rPr>
              <w:t>ATTIECINĀMĀS IZMAKSAS:</w:t>
            </w:r>
          </w:p>
        </w:tc>
      </w:tr>
      <w:tr w:rsidR="00661CB2" w:rsidRPr="006A7F5A" w:rsidTr="00D86535">
        <w:tc>
          <w:tcPr>
            <w:tcW w:w="660" w:type="dxa"/>
          </w:tcPr>
          <w:p w:rsidR="00661CB2" w:rsidRPr="006A7F5A" w:rsidRDefault="00661CB2" w:rsidP="00D86535">
            <w:pPr>
              <w:spacing w:line="240" w:lineRule="auto"/>
              <w:jc w:val="center"/>
              <w:rPr>
                <w:bCs/>
                <w:color w:val="000000"/>
                <w:sz w:val="22"/>
                <w:szCs w:val="22"/>
                <w:lang w:val="lv-LV" w:eastAsia="lv-LV"/>
              </w:rPr>
            </w:pPr>
            <w:bookmarkStart w:id="99" w:name="_Hlk309585641"/>
            <w:r>
              <w:rPr>
                <w:bCs/>
                <w:color w:val="000000"/>
                <w:sz w:val="22"/>
                <w:szCs w:val="22"/>
                <w:lang w:val="lv-LV" w:eastAsia="lv-LV"/>
              </w:rPr>
              <w:t>Ū2</w:t>
            </w:r>
          </w:p>
        </w:tc>
        <w:tc>
          <w:tcPr>
            <w:tcW w:w="2339" w:type="dxa"/>
          </w:tcPr>
          <w:p w:rsidR="00661CB2" w:rsidRPr="006A7F5A" w:rsidRDefault="00661CB2" w:rsidP="00D86535">
            <w:pPr>
              <w:spacing w:line="240" w:lineRule="auto"/>
              <w:rPr>
                <w:bCs/>
                <w:color w:val="000000"/>
                <w:sz w:val="22"/>
                <w:szCs w:val="22"/>
                <w:lang w:val="lv-LV" w:eastAsia="lv-LV"/>
              </w:rPr>
            </w:pPr>
            <w:r w:rsidRPr="00FA70B4">
              <w:rPr>
                <w:bCs/>
                <w:color w:val="000000"/>
                <w:sz w:val="22"/>
                <w:szCs w:val="22"/>
                <w:lang w:val="lv-LV" w:eastAsia="lv-LV"/>
              </w:rPr>
              <w:t>Ūdens sagatavošanas iekārtu izbūve (Q – 10 m3/h)</w:t>
            </w:r>
          </w:p>
        </w:tc>
        <w:tc>
          <w:tcPr>
            <w:tcW w:w="1260" w:type="dxa"/>
            <w:vAlign w:val="center"/>
          </w:tcPr>
          <w:p w:rsidR="00661CB2" w:rsidRPr="006A7F5A" w:rsidRDefault="00661CB2" w:rsidP="00D86535">
            <w:pPr>
              <w:snapToGrid w:val="0"/>
              <w:jc w:val="center"/>
              <w:rPr>
                <w:sz w:val="22"/>
                <w:szCs w:val="22"/>
                <w:lang w:val="lv-LV"/>
              </w:rPr>
            </w:pPr>
            <w:r>
              <w:rPr>
                <w:sz w:val="22"/>
                <w:szCs w:val="22"/>
                <w:lang w:val="lv-LV"/>
              </w:rPr>
              <w:t>gab</w:t>
            </w:r>
          </w:p>
        </w:tc>
        <w:tc>
          <w:tcPr>
            <w:tcW w:w="1800" w:type="dxa"/>
            <w:shd w:val="clear" w:color="auto" w:fill="auto"/>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27695</w:t>
            </w:r>
          </w:p>
        </w:tc>
        <w:tc>
          <w:tcPr>
            <w:tcW w:w="1260" w:type="dxa"/>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1</w:t>
            </w:r>
          </w:p>
        </w:tc>
        <w:tc>
          <w:tcPr>
            <w:tcW w:w="1262" w:type="dxa"/>
          </w:tcPr>
          <w:p w:rsidR="00661CB2" w:rsidRPr="006A7F5A" w:rsidRDefault="00661CB2" w:rsidP="00D86535">
            <w:pPr>
              <w:spacing w:line="240" w:lineRule="auto"/>
              <w:jc w:val="center"/>
              <w:rPr>
                <w:sz w:val="22"/>
                <w:szCs w:val="22"/>
                <w:lang w:val="lv-LV" w:eastAsia="lv-LV"/>
              </w:rPr>
            </w:pPr>
            <w:r>
              <w:rPr>
                <w:b/>
                <w:color w:val="000000"/>
                <w:sz w:val="22"/>
                <w:szCs w:val="22"/>
                <w:lang w:val="lv-LV"/>
              </w:rPr>
              <w:t>27695</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7.4%</w:t>
            </w:r>
          </w:p>
        </w:tc>
      </w:tr>
      <w:tr w:rsidR="00661CB2" w:rsidRPr="006A7F5A" w:rsidTr="00D86535">
        <w:tc>
          <w:tcPr>
            <w:tcW w:w="660" w:type="dxa"/>
          </w:tcPr>
          <w:p w:rsidR="00661CB2" w:rsidRPr="006A7F5A" w:rsidRDefault="00661CB2" w:rsidP="00D86535">
            <w:pPr>
              <w:spacing w:line="240" w:lineRule="auto"/>
              <w:jc w:val="center"/>
              <w:rPr>
                <w:bCs/>
                <w:color w:val="000000"/>
                <w:sz w:val="22"/>
                <w:szCs w:val="22"/>
                <w:lang w:val="lv-LV" w:eastAsia="lv-LV"/>
              </w:rPr>
            </w:pPr>
            <w:r>
              <w:rPr>
                <w:bCs/>
                <w:color w:val="000000"/>
                <w:sz w:val="22"/>
                <w:szCs w:val="22"/>
                <w:lang w:val="lv-LV" w:eastAsia="lv-LV"/>
              </w:rPr>
              <w:t>Ū1</w:t>
            </w:r>
          </w:p>
        </w:tc>
        <w:tc>
          <w:tcPr>
            <w:tcW w:w="2339" w:type="dxa"/>
          </w:tcPr>
          <w:p w:rsidR="00661CB2" w:rsidRPr="006A7F5A" w:rsidRDefault="00661CB2" w:rsidP="00D86535">
            <w:pPr>
              <w:spacing w:line="240" w:lineRule="auto"/>
              <w:rPr>
                <w:sz w:val="22"/>
                <w:szCs w:val="22"/>
                <w:lang w:val="lv-LV"/>
              </w:rPr>
            </w:pPr>
            <w:r w:rsidRPr="00FA70B4">
              <w:rPr>
                <w:sz w:val="22"/>
                <w:szCs w:val="22"/>
                <w:lang w:val="lv-LV"/>
              </w:rPr>
              <w:t>ŪDENSGŪTNES SAKĀRTOŠANA</w:t>
            </w:r>
          </w:p>
        </w:tc>
        <w:tc>
          <w:tcPr>
            <w:tcW w:w="1260" w:type="dxa"/>
            <w:vAlign w:val="center"/>
          </w:tcPr>
          <w:p w:rsidR="00661CB2" w:rsidRPr="006A7F5A" w:rsidRDefault="00661CB2" w:rsidP="00D86535">
            <w:pPr>
              <w:snapToGrid w:val="0"/>
              <w:spacing w:line="240" w:lineRule="auto"/>
              <w:jc w:val="center"/>
              <w:rPr>
                <w:sz w:val="22"/>
                <w:szCs w:val="22"/>
                <w:lang w:val="lv-LV"/>
              </w:rPr>
            </w:pPr>
            <w:r>
              <w:rPr>
                <w:sz w:val="22"/>
                <w:szCs w:val="22"/>
                <w:lang w:val="lv-LV"/>
              </w:rPr>
              <w:t>Gab.</w:t>
            </w:r>
          </w:p>
        </w:tc>
        <w:tc>
          <w:tcPr>
            <w:tcW w:w="1800" w:type="dxa"/>
            <w:shd w:val="clear" w:color="auto" w:fill="auto"/>
            <w:vAlign w:val="center"/>
          </w:tcPr>
          <w:p w:rsidR="00661CB2" w:rsidRPr="006A7F5A" w:rsidRDefault="00661CB2" w:rsidP="00D86535">
            <w:pPr>
              <w:snapToGrid w:val="0"/>
              <w:spacing w:line="240" w:lineRule="auto"/>
              <w:jc w:val="center"/>
              <w:rPr>
                <w:color w:val="000000"/>
                <w:sz w:val="22"/>
                <w:szCs w:val="22"/>
                <w:lang w:val="lv-LV"/>
              </w:rPr>
            </w:pPr>
            <w:r>
              <w:rPr>
                <w:color w:val="000000"/>
                <w:sz w:val="22"/>
                <w:szCs w:val="22"/>
                <w:lang w:val="lv-LV"/>
              </w:rPr>
              <w:t>24582</w:t>
            </w:r>
          </w:p>
        </w:tc>
        <w:tc>
          <w:tcPr>
            <w:tcW w:w="1260" w:type="dxa"/>
            <w:vAlign w:val="center"/>
          </w:tcPr>
          <w:p w:rsidR="00661CB2" w:rsidRPr="006A7F5A" w:rsidRDefault="00661CB2" w:rsidP="00D86535">
            <w:pPr>
              <w:snapToGrid w:val="0"/>
              <w:spacing w:line="240" w:lineRule="auto"/>
              <w:jc w:val="center"/>
              <w:rPr>
                <w:color w:val="000000"/>
                <w:sz w:val="22"/>
                <w:szCs w:val="22"/>
                <w:lang w:val="lv-LV"/>
              </w:rPr>
            </w:pPr>
            <w:r>
              <w:rPr>
                <w:color w:val="000000"/>
                <w:sz w:val="22"/>
                <w:szCs w:val="22"/>
                <w:lang w:val="lv-LV"/>
              </w:rPr>
              <w:t>1</w:t>
            </w:r>
          </w:p>
        </w:tc>
        <w:tc>
          <w:tcPr>
            <w:tcW w:w="1262" w:type="dxa"/>
          </w:tcPr>
          <w:p w:rsidR="00661CB2" w:rsidRPr="006A7F5A" w:rsidRDefault="00661CB2" w:rsidP="00D86535">
            <w:pPr>
              <w:spacing w:line="240" w:lineRule="auto"/>
              <w:jc w:val="center"/>
              <w:rPr>
                <w:sz w:val="22"/>
                <w:szCs w:val="22"/>
                <w:lang w:val="lv-LV" w:eastAsia="lv-LV"/>
              </w:rPr>
            </w:pPr>
            <w:r>
              <w:rPr>
                <w:sz w:val="22"/>
                <w:szCs w:val="22"/>
                <w:lang w:val="lv-LV" w:eastAsia="lv-LV"/>
              </w:rPr>
              <w:t>24582</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6.6%</w:t>
            </w:r>
          </w:p>
        </w:tc>
      </w:tr>
      <w:tr w:rsidR="00661CB2" w:rsidRPr="006A7F5A" w:rsidTr="00D86535">
        <w:tc>
          <w:tcPr>
            <w:tcW w:w="660" w:type="dxa"/>
          </w:tcPr>
          <w:p w:rsidR="00661CB2" w:rsidRPr="0082233C" w:rsidRDefault="00661CB2" w:rsidP="00D86535">
            <w:pPr>
              <w:spacing w:line="240" w:lineRule="auto"/>
              <w:jc w:val="center"/>
              <w:rPr>
                <w:bCs/>
                <w:color w:val="000000"/>
                <w:sz w:val="22"/>
                <w:szCs w:val="22"/>
                <w:lang w:val="lv-LV" w:eastAsia="lv-LV"/>
              </w:rPr>
            </w:pPr>
            <w:r>
              <w:rPr>
                <w:bCs/>
                <w:color w:val="000000"/>
                <w:sz w:val="22"/>
                <w:szCs w:val="22"/>
                <w:lang w:val="lv-LV" w:eastAsia="lv-LV"/>
              </w:rPr>
              <w:t>K2</w:t>
            </w:r>
          </w:p>
        </w:tc>
        <w:tc>
          <w:tcPr>
            <w:tcW w:w="2339" w:type="dxa"/>
          </w:tcPr>
          <w:p w:rsidR="00661CB2" w:rsidRPr="00FA70B4" w:rsidRDefault="00661CB2" w:rsidP="00D86535">
            <w:pPr>
              <w:spacing w:line="240" w:lineRule="auto"/>
              <w:jc w:val="left"/>
              <w:rPr>
                <w:sz w:val="22"/>
                <w:szCs w:val="22"/>
                <w:lang w:val="lv-LV"/>
              </w:rPr>
            </w:pPr>
            <w:r w:rsidRPr="00FA70B4">
              <w:rPr>
                <w:sz w:val="22"/>
                <w:szCs w:val="22"/>
                <w:lang w:val="lv-LV"/>
              </w:rPr>
              <w:t xml:space="preserve">Jauni kanalizācijas tīkli </w:t>
            </w:r>
          </w:p>
          <w:p w:rsidR="00661CB2" w:rsidRPr="0082233C" w:rsidRDefault="00661CB2" w:rsidP="00D86535">
            <w:pPr>
              <w:spacing w:line="240" w:lineRule="auto"/>
              <w:rPr>
                <w:sz w:val="22"/>
                <w:szCs w:val="22"/>
                <w:lang w:val="lv-LV"/>
              </w:rPr>
            </w:pPr>
          </w:p>
        </w:tc>
        <w:tc>
          <w:tcPr>
            <w:tcW w:w="1260" w:type="dxa"/>
            <w:vAlign w:val="center"/>
          </w:tcPr>
          <w:p w:rsidR="00661CB2" w:rsidRPr="006A7F5A" w:rsidRDefault="00661CB2" w:rsidP="00D86535">
            <w:pPr>
              <w:snapToGrid w:val="0"/>
              <w:jc w:val="center"/>
              <w:rPr>
                <w:sz w:val="22"/>
                <w:szCs w:val="22"/>
                <w:lang w:val="lv-LV"/>
              </w:rPr>
            </w:pPr>
            <w:r>
              <w:rPr>
                <w:sz w:val="22"/>
                <w:szCs w:val="22"/>
                <w:lang w:val="lv-LV"/>
              </w:rPr>
              <w:t>metri</w:t>
            </w:r>
          </w:p>
        </w:tc>
        <w:tc>
          <w:tcPr>
            <w:tcW w:w="1800" w:type="dxa"/>
            <w:shd w:val="clear" w:color="auto" w:fill="auto"/>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50</w:t>
            </w:r>
          </w:p>
        </w:tc>
        <w:tc>
          <w:tcPr>
            <w:tcW w:w="1260" w:type="dxa"/>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1910</w:t>
            </w:r>
          </w:p>
        </w:tc>
        <w:tc>
          <w:tcPr>
            <w:tcW w:w="1262" w:type="dxa"/>
          </w:tcPr>
          <w:p w:rsidR="00661CB2" w:rsidRPr="006A7F5A" w:rsidRDefault="00661CB2" w:rsidP="00D86535">
            <w:pPr>
              <w:spacing w:line="240" w:lineRule="auto"/>
              <w:jc w:val="center"/>
              <w:rPr>
                <w:sz w:val="22"/>
                <w:szCs w:val="22"/>
                <w:lang w:val="lv-LV" w:eastAsia="lv-LV"/>
              </w:rPr>
            </w:pPr>
            <w:r>
              <w:rPr>
                <w:sz w:val="22"/>
                <w:szCs w:val="22"/>
                <w:lang w:val="lv-LV" w:eastAsia="lv-LV"/>
              </w:rPr>
              <w:t>95500</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25.5%</w:t>
            </w:r>
          </w:p>
        </w:tc>
      </w:tr>
      <w:tr w:rsidR="00661CB2" w:rsidRPr="006A7F5A" w:rsidTr="00D86535">
        <w:tc>
          <w:tcPr>
            <w:tcW w:w="660" w:type="dxa"/>
          </w:tcPr>
          <w:p w:rsidR="00661CB2" w:rsidRPr="006A7F5A" w:rsidRDefault="00661CB2" w:rsidP="00D86535">
            <w:pPr>
              <w:spacing w:line="240" w:lineRule="auto"/>
              <w:jc w:val="center"/>
              <w:rPr>
                <w:bCs/>
                <w:color w:val="000000"/>
                <w:sz w:val="22"/>
                <w:szCs w:val="22"/>
                <w:lang w:val="lv-LV" w:eastAsia="lv-LV"/>
              </w:rPr>
            </w:pPr>
            <w:r>
              <w:rPr>
                <w:bCs/>
                <w:color w:val="000000"/>
                <w:sz w:val="22"/>
                <w:szCs w:val="22"/>
                <w:lang w:val="lv-LV" w:eastAsia="lv-LV"/>
              </w:rPr>
              <w:t>Ū3</w:t>
            </w:r>
          </w:p>
        </w:tc>
        <w:tc>
          <w:tcPr>
            <w:tcW w:w="2339" w:type="dxa"/>
          </w:tcPr>
          <w:p w:rsidR="00661CB2" w:rsidRPr="00673882" w:rsidRDefault="00661CB2" w:rsidP="00D86535">
            <w:pPr>
              <w:spacing w:line="240" w:lineRule="auto"/>
              <w:rPr>
                <w:b/>
                <w:bCs/>
                <w:color w:val="000000"/>
                <w:sz w:val="22"/>
                <w:szCs w:val="22"/>
                <w:lang w:val="lv-LV" w:eastAsia="lv-LV"/>
              </w:rPr>
            </w:pPr>
            <w:r>
              <w:rPr>
                <w:color w:val="000000"/>
                <w:sz w:val="22"/>
                <w:szCs w:val="22"/>
                <w:lang w:val="lv-LV" w:eastAsia="lv-LV"/>
              </w:rPr>
              <w:t>Ūdensapgādes tīklu rekonstrukcija prioritāros posmos</w:t>
            </w:r>
          </w:p>
        </w:tc>
        <w:tc>
          <w:tcPr>
            <w:tcW w:w="1260" w:type="dxa"/>
            <w:vAlign w:val="center"/>
          </w:tcPr>
          <w:p w:rsidR="00661CB2" w:rsidRPr="006A7F5A" w:rsidRDefault="00661CB2" w:rsidP="00D86535">
            <w:pPr>
              <w:snapToGrid w:val="0"/>
              <w:jc w:val="center"/>
              <w:rPr>
                <w:sz w:val="22"/>
                <w:szCs w:val="22"/>
                <w:lang w:val="lv-LV"/>
              </w:rPr>
            </w:pPr>
            <w:r>
              <w:rPr>
                <w:sz w:val="22"/>
                <w:szCs w:val="22"/>
                <w:lang w:val="lv-LV"/>
              </w:rPr>
              <w:t>metri</w:t>
            </w:r>
          </w:p>
        </w:tc>
        <w:tc>
          <w:tcPr>
            <w:tcW w:w="1800" w:type="dxa"/>
            <w:shd w:val="clear" w:color="auto" w:fill="auto"/>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55</w:t>
            </w:r>
          </w:p>
        </w:tc>
        <w:tc>
          <w:tcPr>
            <w:tcW w:w="1260" w:type="dxa"/>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800</w:t>
            </w:r>
          </w:p>
        </w:tc>
        <w:tc>
          <w:tcPr>
            <w:tcW w:w="1262" w:type="dxa"/>
          </w:tcPr>
          <w:p w:rsidR="00661CB2" w:rsidRPr="006A7F5A" w:rsidRDefault="00661CB2" w:rsidP="00D86535">
            <w:pPr>
              <w:spacing w:line="240" w:lineRule="auto"/>
              <w:jc w:val="center"/>
              <w:rPr>
                <w:sz w:val="22"/>
                <w:szCs w:val="22"/>
                <w:lang w:val="lv-LV" w:eastAsia="lv-LV"/>
              </w:rPr>
            </w:pPr>
            <w:r>
              <w:rPr>
                <w:sz w:val="22"/>
                <w:szCs w:val="22"/>
                <w:lang w:val="lv-LV" w:eastAsia="lv-LV"/>
              </w:rPr>
              <w:t>44000</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11.7%</w:t>
            </w:r>
          </w:p>
        </w:tc>
      </w:tr>
      <w:tr w:rsidR="00661CB2" w:rsidRPr="006A7F5A" w:rsidTr="00D86535">
        <w:trPr>
          <w:trHeight w:val="118"/>
        </w:trPr>
        <w:tc>
          <w:tcPr>
            <w:tcW w:w="660" w:type="dxa"/>
          </w:tcPr>
          <w:p w:rsidR="00661CB2" w:rsidRDefault="00661CB2" w:rsidP="00D86535">
            <w:pPr>
              <w:spacing w:line="240" w:lineRule="auto"/>
              <w:jc w:val="center"/>
              <w:rPr>
                <w:bCs/>
                <w:color w:val="000000"/>
                <w:sz w:val="22"/>
                <w:szCs w:val="22"/>
                <w:lang w:val="lv-LV" w:eastAsia="lv-LV"/>
              </w:rPr>
            </w:pPr>
            <w:r>
              <w:rPr>
                <w:bCs/>
                <w:color w:val="000000"/>
                <w:sz w:val="22"/>
                <w:szCs w:val="22"/>
                <w:lang w:val="lv-LV" w:eastAsia="lv-LV"/>
              </w:rPr>
              <w:t>Ū4</w:t>
            </w:r>
          </w:p>
        </w:tc>
        <w:tc>
          <w:tcPr>
            <w:tcW w:w="2339" w:type="dxa"/>
          </w:tcPr>
          <w:p w:rsidR="00661CB2" w:rsidRPr="00FA70B4" w:rsidRDefault="00661CB2" w:rsidP="00D86535">
            <w:pPr>
              <w:spacing w:line="240" w:lineRule="auto"/>
              <w:jc w:val="left"/>
              <w:rPr>
                <w:sz w:val="22"/>
                <w:szCs w:val="22"/>
                <w:lang w:val="lv-LV"/>
              </w:rPr>
            </w:pPr>
            <w:r w:rsidRPr="00FA70B4">
              <w:rPr>
                <w:sz w:val="22"/>
                <w:szCs w:val="22"/>
                <w:lang w:val="lv-LV"/>
              </w:rPr>
              <w:t xml:space="preserve">Jauni ūdensapgādes tīkli mājsaimniecībām </w:t>
            </w:r>
            <w:r>
              <w:rPr>
                <w:sz w:val="22"/>
                <w:szCs w:val="22"/>
                <w:lang w:val="lv-LV"/>
              </w:rPr>
              <w:t>90</w:t>
            </w:r>
            <w:r w:rsidRPr="00FA70B4">
              <w:rPr>
                <w:sz w:val="22"/>
                <w:szCs w:val="22"/>
                <w:lang w:val="lv-LV"/>
              </w:rPr>
              <w:t xml:space="preserve"> % pieslēgumu nodrošināšanai</w:t>
            </w:r>
          </w:p>
          <w:p w:rsidR="00661CB2" w:rsidRPr="00FA70B4" w:rsidRDefault="00661CB2" w:rsidP="00D86535">
            <w:pPr>
              <w:spacing w:line="240" w:lineRule="auto"/>
              <w:jc w:val="left"/>
              <w:rPr>
                <w:sz w:val="22"/>
                <w:szCs w:val="22"/>
                <w:lang w:val="lv-LV"/>
              </w:rPr>
            </w:pPr>
          </w:p>
        </w:tc>
        <w:tc>
          <w:tcPr>
            <w:tcW w:w="1260" w:type="dxa"/>
            <w:vAlign w:val="center"/>
          </w:tcPr>
          <w:p w:rsidR="00661CB2" w:rsidRPr="006A7F5A" w:rsidRDefault="00661CB2" w:rsidP="00D86535">
            <w:pPr>
              <w:snapToGrid w:val="0"/>
              <w:jc w:val="center"/>
              <w:rPr>
                <w:sz w:val="22"/>
                <w:szCs w:val="22"/>
                <w:lang w:val="lv-LV"/>
              </w:rPr>
            </w:pPr>
            <w:r>
              <w:rPr>
                <w:sz w:val="22"/>
                <w:szCs w:val="22"/>
                <w:lang w:val="lv-LV"/>
              </w:rPr>
              <w:t>metri</w:t>
            </w:r>
          </w:p>
        </w:tc>
        <w:tc>
          <w:tcPr>
            <w:tcW w:w="1800" w:type="dxa"/>
            <w:vAlign w:val="center"/>
          </w:tcPr>
          <w:p w:rsidR="00661CB2" w:rsidRPr="006A7F5A" w:rsidRDefault="00661CB2" w:rsidP="00D86535">
            <w:pPr>
              <w:snapToGrid w:val="0"/>
              <w:jc w:val="center"/>
              <w:rPr>
                <w:sz w:val="22"/>
                <w:szCs w:val="22"/>
                <w:lang w:val="lv-LV"/>
              </w:rPr>
            </w:pPr>
            <w:r>
              <w:rPr>
                <w:sz w:val="22"/>
                <w:szCs w:val="22"/>
                <w:lang w:val="lv-LV"/>
              </w:rPr>
              <w:t>55</w:t>
            </w:r>
          </w:p>
        </w:tc>
        <w:tc>
          <w:tcPr>
            <w:tcW w:w="1260" w:type="dxa"/>
            <w:vAlign w:val="center"/>
          </w:tcPr>
          <w:p w:rsidR="00661CB2" w:rsidRPr="006A7F5A" w:rsidRDefault="00661CB2" w:rsidP="00D86535">
            <w:pPr>
              <w:snapToGrid w:val="0"/>
              <w:jc w:val="center"/>
              <w:rPr>
                <w:sz w:val="22"/>
                <w:szCs w:val="22"/>
                <w:lang w:val="lv-LV"/>
              </w:rPr>
            </w:pPr>
            <w:r>
              <w:rPr>
                <w:sz w:val="22"/>
                <w:szCs w:val="22"/>
                <w:lang w:val="lv-LV"/>
              </w:rPr>
              <w:t>730</w:t>
            </w:r>
          </w:p>
        </w:tc>
        <w:tc>
          <w:tcPr>
            <w:tcW w:w="1262" w:type="dxa"/>
          </w:tcPr>
          <w:p w:rsidR="00661CB2" w:rsidRPr="006A7F5A" w:rsidRDefault="00661CB2" w:rsidP="00D86535">
            <w:pPr>
              <w:spacing w:line="240" w:lineRule="auto"/>
              <w:jc w:val="center"/>
              <w:rPr>
                <w:sz w:val="22"/>
                <w:szCs w:val="22"/>
                <w:lang w:val="lv-LV" w:eastAsia="lv-LV"/>
              </w:rPr>
            </w:pPr>
            <w:r>
              <w:rPr>
                <w:sz w:val="22"/>
                <w:szCs w:val="22"/>
                <w:lang w:val="lv-LV" w:eastAsia="lv-LV"/>
              </w:rPr>
              <w:t>40150</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10.7%</w:t>
            </w:r>
          </w:p>
        </w:tc>
      </w:tr>
      <w:tr w:rsidR="00661CB2" w:rsidRPr="006A7F5A" w:rsidTr="00D86535">
        <w:trPr>
          <w:trHeight w:val="117"/>
        </w:trPr>
        <w:tc>
          <w:tcPr>
            <w:tcW w:w="660" w:type="dxa"/>
          </w:tcPr>
          <w:p w:rsidR="00661CB2" w:rsidRPr="006A7F5A" w:rsidRDefault="00661CB2" w:rsidP="00D86535">
            <w:pPr>
              <w:spacing w:line="240" w:lineRule="auto"/>
              <w:jc w:val="center"/>
              <w:rPr>
                <w:bCs/>
                <w:color w:val="000000"/>
                <w:sz w:val="22"/>
                <w:szCs w:val="22"/>
                <w:lang w:val="lv-LV" w:eastAsia="lv-LV"/>
              </w:rPr>
            </w:pPr>
            <w:r>
              <w:rPr>
                <w:bCs/>
                <w:color w:val="000000"/>
                <w:sz w:val="22"/>
                <w:szCs w:val="22"/>
                <w:lang w:val="lv-LV" w:eastAsia="lv-LV"/>
              </w:rPr>
              <w:lastRenderedPageBreak/>
              <w:t>K1</w:t>
            </w:r>
          </w:p>
        </w:tc>
        <w:tc>
          <w:tcPr>
            <w:tcW w:w="2339" w:type="dxa"/>
          </w:tcPr>
          <w:p w:rsidR="00661CB2" w:rsidRPr="00EC42CE" w:rsidRDefault="00661CB2" w:rsidP="00D86535">
            <w:pPr>
              <w:spacing w:line="240" w:lineRule="auto"/>
              <w:jc w:val="left"/>
              <w:rPr>
                <w:sz w:val="22"/>
                <w:szCs w:val="22"/>
                <w:lang w:val="lv-LV"/>
              </w:rPr>
            </w:pPr>
            <w:r w:rsidRPr="00FA70B4">
              <w:rPr>
                <w:color w:val="000000"/>
                <w:sz w:val="22"/>
                <w:szCs w:val="22"/>
                <w:lang w:val="lv-LV" w:eastAsia="lv-LV"/>
              </w:rPr>
              <w:t>Esošo notekūdeņu attīrīšanas iekārtu rekonstrukcija</w:t>
            </w:r>
          </w:p>
        </w:tc>
        <w:tc>
          <w:tcPr>
            <w:tcW w:w="1260" w:type="dxa"/>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Gab.</w:t>
            </w:r>
          </w:p>
        </w:tc>
        <w:tc>
          <w:tcPr>
            <w:tcW w:w="1800" w:type="dxa"/>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24450</w:t>
            </w:r>
          </w:p>
        </w:tc>
        <w:tc>
          <w:tcPr>
            <w:tcW w:w="1260" w:type="dxa"/>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1</w:t>
            </w:r>
          </w:p>
        </w:tc>
        <w:tc>
          <w:tcPr>
            <w:tcW w:w="1262" w:type="dxa"/>
          </w:tcPr>
          <w:p w:rsidR="00661CB2" w:rsidRPr="006A7F5A" w:rsidRDefault="00661CB2" w:rsidP="00D86535">
            <w:pPr>
              <w:spacing w:line="240" w:lineRule="auto"/>
              <w:jc w:val="center"/>
              <w:rPr>
                <w:sz w:val="22"/>
                <w:szCs w:val="22"/>
                <w:lang w:val="lv-LV" w:eastAsia="lv-LV"/>
              </w:rPr>
            </w:pPr>
            <w:r>
              <w:rPr>
                <w:sz w:val="22"/>
                <w:szCs w:val="22"/>
                <w:lang w:val="lv-LV" w:eastAsia="lv-LV"/>
              </w:rPr>
              <w:t>24450</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6.5%</w:t>
            </w:r>
          </w:p>
        </w:tc>
      </w:tr>
      <w:tr w:rsidR="00661CB2" w:rsidRPr="006A7F5A" w:rsidTr="00D86535">
        <w:trPr>
          <w:trHeight w:val="117"/>
        </w:trPr>
        <w:tc>
          <w:tcPr>
            <w:tcW w:w="660" w:type="dxa"/>
          </w:tcPr>
          <w:p w:rsidR="00661CB2" w:rsidRDefault="00661CB2" w:rsidP="00D86535">
            <w:pPr>
              <w:spacing w:line="240" w:lineRule="auto"/>
              <w:jc w:val="center"/>
              <w:rPr>
                <w:bCs/>
                <w:color w:val="000000"/>
                <w:sz w:val="22"/>
                <w:szCs w:val="22"/>
                <w:lang w:val="lv-LV" w:eastAsia="lv-LV"/>
              </w:rPr>
            </w:pPr>
            <w:r>
              <w:rPr>
                <w:bCs/>
                <w:color w:val="000000"/>
                <w:sz w:val="22"/>
                <w:szCs w:val="22"/>
                <w:lang w:val="lv-LV" w:eastAsia="lv-LV"/>
              </w:rPr>
              <w:t>K3</w:t>
            </w:r>
          </w:p>
        </w:tc>
        <w:tc>
          <w:tcPr>
            <w:tcW w:w="2339" w:type="dxa"/>
          </w:tcPr>
          <w:p w:rsidR="00661CB2" w:rsidRPr="00FA70B4" w:rsidRDefault="00661CB2" w:rsidP="00D86535">
            <w:pPr>
              <w:spacing w:line="240" w:lineRule="auto"/>
              <w:jc w:val="left"/>
              <w:rPr>
                <w:color w:val="000000"/>
                <w:sz w:val="22"/>
                <w:szCs w:val="22"/>
                <w:lang w:val="lv-LV" w:eastAsia="lv-LV"/>
              </w:rPr>
            </w:pPr>
            <w:r>
              <w:rPr>
                <w:color w:val="000000"/>
                <w:sz w:val="22"/>
                <w:szCs w:val="22"/>
                <w:lang w:val="lv-LV" w:eastAsia="lv-LV"/>
              </w:rPr>
              <w:t>Kanalizācijas tīklu rekonstrukcija</w:t>
            </w:r>
          </w:p>
        </w:tc>
        <w:tc>
          <w:tcPr>
            <w:tcW w:w="1260" w:type="dxa"/>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metri</w:t>
            </w:r>
          </w:p>
        </w:tc>
        <w:tc>
          <w:tcPr>
            <w:tcW w:w="1800" w:type="dxa"/>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50</w:t>
            </w:r>
          </w:p>
        </w:tc>
        <w:tc>
          <w:tcPr>
            <w:tcW w:w="1260" w:type="dxa"/>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295</w:t>
            </w:r>
          </w:p>
        </w:tc>
        <w:tc>
          <w:tcPr>
            <w:tcW w:w="1262" w:type="dxa"/>
          </w:tcPr>
          <w:p w:rsidR="00661CB2" w:rsidRDefault="00661CB2" w:rsidP="00D86535">
            <w:pPr>
              <w:spacing w:line="240" w:lineRule="auto"/>
              <w:jc w:val="center"/>
              <w:rPr>
                <w:sz w:val="22"/>
                <w:szCs w:val="22"/>
                <w:lang w:val="lv-LV" w:eastAsia="lv-LV"/>
              </w:rPr>
            </w:pPr>
            <w:r>
              <w:rPr>
                <w:sz w:val="22"/>
                <w:szCs w:val="22"/>
                <w:lang w:val="lv-LV" w:eastAsia="lv-LV"/>
              </w:rPr>
              <w:t>14750</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3.9%</w:t>
            </w:r>
          </w:p>
        </w:tc>
      </w:tr>
      <w:tr w:rsidR="00661CB2" w:rsidRPr="006A7F5A" w:rsidTr="00D86535">
        <w:tc>
          <w:tcPr>
            <w:tcW w:w="7319" w:type="dxa"/>
            <w:gridSpan w:val="5"/>
            <w:vAlign w:val="center"/>
          </w:tcPr>
          <w:p w:rsidR="00661CB2" w:rsidRPr="006A7F5A" w:rsidRDefault="00661CB2" w:rsidP="00D86535">
            <w:pPr>
              <w:snapToGrid w:val="0"/>
              <w:ind w:firstLine="1713"/>
              <w:jc w:val="right"/>
              <w:rPr>
                <w:b/>
                <w:sz w:val="22"/>
                <w:szCs w:val="22"/>
                <w:lang w:val="lv-LV"/>
              </w:rPr>
            </w:pPr>
            <w:r w:rsidRPr="006A7F5A">
              <w:rPr>
                <w:b/>
                <w:color w:val="000000"/>
                <w:sz w:val="22"/>
                <w:szCs w:val="22"/>
                <w:lang w:val="lv-LV"/>
              </w:rPr>
              <w:t>KOPĀ</w:t>
            </w:r>
          </w:p>
        </w:tc>
        <w:tc>
          <w:tcPr>
            <w:tcW w:w="1262" w:type="dxa"/>
          </w:tcPr>
          <w:p w:rsidR="00661CB2" w:rsidRPr="007E640C" w:rsidRDefault="00661CB2" w:rsidP="00D86535">
            <w:pPr>
              <w:snapToGrid w:val="0"/>
              <w:jc w:val="center"/>
              <w:rPr>
                <w:b/>
                <w:sz w:val="22"/>
                <w:szCs w:val="22"/>
                <w:lang w:val="lv-LV"/>
              </w:rPr>
            </w:pPr>
            <w:r w:rsidRPr="007E640C">
              <w:rPr>
                <w:b/>
                <w:sz w:val="22"/>
                <w:szCs w:val="22"/>
                <w:lang w:val="lv-LV" w:eastAsia="lv-LV"/>
              </w:rPr>
              <w:t>271127</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72.3%</w:t>
            </w:r>
          </w:p>
        </w:tc>
      </w:tr>
      <w:tr w:rsidR="00661CB2" w:rsidRPr="006A7F5A" w:rsidTr="00D86535">
        <w:tc>
          <w:tcPr>
            <w:tcW w:w="2999" w:type="dxa"/>
            <w:gridSpan w:val="2"/>
            <w:shd w:val="clear" w:color="auto" w:fill="auto"/>
            <w:vAlign w:val="center"/>
          </w:tcPr>
          <w:p w:rsidR="00661CB2" w:rsidRPr="006A7F5A" w:rsidRDefault="00661CB2" w:rsidP="00D86535">
            <w:pPr>
              <w:snapToGrid w:val="0"/>
              <w:jc w:val="center"/>
              <w:rPr>
                <w:color w:val="000000"/>
                <w:sz w:val="22"/>
                <w:szCs w:val="22"/>
                <w:lang w:val="lv-LV"/>
              </w:rPr>
            </w:pPr>
            <w:r>
              <w:rPr>
                <w:color w:val="000000"/>
                <w:sz w:val="22"/>
                <w:szCs w:val="22"/>
                <w:lang w:val="lv-LV"/>
              </w:rPr>
              <w:t>Tehniskā projekta izmaksas</w:t>
            </w:r>
          </w:p>
        </w:tc>
        <w:tc>
          <w:tcPr>
            <w:tcW w:w="1260" w:type="dxa"/>
            <w:shd w:val="clear" w:color="auto" w:fill="auto"/>
            <w:vAlign w:val="center"/>
          </w:tcPr>
          <w:p w:rsidR="00661CB2" w:rsidRPr="006A7F5A" w:rsidRDefault="00661CB2" w:rsidP="00D86535">
            <w:pPr>
              <w:snapToGrid w:val="0"/>
              <w:jc w:val="center"/>
              <w:rPr>
                <w:sz w:val="22"/>
                <w:szCs w:val="22"/>
                <w:lang w:val="lv-LV"/>
              </w:rPr>
            </w:pPr>
          </w:p>
        </w:tc>
        <w:tc>
          <w:tcPr>
            <w:tcW w:w="1800" w:type="dxa"/>
            <w:shd w:val="clear" w:color="auto" w:fill="auto"/>
            <w:vAlign w:val="bottom"/>
          </w:tcPr>
          <w:p w:rsidR="00661CB2" w:rsidRDefault="00661CB2" w:rsidP="00D86535">
            <w:pPr>
              <w:jc w:val="right"/>
              <w:rPr>
                <w:rFonts w:ascii="Arial" w:hAnsi="Arial" w:cs="Arial"/>
                <w:sz w:val="20"/>
                <w:szCs w:val="20"/>
              </w:rPr>
            </w:pPr>
            <w:r>
              <w:rPr>
                <w:rFonts w:ascii="Arial" w:hAnsi="Arial" w:cs="Arial"/>
                <w:sz w:val="20"/>
                <w:szCs w:val="20"/>
              </w:rPr>
              <w:t>2.8%</w:t>
            </w:r>
          </w:p>
        </w:tc>
        <w:tc>
          <w:tcPr>
            <w:tcW w:w="1260" w:type="dxa"/>
            <w:shd w:val="clear" w:color="auto" w:fill="auto"/>
            <w:vAlign w:val="center"/>
          </w:tcPr>
          <w:p w:rsidR="00661CB2" w:rsidRPr="006A7F5A" w:rsidRDefault="00661CB2" w:rsidP="00D86535">
            <w:pPr>
              <w:snapToGrid w:val="0"/>
              <w:jc w:val="center"/>
              <w:rPr>
                <w:b/>
                <w:sz w:val="22"/>
                <w:szCs w:val="22"/>
                <w:lang w:val="lv-LV"/>
              </w:rPr>
            </w:pPr>
          </w:p>
        </w:tc>
        <w:tc>
          <w:tcPr>
            <w:tcW w:w="1262" w:type="dxa"/>
            <w:vAlign w:val="center"/>
          </w:tcPr>
          <w:p w:rsidR="00661CB2" w:rsidRDefault="00661CB2" w:rsidP="00D86535">
            <w:pPr>
              <w:snapToGrid w:val="0"/>
              <w:ind w:left="-13" w:right="85"/>
              <w:jc w:val="center"/>
              <w:rPr>
                <w:b/>
                <w:sz w:val="22"/>
                <w:szCs w:val="22"/>
                <w:lang w:val="lv-LV"/>
              </w:rPr>
            </w:pPr>
            <w:r>
              <w:rPr>
                <w:b/>
                <w:sz w:val="22"/>
                <w:szCs w:val="22"/>
                <w:lang w:val="lv-LV"/>
              </w:rPr>
              <w:t>10500</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2.8%</w:t>
            </w:r>
          </w:p>
        </w:tc>
      </w:tr>
      <w:tr w:rsidR="00661CB2" w:rsidRPr="006A7F5A" w:rsidTr="00D86535">
        <w:tc>
          <w:tcPr>
            <w:tcW w:w="2999" w:type="dxa"/>
            <w:gridSpan w:val="2"/>
            <w:shd w:val="clear" w:color="auto" w:fill="auto"/>
            <w:vAlign w:val="center"/>
          </w:tcPr>
          <w:p w:rsidR="00661CB2" w:rsidRPr="006A7F5A" w:rsidRDefault="00661CB2" w:rsidP="00D86535">
            <w:pPr>
              <w:snapToGrid w:val="0"/>
              <w:jc w:val="center"/>
              <w:rPr>
                <w:color w:val="000000"/>
                <w:sz w:val="22"/>
                <w:szCs w:val="22"/>
                <w:lang w:val="lv-LV"/>
              </w:rPr>
            </w:pPr>
            <w:r w:rsidRPr="006A7F5A">
              <w:rPr>
                <w:color w:val="000000"/>
                <w:sz w:val="22"/>
                <w:szCs w:val="22"/>
                <w:lang w:val="lv-LV"/>
              </w:rPr>
              <w:t>Būvuzraudzība</w:t>
            </w:r>
          </w:p>
        </w:tc>
        <w:tc>
          <w:tcPr>
            <w:tcW w:w="1260" w:type="dxa"/>
            <w:shd w:val="clear" w:color="auto" w:fill="auto"/>
            <w:vAlign w:val="center"/>
          </w:tcPr>
          <w:p w:rsidR="00661CB2" w:rsidRPr="006A7F5A" w:rsidRDefault="00661CB2" w:rsidP="00D86535">
            <w:pPr>
              <w:snapToGrid w:val="0"/>
              <w:jc w:val="center"/>
              <w:rPr>
                <w:sz w:val="22"/>
                <w:szCs w:val="22"/>
                <w:lang w:val="lv-LV"/>
              </w:rPr>
            </w:pPr>
            <w:r w:rsidRPr="006A7F5A">
              <w:rPr>
                <w:sz w:val="22"/>
                <w:szCs w:val="22"/>
                <w:lang w:val="lv-LV"/>
              </w:rPr>
              <w:t>kompl</w:t>
            </w:r>
          </w:p>
        </w:tc>
        <w:tc>
          <w:tcPr>
            <w:tcW w:w="1800" w:type="dxa"/>
            <w:shd w:val="clear" w:color="auto" w:fill="auto"/>
            <w:vAlign w:val="bottom"/>
          </w:tcPr>
          <w:p w:rsidR="00661CB2" w:rsidRDefault="00661CB2" w:rsidP="00D86535">
            <w:pPr>
              <w:jc w:val="right"/>
              <w:rPr>
                <w:rFonts w:ascii="Arial" w:hAnsi="Arial" w:cs="Arial"/>
                <w:sz w:val="20"/>
                <w:szCs w:val="20"/>
              </w:rPr>
            </w:pPr>
            <w:r>
              <w:rPr>
                <w:rFonts w:ascii="Arial" w:hAnsi="Arial" w:cs="Arial"/>
                <w:sz w:val="20"/>
                <w:szCs w:val="20"/>
              </w:rPr>
              <w:t>1.5%</w:t>
            </w:r>
          </w:p>
        </w:tc>
        <w:tc>
          <w:tcPr>
            <w:tcW w:w="1260" w:type="dxa"/>
            <w:shd w:val="clear" w:color="auto" w:fill="auto"/>
            <w:vAlign w:val="center"/>
          </w:tcPr>
          <w:p w:rsidR="00661CB2" w:rsidRPr="006A7F5A" w:rsidRDefault="00661CB2" w:rsidP="00D86535">
            <w:pPr>
              <w:snapToGrid w:val="0"/>
              <w:jc w:val="center"/>
              <w:rPr>
                <w:b/>
                <w:sz w:val="22"/>
                <w:szCs w:val="22"/>
                <w:lang w:val="lv-LV"/>
              </w:rPr>
            </w:pPr>
            <w:r w:rsidRPr="006A7F5A">
              <w:rPr>
                <w:b/>
                <w:sz w:val="22"/>
                <w:szCs w:val="22"/>
                <w:lang w:val="lv-LV"/>
              </w:rPr>
              <w:t>1</w:t>
            </w:r>
          </w:p>
        </w:tc>
        <w:tc>
          <w:tcPr>
            <w:tcW w:w="1262" w:type="dxa"/>
            <w:vAlign w:val="center"/>
          </w:tcPr>
          <w:p w:rsidR="00661CB2" w:rsidRPr="006A7F5A" w:rsidRDefault="00661CB2" w:rsidP="00D86535">
            <w:pPr>
              <w:snapToGrid w:val="0"/>
              <w:ind w:left="-13" w:right="85"/>
              <w:jc w:val="center"/>
              <w:rPr>
                <w:b/>
                <w:sz w:val="22"/>
                <w:szCs w:val="22"/>
                <w:lang w:val="lv-LV"/>
              </w:rPr>
            </w:pPr>
            <w:r>
              <w:rPr>
                <w:b/>
                <w:sz w:val="22"/>
                <w:szCs w:val="22"/>
                <w:lang w:val="lv-LV"/>
              </w:rPr>
              <w:t>5693</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1.5%</w:t>
            </w:r>
          </w:p>
        </w:tc>
      </w:tr>
      <w:tr w:rsidR="00661CB2" w:rsidRPr="006A7F5A" w:rsidTr="00D86535">
        <w:tc>
          <w:tcPr>
            <w:tcW w:w="2999" w:type="dxa"/>
            <w:gridSpan w:val="2"/>
            <w:shd w:val="clear" w:color="auto" w:fill="auto"/>
            <w:vAlign w:val="center"/>
          </w:tcPr>
          <w:p w:rsidR="00661CB2" w:rsidRPr="006A7F5A" w:rsidRDefault="00661CB2" w:rsidP="00D86535">
            <w:pPr>
              <w:snapToGrid w:val="0"/>
              <w:jc w:val="center"/>
              <w:rPr>
                <w:color w:val="000000"/>
                <w:sz w:val="22"/>
                <w:szCs w:val="22"/>
                <w:lang w:val="lv-LV"/>
              </w:rPr>
            </w:pPr>
            <w:r w:rsidRPr="006A7F5A">
              <w:rPr>
                <w:color w:val="000000"/>
                <w:sz w:val="22"/>
                <w:szCs w:val="22"/>
                <w:lang w:val="lv-LV"/>
              </w:rPr>
              <w:t>Autoruzraudzība</w:t>
            </w:r>
          </w:p>
        </w:tc>
        <w:tc>
          <w:tcPr>
            <w:tcW w:w="1260" w:type="dxa"/>
            <w:shd w:val="clear" w:color="auto" w:fill="auto"/>
            <w:vAlign w:val="center"/>
          </w:tcPr>
          <w:p w:rsidR="00661CB2" w:rsidRPr="006A7F5A" w:rsidRDefault="00661CB2" w:rsidP="00D86535">
            <w:pPr>
              <w:snapToGrid w:val="0"/>
              <w:jc w:val="center"/>
              <w:rPr>
                <w:sz w:val="22"/>
                <w:szCs w:val="22"/>
                <w:lang w:val="lv-LV"/>
              </w:rPr>
            </w:pPr>
            <w:r w:rsidRPr="006A7F5A">
              <w:rPr>
                <w:sz w:val="22"/>
                <w:szCs w:val="22"/>
                <w:lang w:val="lv-LV"/>
              </w:rPr>
              <w:t>kompl</w:t>
            </w:r>
          </w:p>
        </w:tc>
        <w:tc>
          <w:tcPr>
            <w:tcW w:w="1800" w:type="dxa"/>
            <w:shd w:val="clear" w:color="auto" w:fill="auto"/>
            <w:vAlign w:val="bottom"/>
          </w:tcPr>
          <w:p w:rsidR="00661CB2" w:rsidRDefault="00661CB2" w:rsidP="00D86535">
            <w:pPr>
              <w:jc w:val="right"/>
              <w:rPr>
                <w:rFonts w:ascii="Arial" w:hAnsi="Arial" w:cs="Arial"/>
                <w:sz w:val="20"/>
                <w:szCs w:val="20"/>
              </w:rPr>
            </w:pPr>
            <w:r>
              <w:rPr>
                <w:rFonts w:ascii="Arial" w:hAnsi="Arial" w:cs="Arial"/>
                <w:sz w:val="20"/>
                <w:szCs w:val="20"/>
              </w:rPr>
              <w:t>1.3%</w:t>
            </w:r>
          </w:p>
        </w:tc>
        <w:tc>
          <w:tcPr>
            <w:tcW w:w="1260" w:type="dxa"/>
            <w:shd w:val="clear" w:color="auto" w:fill="auto"/>
            <w:vAlign w:val="center"/>
          </w:tcPr>
          <w:p w:rsidR="00661CB2" w:rsidRPr="006A7F5A" w:rsidRDefault="00661CB2" w:rsidP="00D86535">
            <w:pPr>
              <w:snapToGrid w:val="0"/>
              <w:jc w:val="center"/>
              <w:rPr>
                <w:b/>
                <w:sz w:val="22"/>
                <w:szCs w:val="22"/>
                <w:lang w:val="lv-LV"/>
              </w:rPr>
            </w:pPr>
            <w:r w:rsidRPr="006A7F5A">
              <w:rPr>
                <w:b/>
                <w:sz w:val="22"/>
                <w:szCs w:val="22"/>
                <w:lang w:val="lv-LV"/>
              </w:rPr>
              <w:t>1</w:t>
            </w:r>
          </w:p>
        </w:tc>
        <w:tc>
          <w:tcPr>
            <w:tcW w:w="1262" w:type="dxa"/>
            <w:vAlign w:val="center"/>
          </w:tcPr>
          <w:p w:rsidR="00661CB2" w:rsidRPr="006A7F5A" w:rsidRDefault="00661CB2" w:rsidP="00D86535">
            <w:pPr>
              <w:snapToGrid w:val="0"/>
              <w:ind w:left="-13" w:right="85"/>
              <w:jc w:val="center"/>
              <w:rPr>
                <w:b/>
                <w:sz w:val="22"/>
                <w:szCs w:val="22"/>
                <w:lang w:val="lv-LV"/>
              </w:rPr>
            </w:pPr>
            <w:r>
              <w:rPr>
                <w:b/>
                <w:sz w:val="22"/>
                <w:szCs w:val="22"/>
                <w:lang w:val="lv-LV"/>
              </w:rPr>
              <w:t>4982</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1.3%</w:t>
            </w:r>
          </w:p>
        </w:tc>
      </w:tr>
      <w:tr w:rsidR="00661CB2" w:rsidRPr="006A7F5A" w:rsidTr="00D86535">
        <w:tc>
          <w:tcPr>
            <w:tcW w:w="2999" w:type="dxa"/>
            <w:gridSpan w:val="2"/>
            <w:shd w:val="clear" w:color="auto" w:fill="auto"/>
            <w:vAlign w:val="center"/>
          </w:tcPr>
          <w:p w:rsidR="00661CB2" w:rsidRPr="006A7F5A" w:rsidRDefault="00661CB2" w:rsidP="00D86535">
            <w:pPr>
              <w:snapToGrid w:val="0"/>
              <w:spacing w:line="240" w:lineRule="auto"/>
              <w:jc w:val="center"/>
              <w:rPr>
                <w:color w:val="000000"/>
                <w:sz w:val="22"/>
                <w:szCs w:val="22"/>
                <w:lang w:val="lv-LV"/>
              </w:rPr>
            </w:pPr>
            <w:r>
              <w:rPr>
                <w:color w:val="000000"/>
                <w:sz w:val="22"/>
                <w:szCs w:val="22"/>
                <w:lang w:val="lv-LV"/>
              </w:rPr>
              <w:t>Finanšu rezerve (5 %)</w:t>
            </w:r>
          </w:p>
        </w:tc>
        <w:tc>
          <w:tcPr>
            <w:tcW w:w="1260" w:type="dxa"/>
            <w:shd w:val="clear" w:color="auto" w:fill="auto"/>
            <w:vAlign w:val="center"/>
          </w:tcPr>
          <w:p w:rsidR="00661CB2" w:rsidRPr="006A7F5A" w:rsidRDefault="00661CB2" w:rsidP="00D86535">
            <w:pPr>
              <w:snapToGrid w:val="0"/>
              <w:jc w:val="center"/>
              <w:rPr>
                <w:sz w:val="22"/>
                <w:szCs w:val="22"/>
                <w:lang w:val="lv-LV"/>
              </w:rPr>
            </w:pPr>
          </w:p>
        </w:tc>
        <w:tc>
          <w:tcPr>
            <w:tcW w:w="1800" w:type="dxa"/>
            <w:shd w:val="clear" w:color="auto" w:fill="auto"/>
            <w:vAlign w:val="bottom"/>
          </w:tcPr>
          <w:p w:rsidR="00661CB2" w:rsidRDefault="00661CB2" w:rsidP="00D86535">
            <w:pPr>
              <w:jc w:val="right"/>
              <w:rPr>
                <w:rFonts w:ascii="Arial" w:hAnsi="Arial" w:cs="Arial"/>
                <w:sz w:val="20"/>
                <w:szCs w:val="20"/>
              </w:rPr>
            </w:pPr>
            <w:r>
              <w:rPr>
                <w:rFonts w:ascii="Arial" w:hAnsi="Arial" w:cs="Arial"/>
                <w:sz w:val="20"/>
                <w:szCs w:val="20"/>
              </w:rPr>
              <w:t>3.6%</w:t>
            </w:r>
          </w:p>
        </w:tc>
        <w:tc>
          <w:tcPr>
            <w:tcW w:w="1260" w:type="dxa"/>
            <w:shd w:val="clear" w:color="auto" w:fill="auto"/>
            <w:vAlign w:val="center"/>
          </w:tcPr>
          <w:p w:rsidR="00661CB2" w:rsidRPr="006A7F5A" w:rsidRDefault="00661CB2" w:rsidP="00D86535">
            <w:pPr>
              <w:snapToGrid w:val="0"/>
              <w:jc w:val="center"/>
              <w:rPr>
                <w:b/>
                <w:sz w:val="22"/>
                <w:szCs w:val="22"/>
                <w:lang w:val="lv-LV"/>
              </w:rPr>
            </w:pPr>
          </w:p>
        </w:tc>
        <w:tc>
          <w:tcPr>
            <w:tcW w:w="1262" w:type="dxa"/>
            <w:vAlign w:val="center"/>
          </w:tcPr>
          <w:p w:rsidR="00661CB2" w:rsidRPr="006A7F5A" w:rsidRDefault="00661CB2" w:rsidP="00D86535">
            <w:pPr>
              <w:snapToGrid w:val="0"/>
              <w:ind w:left="-13" w:right="85"/>
              <w:jc w:val="center"/>
              <w:rPr>
                <w:b/>
                <w:sz w:val="22"/>
                <w:szCs w:val="22"/>
                <w:lang w:val="lv-LV"/>
              </w:rPr>
            </w:pPr>
            <w:r>
              <w:rPr>
                <w:b/>
                <w:sz w:val="22"/>
                <w:szCs w:val="22"/>
                <w:lang w:val="lv-LV"/>
              </w:rPr>
              <w:t>13578</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3.6%</w:t>
            </w:r>
          </w:p>
        </w:tc>
      </w:tr>
      <w:tr w:rsidR="00661CB2" w:rsidRPr="006A7F5A" w:rsidTr="00D86535">
        <w:tc>
          <w:tcPr>
            <w:tcW w:w="2999" w:type="dxa"/>
            <w:gridSpan w:val="2"/>
            <w:shd w:val="clear" w:color="auto" w:fill="auto"/>
            <w:vAlign w:val="center"/>
          </w:tcPr>
          <w:p w:rsidR="00661CB2" w:rsidRPr="006A7F5A" w:rsidRDefault="00661CB2" w:rsidP="00D86535">
            <w:pPr>
              <w:snapToGrid w:val="0"/>
              <w:spacing w:line="240" w:lineRule="auto"/>
              <w:jc w:val="center"/>
              <w:rPr>
                <w:color w:val="000000"/>
                <w:sz w:val="22"/>
                <w:szCs w:val="22"/>
                <w:lang w:val="lv-LV"/>
              </w:rPr>
            </w:pPr>
            <w:r w:rsidRPr="006A7F5A">
              <w:rPr>
                <w:color w:val="000000"/>
                <w:sz w:val="22"/>
                <w:szCs w:val="22"/>
                <w:lang w:val="lv-LV"/>
              </w:rPr>
              <w:t>T</w:t>
            </w:r>
            <w:r>
              <w:rPr>
                <w:color w:val="000000"/>
                <w:sz w:val="22"/>
                <w:szCs w:val="22"/>
                <w:lang w:val="lv-LV"/>
              </w:rPr>
              <w:t xml:space="preserve">ehniski ekonomiskais pamatojums </w:t>
            </w:r>
          </w:p>
        </w:tc>
        <w:tc>
          <w:tcPr>
            <w:tcW w:w="1260" w:type="dxa"/>
            <w:shd w:val="clear" w:color="auto" w:fill="auto"/>
            <w:vAlign w:val="center"/>
          </w:tcPr>
          <w:p w:rsidR="00661CB2" w:rsidRPr="006A7F5A" w:rsidRDefault="00661CB2" w:rsidP="00D86535">
            <w:pPr>
              <w:snapToGrid w:val="0"/>
              <w:jc w:val="center"/>
              <w:rPr>
                <w:sz w:val="22"/>
                <w:szCs w:val="22"/>
                <w:lang w:val="lv-LV"/>
              </w:rPr>
            </w:pPr>
            <w:r w:rsidRPr="006A7F5A">
              <w:rPr>
                <w:sz w:val="22"/>
                <w:szCs w:val="22"/>
                <w:lang w:val="lv-LV"/>
              </w:rPr>
              <w:t>Gab.</w:t>
            </w:r>
          </w:p>
        </w:tc>
        <w:tc>
          <w:tcPr>
            <w:tcW w:w="1800" w:type="dxa"/>
            <w:shd w:val="clear" w:color="auto" w:fill="auto"/>
            <w:vAlign w:val="bottom"/>
          </w:tcPr>
          <w:p w:rsidR="00661CB2" w:rsidRDefault="00661CB2" w:rsidP="00D86535">
            <w:pPr>
              <w:jc w:val="right"/>
              <w:rPr>
                <w:rFonts w:ascii="Arial" w:hAnsi="Arial" w:cs="Arial"/>
                <w:sz w:val="20"/>
                <w:szCs w:val="20"/>
              </w:rPr>
            </w:pPr>
            <w:r>
              <w:rPr>
                <w:rFonts w:ascii="Arial" w:hAnsi="Arial" w:cs="Arial"/>
                <w:sz w:val="20"/>
                <w:szCs w:val="20"/>
              </w:rPr>
              <w:t>0.4%</w:t>
            </w:r>
          </w:p>
        </w:tc>
        <w:tc>
          <w:tcPr>
            <w:tcW w:w="1260" w:type="dxa"/>
            <w:shd w:val="clear" w:color="auto" w:fill="auto"/>
            <w:vAlign w:val="center"/>
          </w:tcPr>
          <w:p w:rsidR="00661CB2" w:rsidRPr="006A7F5A" w:rsidRDefault="00661CB2" w:rsidP="00D86535">
            <w:pPr>
              <w:snapToGrid w:val="0"/>
              <w:jc w:val="center"/>
              <w:rPr>
                <w:b/>
                <w:sz w:val="22"/>
                <w:szCs w:val="22"/>
                <w:lang w:val="lv-LV"/>
              </w:rPr>
            </w:pPr>
            <w:r w:rsidRPr="006A7F5A">
              <w:rPr>
                <w:b/>
                <w:sz w:val="22"/>
                <w:szCs w:val="22"/>
                <w:lang w:val="lv-LV"/>
              </w:rPr>
              <w:t>1</w:t>
            </w:r>
          </w:p>
        </w:tc>
        <w:tc>
          <w:tcPr>
            <w:tcW w:w="1262" w:type="dxa"/>
            <w:vAlign w:val="center"/>
          </w:tcPr>
          <w:p w:rsidR="00661CB2" w:rsidRPr="006A7F5A" w:rsidRDefault="00661CB2" w:rsidP="00D86535">
            <w:pPr>
              <w:snapToGrid w:val="0"/>
              <w:ind w:left="-13" w:right="85"/>
              <w:jc w:val="center"/>
              <w:rPr>
                <w:b/>
                <w:sz w:val="22"/>
                <w:szCs w:val="22"/>
                <w:lang w:val="lv-LV"/>
              </w:rPr>
            </w:pPr>
            <w:r>
              <w:rPr>
                <w:b/>
                <w:sz w:val="22"/>
                <w:szCs w:val="22"/>
                <w:lang w:val="lv-LV"/>
              </w:rPr>
              <w:t>1475</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0.4%</w:t>
            </w:r>
          </w:p>
        </w:tc>
      </w:tr>
      <w:tr w:rsidR="00661CB2" w:rsidRPr="006A7F5A" w:rsidTr="00D86535">
        <w:tc>
          <w:tcPr>
            <w:tcW w:w="7319" w:type="dxa"/>
            <w:gridSpan w:val="5"/>
            <w:shd w:val="clear" w:color="auto" w:fill="auto"/>
            <w:vAlign w:val="center"/>
          </w:tcPr>
          <w:p w:rsidR="00661CB2" w:rsidRPr="006A7F5A" w:rsidRDefault="00661CB2" w:rsidP="00D86535">
            <w:pPr>
              <w:snapToGrid w:val="0"/>
              <w:ind w:firstLine="1713"/>
              <w:jc w:val="right"/>
              <w:rPr>
                <w:b/>
                <w:color w:val="C0C0C0"/>
                <w:sz w:val="22"/>
                <w:szCs w:val="22"/>
                <w:lang w:val="lv-LV"/>
              </w:rPr>
            </w:pPr>
            <w:r w:rsidRPr="006A7F5A">
              <w:rPr>
                <w:b/>
                <w:sz w:val="22"/>
                <w:szCs w:val="22"/>
                <w:lang w:val="lv-LV"/>
              </w:rPr>
              <w:t>KOPĀ ATTIECINĀMĀS IZMAKSAS:</w:t>
            </w:r>
          </w:p>
        </w:tc>
        <w:tc>
          <w:tcPr>
            <w:tcW w:w="1262" w:type="dxa"/>
            <w:vAlign w:val="center"/>
          </w:tcPr>
          <w:p w:rsidR="00661CB2" w:rsidRPr="006A7F5A" w:rsidRDefault="00661CB2" w:rsidP="00D86535">
            <w:pPr>
              <w:snapToGrid w:val="0"/>
              <w:jc w:val="center"/>
              <w:rPr>
                <w:b/>
                <w:sz w:val="22"/>
                <w:szCs w:val="22"/>
                <w:lang w:val="lv-LV"/>
              </w:rPr>
            </w:pPr>
            <w:r>
              <w:rPr>
                <w:b/>
                <w:sz w:val="22"/>
                <w:szCs w:val="22"/>
                <w:lang w:val="lv-LV"/>
              </w:rPr>
              <w:t>307355</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82.0%</w:t>
            </w:r>
          </w:p>
        </w:tc>
      </w:tr>
      <w:tr w:rsidR="00661CB2" w:rsidRPr="006A7F5A" w:rsidTr="00D86535">
        <w:tc>
          <w:tcPr>
            <w:tcW w:w="7319" w:type="dxa"/>
            <w:gridSpan w:val="5"/>
            <w:shd w:val="clear" w:color="auto" w:fill="auto"/>
            <w:vAlign w:val="center"/>
          </w:tcPr>
          <w:p w:rsidR="00661CB2" w:rsidRPr="006A7F5A" w:rsidRDefault="00661CB2" w:rsidP="00D86535">
            <w:pPr>
              <w:snapToGrid w:val="0"/>
              <w:ind w:firstLine="1713"/>
              <w:jc w:val="right"/>
              <w:rPr>
                <w:b/>
                <w:color w:val="000000"/>
                <w:sz w:val="22"/>
                <w:szCs w:val="22"/>
                <w:lang w:val="lv-LV"/>
              </w:rPr>
            </w:pPr>
            <w:r w:rsidRPr="006A7F5A">
              <w:rPr>
                <w:b/>
                <w:color w:val="000000"/>
                <w:sz w:val="22"/>
                <w:szCs w:val="22"/>
                <w:lang w:val="lv-LV"/>
              </w:rPr>
              <w:t>NEATTIECINĀMĀS IZMAKSAS:</w:t>
            </w:r>
          </w:p>
        </w:tc>
        <w:tc>
          <w:tcPr>
            <w:tcW w:w="1262" w:type="dxa"/>
            <w:shd w:val="clear" w:color="auto" w:fill="auto"/>
            <w:vAlign w:val="center"/>
          </w:tcPr>
          <w:p w:rsidR="00661CB2" w:rsidRPr="006A7F5A" w:rsidRDefault="00661CB2" w:rsidP="00D86535">
            <w:pPr>
              <w:snapToGrid w:val="0"/>
              <w:jc w:val="center"/>
              <w:rPr>
                <w:b/>
                <w:color w:val="000000"/>
                <w:sz w:val="22"/>
                <w:szCs w:val="22"/>
                <w:lang w:val="lv-LV"/>
              </w:rPr>
            </w:pPr>
            <w:r>
              <w:rPr>
                <w:b/>
                <w:color w:val="000000"/>
                <w:sz w:val="22"/>
                <w:szCs w:val="22"/>
                <w:lang w:val="lv-LV"/>
              </w:rPr>
              <w:t>67618,10</w:t>
            </w:r>
          </w:p>
        </w:tc>
        <w:tc>
          <w:tcPr>
            <w:tcW w:w="1080" w:type="dxa"/>
            <w:shd w:val="clear" w:color="auto" w:fill="auto"/>
            <w:vAlign w:val="bottom"/>
          </w:tcPr>
          <w:p w:rsidR="00661CB2" w:rsidRDefault="00661CB2" w:rsidP="00D86535">
            <w:pPr>
              <w:jc w:val="right"/>
              <w:rPr>
                <w:rFonts w:ascii="Arial" w:hAnsi="Arial" w:cs="Arial"/>
                <w:sz w:val="20"/>
                <w:szCs w:val="20"/>
              </w:rPr>
            </w:pPr>
            <w:r>
              <w:rPr>
                <w:rFonts w:ascii="Arial" w:hAnsi="Arial" w:cs="Arial"/>
                <w:sz w:val="20"/>
                <w:szCs w:val="20"/>
              </w:rPr>
              <w:t>18.0%</w:t>
            </w:r>
          </w:p>
        </w:tc>
      </w:tr>
      <w:tr w:rsidR="00661CB2" w:rsidRPr="006A7F5A" w:rsidTr="00D86535">
        <w:tc>
          <w:tcPr>
            <w:tcW w:w="7319" w:type="dxa"/>
            <w:gridSpan w:val="5"/>
            <w:shd w:val="clear" w:color="auto" w:fill="auto"/>
            <w:vAlign w:val="center"/>
          </w:tcPr>
          <w:p w:rsidR="00661CB2" w:rsidRPr="006A7F5A" w:rsidRDefault="00661CB2" w:rsidP="00D86535">
            <w:pPr>
              <w:snapToGrid w:val="0"/>
              <w:ind w:firstLine="1713"/>
              <w:jc w:val="right"/>
              <w:rPr>
                <w:color w:val="000000"/>
                <w:sz w:val="22"/>
                <w:szCs w:val="22"/>
                <w:lang w:val="lv-LV"/>
              </w:rPr>
            </w:pPr>
            <w:r w:rsidRPr="006A7F5A">
              <w:rPr>
                <w:color w:val="000000"/>
                <w:sz w:val="22"/>
                <w:szCs w:val="22"/>
                <w:lang w:val="lv-LV"/>
              </w:rPr>
              <w:t>PVN</w:t>
            </w:r>
          </w:p>
        </w:tc>
        <w:tc>
          <w:tcPr>
            <w:tcW w:w="1262" w:type="dxa"/>
            <w:vAlign w:val="center"/>
          </w:tcPr>
          <w:p w:rsidR="00661CB2" w:rsidRPr="006A7F5A" w:rsidRDefault="00661CB2" w:rsidP="00D86535">
            <w:pPr>
              <w:snapToGrid w:val="0"/>
              <w:jc w:val="center"/>
              <w:rPr>
                <w:b/>
                <w:color w:val="000000"/>
                <w:sz w:val="22"/>
                <w:szCs w:val="22"/>
                <w:lang w:val="lv-LV"/>
              </w:rPr>
            </w:pPr>
            <w:r>
              <w:rPr>
                <w:b/>
                <w:color w:val="000000"/>
                <w:sz w:val="22"/>
                <w:szCs w:val="22"/>
                <w:lang w:val="lv-LV"/>
              </w:rPr>
              <w:t>67618,10</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18.0%</w:t>
            </w:r>
          </w:p>
        </w:tc>
      </w:tr>
      <w:tr w:rsidR="00661CB2" w:rsidRPr="006A7F5A" w:rsidTr="00D86535">
        <w:tc>
          <w:tcPr>
            <w:tcW w:w="7319" w:type="dxa"/>
            <w:gridSpan w:val="5"/>
            <w:shd w:val="clear" w:color="auto" w:fill="auto"/>
            <w:vAlign w:val="center"/>
          </w:tcPr>
          <w:p w:rsidR="00661CB2" w:rsidRPr="006A7F5A" w:rsidRDefault="00661CB2" w:rsidP="00D86535">
            <w:pPr>
              <w:snapToGrid w:val="0"/>
              <w:ind w:firstLine="1713"/>
              <w:jc w:val="right"/>
              <w:rPr>
                <w:b/>
                <w:color w:val="000000"/>
                <w:sz w:val="22"/>
                <w:szCs w:val="22"/>
                <w:lang w:val="lv-LV"/>
              </w:rPr>
            </w:pPr>
            <w:r w:rsidRPr="006A7F5A">
              <w:rPr>
                <w:b/>
                <w:color w:val="000000"/>
                <w:sz w:val="22"/>
                <w:szCs w:val="22"/>
                <w:lang w:val="lv-LV"/>
              </w:rPr>
              <w:t>PROJEKTA KOPĒJĀS IZMAKSAS</w:t>
            </w:r>
            <w:r>
              <w:rPr>
                <w:b/>
                <w:color w:val="000000"/>
                <w:sz w:val="22"/>
                <w:szCs w:val="22"/>
                <w:lang w:val="lv-LV"/>
              </w:rPr>
              <w:t xml:space="preserve"> 2011.gada cenās</w:t>
            </w:r>
            <w:r w:rsidRPr="006A7F5A">
              <w:rPr>
                <w:b/>
                <w:color w:val="000000"/>
                <w:sz w:val="22"/>
                <w:szCs w:val="22"/>
                <w:lang w:val="lv-LV"/>
              </w:rPr>
              <w:t>:</w:t>
            </w:r>
          </w:p>
        </w:tc>
        <w:tc>
          <w:tcPr>
            <w:tcW w:w="1262" w:type="dxa"/>
            <w:vAlign w:val="center"/>
          </w:tcPr>
          <w:p w:rsidR="00661CB2" w:rsidRPr="004F60EC" w:rsidRDefault="00661CB2" w:rsidP="00D86535">
            <w:pPr>
              <w:snapToGrid w:val="0"/>
              <w:jc w:val="center"/>
              <w:rPr>
                <w:b/>
                <w:color w:val="000000"/>
                <w:sz w:val="22"/>
                <w:szCs w:val="22"/>
                <w:lang w:val="lv-LV"/>
              </w:rPr>
            </w:pPr>
            <w:r w:rsidRPr="004F60EC">
              <w:rPr>
                <w:b/>
                <w:color w:val="000000"/>
                <w:sz w:val="22"/>
                <w:szCs w:val="22"/>
                <w:lang w:val="lv-LV"/>
              </w:rPr>
              <w:t>374973,10</w:t>
            </w:r>
          </w:p>
        </w:tc>
        <w:tc>
          <w:tcPr>
            <w:tcW w:w="1080" w:type="dxa"/>
            <w:vAlign w:val="bottom"/>
          </w:tcPr>
          <w:p w:rsidR="00661CB2" w:rsidRDefault="00661CB2" w:rsidP="00D86535">
            <w:pPr>
              <w:jc w:val="right"/>
              <w:rPr>
                <w:rFonts w:ascii="Arial" w:hAnsi="Arial" w:cs="Arial"/>
                <w:sz w:val="20"/>
                <w:szCs w:val="20"/>
              </w:rPr>
            </w:pPr>
            <w:r>
              <w:rPr>
                <w:rFonts w:ascii="Arial" w:hAnsi="Arial" w:cs="Arial"/>
                <w:sz w:val="20"/>
                <w:szCs w:val="20"/>
              </w:rPr>
              <w:t>100.0%</w:t>
            </w:r>
          </w:p>
        </w:tc>
      </w:tr>
      <w:bookmarkEnd w:id="99"/>
    </w:tbl>
    <w:p w:rsidR="00661CB2" w:rsidRDefault="00661CB2" w:rsidP="00661CB2">
      <w:pPr>
        <w:spacing w:line="240" w:lineRule="auto"/>
        <w:ind w:firstLine="720"/>
        <w:rPr>
          <w:color w:val="000000"/>
          <w:lang w:val="lv-LV"/>
        </w:rPr>
      </w:pPr>
    </w:p>
    <w:p w:rsidR="0090102A" w:rsidRDefault="0090102A"/>
    <w:sectPr w:rsidR="0090102A" w:rsidSect="0090102A">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0AA" w:rsidRDefault="00FE20AA" w:rsidP="00661CB2">
      <w:pPr>
        <w:spacing w:line="240" w:lineRule="auto"/>
      </w:pPr>
      <w:r>
        <w:separator/>
      </w:r>
    </w:p>
  </w:endnote>
  <w:endnote w:type="continuationSeparator" w:id="0">
    <w:p w:rsidR="00FE20AA" w:rsidRDefault="00FE20AA" w:rsidP="00661CB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E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10006FF" w:usb1="4000205B" w:usb2="00000010" w:usb3="00000000" w:csb0="0000019F" w:csb1="00000000"/>
  </w:font>
  <w:font w:name="Arial">
    <w:panose1 w:val="020B0604020202020204"/>
    <w:charset w:val="BA"/>
    <w:family w:val="swiss"/>
    <w:pitch w:val="variable"/>
    <w:sig w:usb0="E0002AFF" w:usb1="C0007843"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A00002EF" w:usb1="4000207B" w:usb2="00000000" w:usb3="00000000" w:csb0="0000009F" w:csb1="00000000"/>
  </w:font>
  <w:font w:name="Tahoma">
    <w:panose1 w:val="020B0604030504040204"/>
    <w:charset w:val="BA"/>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aneHelveticaNeue">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imes-Roman">
    <w:altName w:val="Times New Roman"/>
    <w:charset w:val="00"/>
    <w:family w:val="auto"/>
    <w:pitch w:val="default"/>
    <w:sig w:usb0="00000007" w:usb1="00000000" w:usb2="00000000" w:usb3="00000000" w:csb0="00000081" w:csb1="00000000"/>
  </w:font>
  <w:font w:name="Times">
    <w:panose1 w:val="02020603050405020304"/>
    <w:charset w:val="BA"/>
    <w:family w:val="roman"/>
    <w:pitch w:val="variable"/>
    <w:sig w:usb0="E0002AEF" w:usb1="C0007841"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Times New Roman Bold">
    <w:panose1 w:val="02020803070505020304"/>
    <w:charset w:val="00"/>
    <w:family w:val="auto"/>
    <w:pitch w:val="variable"/>
    <w:sig w:usb0="03000000" w:usb1="00000000" w:usb2="00000000" w:usb3="00000000" w:csb0="00000001" w:csb1="00000000"/>
  </w:font>
  <w:font w:name="Cambria">
    <w:panose1 w:val="02040503050406030204"/>
    <w:charset w:val="BA"/>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0AA" w:rsidRDefault="00FE20AA" w:rsidP="00661CB2">
      <w:pPr>
        <w:spacing w:line="240" w:lineRule="auto"/>
      </w:pPr>
      <w:r>
        <w:separator/>
      </w:r>
    </w:p>
  </w:footnote>
  <w:footnote w:type="continuationSeparator" w:id="0">
    <w:p w:rsidR="00FE20AA" w:rsidRDefault="00FE20AA" w:rsidP="00661CB2">
      <w:pPr>
        <w:spacing w:line="240" w:lineRule="auto"/>
      </w:pPr>
      <w:r>
        <w:continuationSeparator/>
      </w:r>
    </w:p>
  </w:footnote>
  <w:footnote w:id="1">
    <w:p w:rsidR="00661CB2" w:rsidRDefault="00661CB2" w:rsidP="00661CB2">
      <w:pPr>
        <w:pStyle w:val="FootnoteText"/>
        <w:spacing w:before="120"/>
      </w:pPr>
      <w:r>
        <w:rPr>
          <w:rStyle w:val="FootnoteReference"/>
        </w:rPr>
        <w:footnoteRef/>
      </w:r>
      <w:r>
        <w:t xml:space="preserve"> LR Saeima, likums “Par pašvaldībām” (Vēstnesī publicēts 24.05.1994, Nr. 61)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9440F04"/>
    <w:lvl w:ilvl="0">
      <w:numFmt w:val="decimal"/>
      <w:lvlText w:val="*"/>
      <w:lvlJc w:val="left"/>
    </w:lvl>
  </w:abstractNum>
  <w:abstractNum w:abstractNumId="1">
    <w:nsid w:val="00000012"/>
    <w:multiLevelType w:val="singleLevel"/>
    <w:tmpl w:val="0426000D"/>
    <w:lvl w:ilvl="0">
      <w:start w:val="1"/>
      <w:numFmt w:val="bullet"/>
      <w:lvlText w:val=""/>
      <w:lvlJc w:val="left"/>
      <w:pPr>
        <w:ind w:left="720" w:hanging="360"/>
      </w:pPr>
      <w:rPr>
        <w:rFonts w:ascii="Wingdings" w:hAnsi="Wingdings" w:hint="default"/>
      </w:rPr>
    </w:lvl>
  </w:abstractNum>
  <w:abstractNum w:abstractNumId="2">
    <w:nsid w:val="07627D73"/>
    <w:multiLevelType w:val="hybridMultilevel"/>
    <w:tmpl w:val="331E9340"/>
    <w:lvl w:ilvl="0" w:tplc="04090001">
      <w:start w:val="1"/>
      <w:numFmt w:val="decimal"/>
      <w:lvlText w:val="%1)"/>
      <w:lvlJc w:val="left"/>
      <w:pPr>
        <w:tabs>
          <w:tab w:val="num" w:pos="720"/>
        </w:tabs>
        <w:ind w:left="720" w:hanging="360"/>
      </w:pPr>
      <w:rPr>
        <w:rFonts w:hint="default"/>
      </w:rPr>
    </w:lvl>
    <w:lvl w:ilvl="1" w:tplc="519C5420">
      <w:start w:val="1"/>
      <w:numFmt w:val="decimal"/>
      <w:lvlText w:val="%2."/>
      <w:lvlJc w:val="left"/>
      <w:pPr>
        <w:tabs>
          <w:tab w:val="num" w:pos="1440"/>
        </w:tabs>
        <w:ind w:left="1440" w:hanging="360"/>
      </w:pPr>
      <w:rPr>
        <w:rFonts w:hint="default"/>
      </w:rPr>
    </w:lvl>
    <w:lvl w:ilvl="2" w:tplc="9B0A5260">
      <w:start w:val="1"/>
      <w:numFmt w:val="lowerLetter"/>
      <w:lvlText w:val="%3)"/>
      <w:lvlJc w:val="left"/>
      <w:pPr>
        <w:tabs>
          <w:tab w:val="num" w:pos="2340"/>
        </w:tabs>
        <w:ind w:left="2340" w:hanging="36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07A339AD"/>
    <w:multiLevelType w:val="hybridMultilevel"/>
    <w:tmpl w:val="156C2488"/>
    <w:lvl w:ilvl="0" w:tplc="04260011">
      <w:numFmt w:val="bullet"/>
      <w:pStyle w:val="Aizzime1"/>
      <w:lvlText w:val="-"/>
      <w:lvlJc w:val="left"/>
      <w:pPr>
        <w:tabs>
          <w:tab w:val="num" w:pos="1230"/>
        </w:tabs>
        <w:ind w:left="1230" w:hanging="510"/>
      </w:pPr>
      <w:rPr>
        <w:rFonts w:ascii="Times New Roman" w:eastAsia="Times New Roman" w:hAnsi="Times New Roman" w:cs="Times New Roman" w:hint="default"/>
      </w:rPr>
    </w:lvl>
    <w:lvl w:ilvl="1" w:tplc="EDAEDCDA" w:tentative="1">
      <w:start w:val="1"/>
      <w:numFmt w:val="bullet"/>
      <w:lvlText w:val="o"/>
      <w:lvlJc w:val="left"/>
      <w:pPr>
        <w:tabs>
          <w:tab w:val="num" w:pos="1800"/>
        </w:tabs>
        <w:ind w:left="1800" w:hanging="360"/>
      </w:pPr>
      <w:rPr>
        <w:rFonts w:ascii="Courier New" w:hAnsi="Courier New" w:hint="default"/>
      </w:rPr>
    </w:lvl>
    <w:lvl w:ilvl="2" w:tplc="0426001B" w:tentative="1">
      <w:start w:val="1"/>
      <w:numFmt w:val="bullet"/>
      <w:lvlText w:val=""/>
      <w:lvlJc w:val="left"/>
      <w:pPr>
        <w:tabs>
          <w:tab w:val="num" w:pos="2520"/>
        </w:tabs>
        <w:ind w:left="2520" w:hanging="360"/>
      </w:pPr>
      <w:rPr>
        <w:rFonts w:ascii="Wingdings" w:hAnsi="Wingdings" w:hint="default"/>
      </w:rPr>
    </w:lvl>
    <w:lvl w:ilvl="3" w:tplc="0426000F" w:tentative="1">
      <w:start w:val="1"/>
      <w:numFmt w:val="bullet"/>
      <w:lvlText w:val=""/>
      <w:lvlJc w:val="left"/>
      <w:pPr>
        <w:tabs>
          <w:tab w:val="num" w:pos="3240"/>
        </w:tabs>
        <w:ind w:left="3240" w:hanging="360"/>
      </w:pPr>
      <w:rPr>
        <w:rFonts w:ascii="Symbol" w:hAnsi="Symbol" w:hint="default"/>
      </w:rPr>
    </w:lvl>
    <w:lvl w:ilvl="4" w:tplc="04260019" w:tentative="1">
      <w:start w:val="1"/>
      <w:numFmt w:val="bullet"/>
      <w:lvlText w:val="o"/>
      <w:lvlJc w:val="left"/>
      <w:pPr>
        <w:tabs>
          <w:tab w:val="num" w:pos="3960"/>
        </w:tabs>
        <w:ind w:left="3960" w:hanging="360"/>
      </w:pPr>
      <w:rPr>
        <w:rFonts w:ascii="Courier New" w:hAnsi="Courier New" w:hint="default"/>
      </w:rPr>
    </w:lvl>
    <w:lvl w:ilvl="5" w:tplc="0426001B" w:tentative="1">
      <w:start w:val="1"/>
      <w:numFmt w:val="bullet"/>
      <w:lvlText w:val=""/>
      <w:lvlJc w:val="left"/>
      <w:pPr>
        <w:tabs>
          <w:tab w:val="num" w:pos="4680"/>
        </w:tabs>
        <w:ind w:left="4680" w:hanging="360"/>
      </w:pPr>
      <w:rPr>
        <w:rFonts w:ascii="Wingdings" w:hAnsi="Wingdings" w:hint="default"/>
      </w:rPr>
    </w:lvl>
    <w:lvl w:ilvl="6" w:tplc="0426000F" w:tentative="1">
      <w:start w:val="1"/>
      <w:numFmt w:val="bullet"/>
      <w:lvlText w:val=""/>
      <w:lvlJc w:val="left"/>
      <w:pPr>
        <w:tabs>
          <w:tab w:val="num" w:pos="5400"/>
        </w:tabs>
        <w:ind w:left="5400" w:hanging="360"/>
      </w:pPr>
      <w:rPr>
        <w:rFonts w:ascii="Symbol" w:hAnsi="Symbol" w:hint="default"/>
      </w:rPr>
    </w:lvl>
    <w:lvl w:ilvl="7" w:tplc="04260019" w:tentative="1">
      <w:start w:val="1"/>
      <w:numFmt w:val="bullet"/>
      <w:lvlText w:val="o"/>
      <w:lvlJc w:val="left"/>
      <w:pPr>
        <w:tabs>
          <w:tab w:val="num" w:pos="6120"/>
        </w:tabs>
        <w:ind w:left="6120" w:hanging="360"/>
      </w:pPr>
      <w:rPr>
        <w:rFonts w:ascii="Courier New" w:hAnsi="Courier New" w:hint="default"/>
      </w:rPr>
    </w:lvl>
    <w:lvl w:ilvl="8" w:tplc="0426001B" w:tentative="1">
      <w:start w:val="1"/>
      <w:numFmt w:val="bullet"/>
      <w:lvlText w:val=""/>
      <w:lvlJc w:val="left"/>
      <w:pPr>
        <w:tabs>
          <w:tab w:val="num" w:pos="6840"/>
        </w:tabs>
        <w:ind w:left="6840" w:hanging="360"/>
      </w:pPr>
      <w:rPr>
        <w:rFonts w:ascii="Wingdings" w:hAnsi="Wingdings" w:hint="default"/>
      </w:rPr>
    </w:lvl>
  </w:abstractNum>
  <w:abstractNum w:abstractNumId="4">
    <w:nsid w:val="0902442C"/>
    <w:multiLevelType w:val="hybridMultilevel"/>
    <w:tmpl w:val="34A2797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09663672"/>
    <w:multiLevelType w:val="multilevel"/>
    <w:tmpl w:val="823EFF62"/>
    <w:lvl w:ilvl="0">
      <w:start w:val="16"/>
      <w:numFmt w:val="decimal"/>
      <w:lvlText w:val="%1."/>
      <w:lvlJc w:val="left"/>
      <w:pPr>
        <w:tabs>
          <w:tab w:val="num" w:pos="765"/>
        </w:tabs>
        <w:ind w:left="765" w:hanging="405"/>
      </w:pPr>
      <w:rPr>
        <w:rFonts w:hint="default"/>
      </w:rPr>
    </w:lvl>
    <w:lvl w:ilvl="1">
      <w:start w:val="1"/>
      <w:numFmt w:val="decimal"/>
      <w:isLgl/>
      <w:lvlText w:val="%1.%2."/>
      <w:lvlJc w:val="left"/>
      <w:pPr>
        <w:tabs>
          <w:tab w:val="num" w:pos="990"/>
        </w:tabs>
        <w:ind w:left="990" w:hanging="63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nsid w:val="099A774B"/>
    <w:multiLevelType w:val="hybridMultilevel"/>
    <w:tmpl w:val="E9F27262"/>
    <w:lvl w:ilvl="0" w:tplc="04260001">
      <w:start w:val="1"/>
      <w:numFmt w:val="bullet"/>
      <w:lvlText w:val=""/>
      <w:lvlJc w:val="left"/>
      <w:pPr>
        <w:tabs>
          <w:tab w:val="num" w:pos="1080"/>
        </w:tabs>
        <w:ind w:left="1080" w:hanging="360"/>
      </w:pPr>
      <w:rPr>
        <w:rFonts w:ascii="Symbol" w:hAnsi="Symbol" w:hint="default"/>
        <w:color w:val="auto"/>
      </w:rPr>
    </w:lvl>
    <w:lvl w:ilvl="1" w:tplc="04260003">
      <w:numFmt w:val="bullet"/>
      <w:lvlText w:val="-"/>
      <w:lvlJc w:val="left"/>
      <w:pPr>
        <w:tabs>
          <w:tab w:val="num" w:pos="1440"/>
        </w:tabs>
        <w:ind w:left="1440" w:hanging="360"/>
      </w:pPr>
      <w:rPr>
        <w:rFonts w:ascii="Verdana" w:eastAsia="Times New Roman" w:hAnsi="Verdana" w:cs="Times New Roman" w:hint="default"/>
      </w:rPr>
    </w:lvl>
    <w:lvl w:ilvl="2" w:tplc="04260005">
      <w:start w:val="1"/>
      <w:numFmt w:val="bullet"/>
      <w:lvlText w:val="o"/>
      <w:lvlJc w:val="left"/>
      <w:pPr>
        <w:tabs>
          <w:tab w:val="num" w:pos="4248"/>
        </w:tabs>
        <w:ind w:left="2232" w:hanging="432"/>
      </w:pPr>
      <w:rPr>
        <w:rFonts w:ascii="Courier New" w:hAnsi="Courier New" w:hint="default"/>
        <w:color w:val="auto"/>
      </w:rPr>
    </w:lvl>
    <w:lvl w:ilvl="3" w:tplc="04260001">
      <w:start w:val="1"/>
      <w:numFmt w:val="bullet"/>
      <w:lvlText w:val=""/>
      <w:lvlJc w:val="left"/>
      <w:pPr>
        <w:tabs>
          <w:tab w:val="num" w:pos="2880"/>
        </w:tabs>
        <w:ind w:left="2880" w:hanging="360"/>
      </w:pPr>
      <w:rPr>
        <w:rFonts w:ascii="Symbol" w:hAnsi="Symbol" w:hint="default"/>
        <w:color w:val="auto"/>
      </w:rPr>
    </w:lvl>
    <w:lvl w:ilvl="4" w:tplc="04260003">
      <w:start w:val="1"/>
      <w:numFmt w:val="bullet"/>
      <w:lvlText w:val="o"/>
      <w:lvlJc w:val="left"/>
      <w:pPr>
        <w:tabs>
          <w:tab w:val="num" w:pos="3600"/>
        </w:tabs>
        <w:ind w:left="3600" w:hanging="2448"/>
      </w:pPr>
      <w:rPr>
        <w:rFonts w:ascii="Courier New" w:hAnsi="Courier New" w:hint="default"/>
        <w:color w:val="auto"/>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360"/>
        </w:tabs>
        <w:ind w:left="360" w:hanging="360"/>
      </w:pPr>
      <w:rPr>
        <w:rFonts w:ascii="Courier New" w:hAnsi="Courier New" w:cs="Courier New" w:hint="default"/>
        <w:color w:val="auto"/>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7">
    <w:nsid w:val="0AD37E91"/>
    <w:multiLevelType w:val="hybridMultilevel"/>
    <w:tmpl w:val="941A33AC"/>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8">
    <w:nsid w:val="0C873D9C"/>
    <w:multiLevelType w:val="hybridMultilevel"/>
    <w:tmpl w:val="05B09CFC"/>
    <w:lvl w:ilvl="0" w:tplc="B1A0C90C">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9">
    <w:nsid w:val="1180116C"/>
    <w:multiLevelType w:val="multilevel"/>
    <w:tmpl w:val="3ADA0866"/>
    <w:lvl w:ilvl="0">
      <w:start w:val="7"/>
      <w:numFmt w:val="decimal"/>
      <w:lvlText w:val="%1."/>
      <w:lvlJc w:val="left"/>
      <w:pPr>
        <w:tabs>
          <w:tab w:val="num" w:pos="435"/>
        </w:tabs>
        <w:ind w:left="435" w:hanging="43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161A17DA"/>
    <w:multiLevelType w:val="hybridMultilevel"/>
    <w:tmpl w:val="6100B5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nsid w:val="1C6C0EB0"/>
    <w:multiLevelType w:val="hybridMultilevel"/>
    <w:tmpl w:val="63E47B64"/>
    <w:lvl w:ilvl="0" w:tplc="DB9A4974">
      <w:start w:val="1"/>
      <w:numFmt w:val="bullet"/>
      <w:lvlText w:val=""/>
      <w:lvlJc w:val="left"/>
      <w:pPr>
        <w:tabs>
          <w:tab w:val="num" w:pos="1080"/>
        </w:tabs>
        <w:ind w:left="1080" w:hanging="360"/>
      </w:pPr>
      <w:rPr>
        <w:rFonts w:ascii="Wingdings" w:hAnsi="Wingdings" w:hint="default"/>
      </w:rPr>
    </w:lvl>
    <w:lvl w:ilvl="1" w:tplc="BBDC6A16" w:tentative="1">
      <w:start w:val="1"/>
      <w:numFmt w:val="bullet"/>
      <w:lvlText w:val="o"/>
      <w:lvlJc w:val="left"/>
      <w:pPr>
        <w:tabs>
          <w:tab w:val="num" w:pos="1800"/>
        </w:tabs>
        <w:ind w:left="1800" w:hanging="360"/>
      </w:pPr>
      <w:rPr>
        <w:rFonts w:ascii="Courier New" w:hAnsi="Courier New" w:cs="Courier New" w:hint="default"/>
      </w:rPr>
    </w:lvl>
    <w:lvl w:ilvl="2" w:tplc="04090001" w:tentative="1">
      <w:start w:val="1"/>
      <w:numFmt w:val="bullet"/>
      <w:lvlText w:val=""/>
      <w:lvlJc w:val="left"/>
      <w:pPr>
        <w:tabs>
          <w:tab w:val="num" w:pos="2520"/>
        </w:tabs>
        <w:ind w:left="2520" w:hanging="360"/>
      </w:pPr>
      <w:rPr>
        <w:rFonts w:ascii="Wingdings" w:hAnsi="Wingdings" w:hint="default"/>
      </w:rPr>
    </w:lvl>
    <w:lvl w:ilvl="3" w:tplc="04260001" w:tentative="1">
      <w:start w:val="1"/>
      <w:numFmt w:val="bullet"/>
      <w:lvlText w:val=""/>
      <w:lvlJc w:val="left"/>
      <w:pPr>
        <w:tabs>
          <w:tab w:val="num" w:pos="3240"/>
        </w:tabs>
        <w:ind w:left="3240" w:hanging="360"/>
      </w:pPr>
      <w:rPr>
        <w:rFonts w:ascii="Symbol" w:hAnsi="Symbol" w:hint="default"/>
      </w:rPr>
    </w:lvl>
    <w:lvl w:ilvl="4" w:tplc="04260003" w:tentative="1">
      <w:start w:val="1"/>
      <w:numFmt w:val="bullet"/>
      <w:lvlText w:val="o"/>
      <w:lvlJc w:val="left"/>
      <w:pPr>
        <w:tabs>
          <w:tab w:val="num" w:pos="3960"/>
        </w:tabs>
        <w:ind w:left="3960" w:hanging="360"/>
      </w:pPr>
      <w:rPr>
        <w:rFonts w:ascii="Courier New" w:hAnsi="Courier New" w:cs="Courier New" w:hint="default"/>
      </w:rPr>
    </w:lvl>
    <w:lvl w:ilvl="5" w:tplc="04260005" w:tentative="1">
      <w:start w:val="1"/>
      <w:numFmt w:val="bullet"/>
      <w:lvlText w:val=""/>
      <w:lvlJc w:val="left"/>
      <w:pPr>
        <w:tabs>
          <w:tab w:val="num" w:pos="4680"/>
        </w:tabs>
        <w:ind w:left="4680" w:hanging="360"/>
      </w:pPr>
      <w:rPr>
        <w:rFonts w:ascii="Wingdings" w:hAnsi="Wingdings" w:hint="default"/>
      </w:rPr>
    </w:lvl>
    <w:lvl w:ilvl="6" w:tplc="04260001" w:tentative="1">
      <w:start w:val="1"/>
      <w:numFmt w:val="bullet"/>
      <w:lvlText w:val=""/>
      <w:lvlJc w:val="left"/>
      <w:pPr>
        <w:tabs>
          <w:tab w:val="num" w:pos="5400"/>
        </w:tabs>
        <w:ind w:left="5400" w:hanging="360"/>
      </w:pPr>
      <w:rPr>
        <w:rFonts w:ascii="Symbol" w:hAnsi="Symbol" w:hint="default"/>
      </w:rPr>
    </w:lvl>
    <w:lvl w:ilvl="7" w:tplc="04260003" w:tentative="1">
      <w:start w:val="1"/>
      <w:numFmt w:val="bullet"/>
      <w:lvlText w:val="o"/>
      <w:lvlJc w:val="left"/>
      <w:pPr>
        <w:tabs>
          <w:tab w:val="num" w:pos="6120"/>
        </w:tabs>
        <w:ind w:left="6120" w:hanging="360"/>
      </w:pPr>
      <w:rPr>
        <w:rFonts w:ascii="Courier New" w:hAnsi="Courier New" w:cs="Courier New" w:hint="default"/>
      </w:rPr>
    </w:lvl>
    <w:lvl w:ilvl="8" w:tplc="04260005" w:tentative="1">
      <w:start w:val="1"/>
      <w:numFmt w:val="bullet"/>
      <w:lvlText w:val=""/>
      <w:lvlJc w:val="left"/>
      <w:pPr>
        <w:tabs>
          <w:tab w:val="num" w:pos="6840"/>
        </w:tabs>
        <w:ind w:left="6840" w:hanging="360"/>
      </w:pPr>
      <w:rPr>
        <w:rFonts w:ascii="Wingdings" w:hAnsi="Wingdings" w:hint="default"/>
      </w:rPr>
    </w:lvl>
  </w:abstractNum>
  <w:abstractNum w:abstractNumId="12">
    <w:nsid w:val="1CFF095B"/>
    <w:multiLevelType w:val="multilevel"/>
    <w:tmpl w:val="1B44632A"/>
    <w:lvl w:ilvl="0">
      <w:start w:val="6"/>
      <w:numFmt w:val="decimal"/>
      <w:lvlText w:val="%1."/>
      <w:lvlJc w:val="left"/>
      <w:pPr>
        <w:tabs>
          <w:tab w:val="num" w:pos="435"/>
        </w:tabs>
        <w:ind w:left="435" w:hanging="43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4377B87"/>
    <w:multiLevelType w:val="hybridMultilevel"/>
    <w:tmpl w:val="9EE2D81E"/>
    <w:lvl w:ilvl="0" w:tplc="519C5420">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5E91C42"/>
    <w:multiLevelType w:val="hybridMultilevel"/>
    <w:tmpl w:val="A6D235EE"/>
    <w:lvl w:ilvl="0" w:tplc="0426000F">
      <w:start w:val="1"/>
      <w:numFmt w:val="decimal"/>
      <w:lvlText w:val="%1."/>
      <w:lvlJc w:val="left"/>
      <w:pPr>
        <w:tabs>
          <w:tab w:val="num" w:pos="720"/>
        </w:tabs>
        <w:ind w:left="72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5">
    <w:nsid w:val="2E830BA5"/>
    <w:multiLevelType w:val="hybridMultilevel"/>
    <w:tmpl w:val="E2E62310"/>
    <w:lvl w:ilvl="0" w:tplc="0426000F">
      <w:start w:val="1"/>
      <w:numFmt w:val="decimal"/>
      <w:lvlText w:val="%1."/>
      <w:lvlJc w:val="left"/>
      <w:pPr>
        <w:tabs>
          <w:tab w:val="num" w:pos="720"/>
        </w:tabs>
        <w:ind w:left="72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6">
    <w:nsid w:val="358D0E9E"/>
    <w:multiLevelType w:val="multilevel"/>
    <w:tmpl w:val="E6028558"/>
    <w:lvl w:ilvl="0">
      <w:start w:val="6"/>
      <w:numFmt w:val="decimal"/>
      <w:lvlText w:val="%1."/>
      <w:lvlJc w:val="left"/>
      <w:pPr>
        <w:tabs>
          <w:tab w:val="num" w:pos="435"/>
        </w:tabs>
        <w:ind w:left="435" w:hanging="43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3D42401D"/>
    <w:multiLevelType w:val="hybridMultilevel"/>
    <w:tmpl w:val="FEF83C4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Symbol" w:hAnsi="Symbol" w:hint="default"/>
      </w:rPr>
    </w:lvl>
    <w:lvl w:ilvl="3" w:tplc="FFFFFFFF">
      <w:start w:val="1"/>
      <w:numFmt w:val="decimal"/>
      <w:lvlText w:val="%4)"/>
      <w:lvlJc w:val="left"/>
      <w:pPr>
        <w:tabs>
          <w:tab w:val="num" w:pos="2880"/>
        </w:tabs>
        <w:ind w:left="2880" w:hanging="360"/>
      </w:pPr>
      <w:rPr>
        <w:rFonts w:hint="default"/>
      </w:rPr>
    </w:lvl>
    <w:lvl w:ilvl="4" w:tplc="FFFFFFFF">
      <w:start w:val="1"/>
      <w:numFmt w:val="decimal"/>
      <w:lvlText w:val="%5)"/>
      <w:lvlJc w:val="left"/>
      <w:pPr>
        <w:tabs>
          <w:tab w:val="num" w:pos="3600"/>
        </w:tabs>
        <w:ind w:left="3600" w:hanging="360"/>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47C03EC"/>
    <w:multiLevelType w:val="hybridMultilevel"/>
    <w:tmpl w:val="37ECC8D8"/>
    <w:lvl w:ilvl="0" w:tplc="538EDD08">
      <w:start w:val="1"/>
      <w:numFmt w:val="bullet"/>
      <w:lvlText w:val=""/>
      <w:lvlJc w:val="left"/>
      <w:pPr>
        <w:tabs>
          <w:tab w:val="num" w:pos="720"/>
        </w:tabs>
        <w:ind w:left="720" w:hanging="360"/>
      </w:pPr>
      <w:rPr>
        <w:rFonts w:ascii="Wingdings" w:hAnsi="Wingdings" w:hint="default"/>
      </w:rPr>
    </w:lvl>
    <w:lvl w:ilvl="1" w:tplc="BBDC6A16"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9">
    <w:nsid w:val="45E650B7"/>
    <w:multiLevelType w:val="hybridMultilevel"/>
    <w:tmpl w:val="6F7C4AFE"/>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0">
    <w:nsid w:val="45ED65A3"/>
    <w:multiLevelType w:val="hybridMultilevel"/>
    <w:tmpl w:val="CCDE024A"/>
    <w:lvl w:ilvl="0" w:tplc="04260011">
      <w:start w:val="1"/>
      <w:numFmt w:val="bullet"/>
      <w:lvlText w:val=""/>
      <w:lvlJc w:val="left"/>
      <w:pPr>
        <w:ind w:left="720" w:hanging="360"/>
      </w:pPr>
      <w:rPr>
        <w:rFonts w:ascii="Symbol" w:hAnsi="Symbol" w:hint="default"/>
      </w:rPr>
    </w:lvl>
    <w:lvl w:ilvl="1" w:tplc="04260019" w:tentative="1">
      <w:start w:val="1"/>
      <w:numFmt w:val="bullet"/>
      <w:lvlText w:val="o"/>
      <w:lvlJc w:val="left"/>
      <w:pPr>
        <w:ind w:left="1440" w:hanging="360"/>
      </w:pPr>
      <w:rPr>
        <w:rFonts w:ascii="Courier New" w:hAnsi="Courier New" w:cs="Courier New" w:hint="default"/>
      </w:rPr>
    </w:lvl>
    <w:lvl w:ilvl="2" w:tplc="0426001B" w:tentative="1">
      <w:start w:val="1"/>
      <w:numFmt w:val="bullet"/>
      <w:lvlText w:val=""/>
      <w:lvlJc w:val="left"/>
      <w:pPr>
        <w:ind w:left="2160" w:hanging="360"/>
      </w:pPr>
      <w:rPr>
        <w:rFonts w:ascii="Wingdings" w:hAnsi="Wingdings" w:hint="default"/>
      </w:rPr>
    </w:lvl>
    <w:lvl w:ilvl="3" w:tplc="0426000F" w:tentative="1">
      <w:start w:val="1"/>
      <w:numFmt w:val="bullet"/>
      <w:lvlText w:val=""/>
      <w:lvlJc w:val="left"/>
      <w:pPr>
        <w:ind w:left="2880" w:hanging="360"/>
      </w:pPr>
      <w:rPr>
        <w:rFonts w:ascii="Symbol" w:hAnsi="Symbol" w:hint="default"/>
      </w:rPr>
    </w:lvl>
    <w:lvl w:ilvl="4" w:tplc="04260019" w:tentative="1">
      <w:start w:val="1"/>
      <w:numFmt w:val="bullet"/>
      <w:lvlText w:val="o"/>
      <w:lvlJc w:val="left"/>
      <w:pPr>
        <w:ind w:left="3600" w:hanging="360"/>
      </w:pPr>
      <w:rPr>
        <w:rFonts w:ascii="Courier New" w:hAnsi="Courier New" w:cs="Courier New" w:hint="default"/>
      </w:rPr>
    </w:lvl>
    <w:lvl w:ilvl="5" w:tplc="0426001B" w:tentative="1">
      <w:start w:val="1"/>
      <w:numFmt w:val="bullet"/>
      <w:lvlText w:val=""/>
      <w:lvlJc w:val="left"/>
      <w:pPr>
        <w:ind w:left="4320" w:hanging="360"/>
      </w:pPr>
      <w:rPr>
        <w:rFonts w:ascii="Wingdings" w:hAnsi="Wingdings" w:hint="default"/>
      </w:rPr>
    </w:lvl>
    <w:lvl w:ilvl="6" w:tplc="0426000F" w:tentative="1">
      <w:start w:val="1"/>
      <w:numFmt w:val="bullet"/>
      <w:lvlText w:val=""/>
      <w:lvlJc w:val="left"/>
      <w:pPr>
        <w:ind w:left="5040" w:hanging="360"/>
      </w:pPr>
      <w:rPr>
        <w:rFonts w:ascii="Symbol" w:hAnsi="Symbol" w:hint="default"/>
      </w:rPr>
    </w:lvl>
    <w:lvl w:ilvl="7" w:tplc="04260019" w:tentative="1">
      <w:start w:val="1"/>
      <w:numFmt w:val="bullet"/>
      <w:lvlText w:val="o"/>
      <w:lvlJc w:val="left"/>
      <w:pPr>
        <w:ind w:left="5760" w:hanging="360"/>
      </w:pPr>
      <w:rPr>
        <w:rFonts w:ascii="Courier New" w:hAnsi="Courier New" w:cs="Courier New" w:hint="default"/>
      </w:rPr>
    </w:lvl>
    <w:lvl w:ilvl="8" w:tplc="0426001B" w:tentative="1">
      <w:start w:val="1"/>
      <w:numFmt w:val="bullet"/>
      <w:lvlText w:val=""/>
      <w:lvlJc w:val="left"/>
      <w:pPr>
        <w:ind w:left="6480" w:hanging="360"/>
      </w:pPr>
      <w:rPr>
        <w:rFonts w:ascii="Wingdings" w:hAnsi="Wingdings" w:hint="default"/>
      </w:rPr>
    </w:lvl>
  </w:abstractNum>
  <w:abstractNum w:abstractNumId="21">
    <w:nsid w:val="503D743F"/>
    <w:multiLevelType w:val="multilevel"/>
    <w:tmpl w:val="C232B3B4"/>
    <w:lvl w:ilvl="0">
      <w:start w:val="21"/>
      <w:numFmt w:val="decimal"/>
      <w:lvlText w:val="%1."/>
      <w:lvlJc w:val="left"/>
      <w:pPr>
        <w:tabs>
          <w:tab w:val="num" w:pos="570"/>
        </w:tabs>
        <w:ind w:left="570" w:hanging="57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555C797A"/>
    <w:multiLevelType w:val="hybridMultilevel"/>
    <w:tmpl w:val="E25EB3D0"/>
    <w:lvl w:ilvl="0" w:tplc="0426000F">
      <w:start w:val="1"/>
      <w:numFmt w:val="decimal"/>
      <w:lvlText w:val="%1."/>
      <w:lvlJc w:val="left"/>
      <w:pPr>
        <w:tabs>
          <w:tab w:val="num" w:pos="720"/>
        </w:tabs>
        <w:ind w:left="720" w:hanging="360"/>
      </w:pPr>
    </w:lvl>
    <w:lvl w:ilvl="1" w:tplc="59B85602">
      <w:start w:val="2"/>
      <w:numFmt w:val="bullet"/>
      <w:lvlText w:val="-"/>
      <w:lvlJc w:val="left"/>
      <w:pPr>
        <w:tabs>
          <w:tab w:val="num" w:pos="1440"/>
        </w:tabs>
        <w:ind w:left="1440" w:hanging="360"/>
      </w:pPr>
      <w:rPr>
        <w:rFonts w:ascii="Times New Roman" w:eastAsia="Times New Roman" w:hAnsi="Times New Roman" w:cs="Times New Roman" w:hint="default"/>
      </w:rPr>
    </w:lvl>
    <w:lvl w:ilvl="2" w:tplc="21700966">
      <w:start w:val="1"/>
      <w:numFmt w:val="lowerLetter"/>
      <w:lvlText w:val="%3."/>
      <w:lvlJc w:val="left"/>
      <w:pPr>
        <w:tabs>
          <w:tab w:val="num" w:pos="2700"/>
        </w:tabs>
        <w:ind w:left="2700" w:hanging="720"/>
      </w:pPr>
      <w:rPr>
        <w:rFonts w:hint="default"/>
      </w:rPr>
    </w:lvl>
    <w:lvl w:ilvl="3" w:tplc="C8389B2E">
      <w:start w:val="1"/>
      <w:numFmt w:val="decimal"/>
      <w:lvlText w:val="%4)"/>
      <w:lvlJc w:val="left"/>
      <w:pPr>
        <w:tabs>
          <w:tab w:val="num" w:pos="2880"/>
        </w:tabs>
        <w:ind w:left="2880" w:hanging="360"/>
      </w:pPr>
      <w:rPr>
        <w:rFonts w:hint="default"/>
      </w:r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23">
    <w:nsid w:val="5D2F2AB6"/>
    <w:multiLevelType w:val="hybridMultilevel"/>
    <w:tmpl w:val="AB403042"/>
    <w:lvl w:ilvl="0" w:tplc="DB9A4974">
      <w:start w:val="1"/>
      <w:numFmt w:val="bullet"/>
      <w:lvlText w:val=""/>
      <w:lvlJc w:val="left"/>
      <w:pPr>
        <w:tabs>
          <w:tab w:val="num" w:pos="1080"/>
        </w:tabs>
        <w:ind w:left="1080" w:hanging="360"/>
      </w:pPr>
      <w:rPr>
        <w:rFonts w:ascii="Wingdings" w:hAnsi="Wingdings" w:hint="default"/>
      </w:rPr>
    </w:lvl>
    <w:lvl w:ilvl="1" w:tplc="BBDC6A16" w:tentative="1">
      <w:start w:val="1"/>
      <w:numFmt w:val="bullet"/>
      <w:lvlText w:val="o"/>
      <w:lvlJc w:val="left"/>
      <w:pPr>
        <w:tabs>
          <w:tab w:val="num" w:pos="1724"/>
        </w:tabs>
        <w:ind w:left="1724" w:hanging="360"/>
      </w:pPr>
      <w:rPr>
        <w:rFonts w:ascii="Courier New" w:hAnsi="Courier New" w:cs="Courier New" w:hint="default"/>
      </w:rPr>
    </w:lvl>
    <w:lvl w:ilvl="2" w:tplc="04090001">
      <w:start w:val="1"/>
      <w:numFmt w:val="bullet"/>
      <w:lvlText w:val=""/>
      <w:lvlJc w:val="left"/>
      <w:pPr>
        <w:tabs>
          <w:tab w:val="num" w:pos="2444"/>
        </w:tabs>
        <w:ind w:left="2444" w:hanging="360"/>
      </w:pPr>
      <w:rPr>
        <w:rFonts w:ascii="Wingdings" w:hAnsi="Wingdings" w:hint="default"/>
      </w:rPr>
    </w:lvl>
    <w:lvl w:ilvl="3" w:tplc="04260001" w:tentative="1">
      <w:start w:val="1"/>
      <w:numFmt w:val="bullet"/>
      <w:lvlText w:val=""/>
      <w:lvlJc w:val="left"/>
      <w:pPr>
        <w:tabs>
          <w:tab w:val="num" w:pos="3164"/>
        </w:tabs>
        <w:ind w:left="3164" w:hanging="360"/>
      </w:pPr>
      <w:rPr>
        <w:rFonts w:ascii="Symbol" w:hAnsi="Symbol" w:hint="default"/>
      </w:rPr>
    </w:lvl>
    <w:lvl w:ilvl="4" w:tplc="04260003" w:tentative="1">
      <w:start w:val="1"/>
      <w:numFmt w:val="bullet"/>
      <w:lvlText w:val="o"/>
      <w:lvlJc w:val="left"/>
      <w:pPr>
        <w:tabs>
          <w:tab w:val="num" w:pos="3884"/>
        </w:tabs>
        <w:ind w:left="3884" w:hanging="360"/>
      </w:pPr>
      <w:rPr>
        <w:rFonts w:ascii="Courier New" w:hAnsi="Courier New" w:cs="Courier New" w:hint="default"/>
      </w:rPr>
    </w:lvl>
    <w:lvl w:ilvl="5" w:tplc="04260005" w:tentative="1">
      <w:start w:val="1"/>
      <w:numFmt w:val="bullet"/>
      <w:lvlText w:val=""/>
      <w:lvlJc w:val="left"/>
      <w:pPr>
        <w:tabs>
          <w:tab w:val="num" w:pos="4604"/>
        </w:tabs>
        <w:ind w:left="4604" w:hanging="360"/>
      </w:pPr>
      <w:rPr>
        <w:rFonts w:ascii="Wingdings" w:hAnsi="Wingdings" w:hint="default"/>
      </w:rPr>
    </w:lvl>
    <w:lvl w:ilvl="6" w:tplc="04260001" w:tentative="1">
      <w:start w:val="1"/>
      <w:numFmt w:val="bullet"/>
      <w:lvlText w:val=""/>
      <w:lvlJc w:val="left"/>
      <w:pPr>
        <w:tabs>
          <w:tab w:val="num" w:pos="5324"/>
        </w:tabs>
        <w:ind w:left="5324" w:hanging="360"/>
      </w:pPr>
      <w:rPr>
        <w:rFonts w:ascii="Symbol" w:hAnsi="Symbol" w:hint="default"/>
      </w:rPr>
    </w:lvl>
    <w:lvl w:ilvl="7" w:tplc="04260003" w:tentative="1">
      <w:start w:val="1"/>
      <w:numFmt w:val="bullet"/>
      <w:lvlText w:val="o"/>
      <w:lvlJc w:val="left"/>
      <w:pPr>
        <w:tabs>
          <w:tab w:val="num" w:pos="6044"/>
        </w:tabs>
        <w:ind w:left="6044" w:hanging="360"/>
      </w:pPr>
      <w:rPr>
        <w:rFonts w:ascii="Courier New" w:hAnsi="Courier New" w:cs="Courier New" w:hint="default"/>
      </w:rPr>
    </w:lvl>
    <w:lvl w:ilvl="8" w:tplc="04260005" w:tentative="1">
      <w:start w:val="1"/>
      <w:numFmt w:val="bullet"/>
      <w:lvlText w:val=""/>
      <w:lvlJc w:val="left"/>
      <w:pPr>
        <w:tabs>
          <w:tab w:val="num" w:pos="6764"/>
        </w:tabs>
        <w:ind w:left="6764" w:hanging="360"/>
      </w:pPr>
      <w:rPr>
        <w:rFonts w:ascii="Wingdings" w:hAnsi="Wingdings" w:hint="default"/>
      </w:rPr>
    </w:lvl>
  </w:abstractNum>
  <w:abstractNum w:abstractNumId="24">
    <w:nsid w:val="62547DD7"/>
    <w:multiLevelType w:val="hybridMultilevel"/>
    <w:tmpl w:val="CFDE0A76"/>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nsid w:val="65A47EAB"/>
    <w:multiLevelType w:val="hybridMultilevel"/>
    <w:tmpl w:val="5AB09DB4"/>
    <w:lvl w:ilvl="0" w:tplc="04260011">
      <w:start w:val="1"/>
      <w:numFmt w:val="bullet"/>
      <w:pStyle w:val="teksts"/>
      <w:lvlText w:val=""/>
      <w:lvlJc w:val="left"/>
      <w:pPr>
        <w:tabs>
          <w:tab w:val="num" w:pos="1571"/>
        </w:tabs>
        <w:ind w:left="1571" w:hanging="360"/>
      </w:pPr>
      <w:rPr>
        <w:rFonts w:ascii="Symbol" w:hAnsi="Symbol" w:hint="default"/>
      </w:rPr>
    </w:lvl>
    <w:lvl w:ilvl="1" w:tplc="04260019">
      <w:start w:val="1"/>
      <w:numFmt w:val="bullet"/>
      <w:lvlText w:val="o"/>
      <w:lvlJc w:val="left"/>
      <w:pPr>
        <w:tabs>
          <w:tab w:val="num" w:pos="2291"/>
        </w:tabs>
        <w:ind w:left="2291" w:hanging="360"/>
      </w:pPr>
      <w:rPr>
        <w:rFonts w:ascii="Courier New" w:hAnsi="Courier New" w:hint="default"/>
      </w:rPr>
    </w:lvl>
    <w:lvl w:ilvl="2" w:tplc="0426001B" w:tentative="1">
      <w:start w:val="1"/>
      <w:numFmt w:val="bullet"/>
      <w:lvlText w:val=""/>
      <w:lvlJc w:val="left"/>
      <w:pPr>
        <w:tabs>
          <w:tab w:val="num" w:pos="3011"/>
        </w:tabs>
        <w:ind w:left="3011" w:hanging="360"/>
      </w:pPr>
      <w:rPr>
        <w:rFonts w:ascii="Wingdings" w:hAnsi="Wingdings" w:hint="default"/>
      </w:rPr>
    </w:lvl>
    <w:lvl w:ilvl="3" w:tplc="0426000F">
      <w:start w:val="1"/>
      <w:numFmt w:val="bullet"/>
      <w:lvlText w:val=""/>
      <w:lvlJc w:val="left"/>
      <w:pPr>
        <w:tabs>
          <w:tab w:val="num" w:pos="3731"/>
        </w:tabs>
        <w:ind w:left="3731" w:hanging="360"/>
      </w:pPr>
      <w:rPr>
        <w:rFonts w:ascii="Symbol" w:hAnsi="Symbol" w:hint="default"/>
      </w:rPr>
    </w:lvl>
    <w:lvl w:ilvl="4" w:tplc="04260019">
      <w:start w:val="1"/>
      <w:numFmt w:val="bullet"/>
      <w:lvlText w:val="o"/>
      <w:lvlJc w:val="left"/>
      <w:pPr>
        <w:tabs>
          <w:tab w:val="num" w:pos="4451"/>
        </w:tabs>
        <w:ind w:left="4451" w:hanging="360"/>
      </w:pPr>
      <w:rPr>
        <w:rFonts w:ascii="Courier New" w:hAnsi="Courier New" w:hint="default"/>
      </w:rPr>
    </w:lvl>
    <w:lvl w:ilvl="5" w:tplc="0426001B" w:tentative="1">
      <w:start w:val="1"/>
      <w:numFmt w:val="bullet"/>
      <w:lvlText w:val=""/>
      <w:lvlJc w:val="left"/>
      <w:pPr>
        <w:tabs>
          <w:tab w:val="num" w:pos="5171"/>
        </w:tabs>
        <w:ind w:left="5171" w:hanging="360"/>
      </w:pPr>
      <w:rPr>
        <w:rFonts w:ascii="Wingdings" w:hAnsi="Wingdings" w:hint="default"/>
      </w:rPr>
    </w:lvl>
    <w:lvl w:ilvl="6" w:tplc="0426000F" w:tentative="1">
      <w:start w:val="1"/>
      <w:numFmt w:val="bullet"/>
      <w:lvlText w:val=""/>
      <w:lvlJc w:val="left"/>
      <w:pPr>
        <w:tabs>
          <w:tab w:val="num" w:pos="5891"/>
        </w:tabs>
        <w:ind w:left="5891" w:hanging="360"/>
      </w:pPr>
      <w:rPr>
        <w:rFonts w:ascii="Symbol" w:hAnsi="Symbol" w:hint="default"/>
      </w:rPr>
    </w:lvl>
    <w:lvl w:ilvl="7" w:tplc="04260019" w:tentative="1">
      <w:start w:val="1"/>
      <w:numFmt w:val="bullet"/>
      <w:lvlText w:val="o"/>
      <w:lvlJc w:val="left"/>
      <w:pPr>
        <w:tabs>
          <w:tab w:val="num" w:pos="6611"/>
        </w:tabs>
        <w:ind w:left="6611" w:hanging="360"/>
      </w:pPr>
      <w:rPr>
        <w:rFonts w:ascii="Courier New" w:hAnsi="Courier New" w:hint="default"/>
      </w:rPr>
    </w:lvl>
    <w:lvl w:ilvl="8" w:tplc="0426001B" w:tentative="1">
      <w:start w:val="1"/>
      <w:numFmt w:val="bullet"/>
      <w:lvlText w:val=""/>
      <w:lvlJc w:val="left"/>
      <w:pPr>
        <w:tabs>
          <w:tab w:val="num" w:pos="7331"/>
        </w:tabs>
        <w:ind w:left="7331" w:hanging="360"/>
      </w:pPr>
      <w:rPr>
        <w:rFonts w:ascii="Wingdings" w:hAnsi="Wingdings" w:hint="default"/>
      </w:rPr>
    </w:lvl>
  </w:abstractNum>
  <w:abstractNum w:abstractNumId="26">
    <w:nsid w:val="6C2F25BE"/>
    <w:multiLevelType w:val="hybridMultilevel"/>
    <w:tmpl w:val="4EBE327A"/>
    <w:lvl w:ilvl="0" w:tplc="04260005">
      <w:start w:val="1"/>
      <w:numFmt w:val="bullet"/>
      <w:lvlText w:val=""/>
      <w:lvlJc w:val="left"/>
      <w:pPr>
        <w:tabs>
          <w:tab w:val="num" w:pos="2160"/>
        </w:tabs>
        <w:ind w:left="2160" w:hanging="360"/>
      </w:pPr>
      <w:rPr>
        <w:rFonts w:ascii="Wingdings" w:hAnsi="Wingdings" w:hint="default"/>
      </w:rPr>
    </w:lvl>
    <w:lvl w:ilvl="1" w:tplc="04260019">
      <w:start w:val="1"/>
      <w:numFmt w:val="lowerLetter"/>
      <w:lvlText w:val="%2."/>
      <w:lvlJc w:val="left"/>
      <w:pPr>
        <w:tabs>
          <w:tab w:val="num" w:pos="1440"/>
        </w:tabs>
        <w:ind w:left="1440" w:hanging="360"/>
      </w:pPr>
    </w:lvl>
    <w:lvl w:ilvl="2" w:tplc="0426001B">
      <w:start w:val="1"/>
      <w:numFmt w:val="lowerRoman"/>
      <w:lvlText w:val="%3."/>
      <w:lvlJc w:val="right"/>
      <w:pPr>
        <w:tabs>
          <w:tab w:val="num" w:pos="2160"/>
        </w:tabs>
        <w:ind w:left="2160" w:hanging="180"/>
      </w:pPr>
    </w:lvl>
    <w:lvl w:ilvl="3" w:tplc="0426000F">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27">
    <w:nsid w:val="6D4F4ECB"/>
    <w:multiLevelType w:val="hybridMultilevel"/>
    <w:tmpl w:val="0994D0F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EB60C8D"/>
    <w:multiLevelType w:val="hybridMultilevel"/>
    <w:tmpl w:val="6FB85E5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6F6303F9"/>
    <w:multiLevelType w:val="hybridMultilevel"/>
    <w:tmpl w:val="B4407528"/>
    <w:lvl w:ilvl="0" w:tplc="E428876E">
      <w:start w:val="1"/>
      <w:numFmt w:val="bullet"/>
      <w:lvlText w:val=""/>
      <w:lvlJc w:val="left"/>
      <w:pPr>
        <w:tabs>
          <w:tab w:val="num" w:pos="720"/>
        </w:tabs>
        <w:ind w:left="720" w:hanging="360"/>
      </w:pPr>
      <w:rPr>
        <w:rFonts w:ascii="Symbol" w:hAnsi="Symbol" w:hint="default"/>
        <w:sz w:val="20"/>
        <w:szCs w:val="20"/>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30">
    <w:nsid w:val="710C32A2"/>
    <w:multiLevelType w:val="hybridMultilevel"/>
    <w:tmpl w:val="38C2DB40"/>
    <w:lvl w:ilvl="0" w:tplc="FFFFFFFF">
      <w:start w:val="14"/>
      <w:numFmt w:val="decimal"/>
      <w:lvlText w:val="%1."/>
      <w:lvlJc w:val="left"/>
      <w:pPr>
        <w:tabs>
          <w:tab w:val="num" w:pos="765"/>
        </w:tabs>
        <w:ind w:left="765" w:hanging="4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1510E72"/>
    <w:multiLevelType w:val="hybridMultilevel"/>
    <w:tmpl w:val="D7CAEE86"/>
    <w:lvl w:ilvl="0" w:tplc="952C46AE">
      <w:start w:val="13"/>
      <w:numFmt w:val="bullet"/>
      <w:lvlText w:val="-"/>
      <w:lvlJc w:val="left"/>
      <w:pPr>
        <w:tabs>
          <w:tab w:val="num" w:pos="720"/>
        </w:tabs>
        <w:ind w:left="720" w:hanging="360"/>
      </w:pPr>
      <w:rPr>
        <w:rFonts w:ascii="Verdana" w:eastAsia="Times New Roman" w:hAnsi="Verdana" w:cs="Aria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32">
    <w:nsid w:val="73C17F52"/>
    <w:multiLevelType w:val="hybridMultilevel"/>
    <w:tmpl w:val="9CCEF626"/>
    <w:lvl w:ilvl="0" w:tplc="9ECC9E48">
      <w:start w:val="1"/>
      <w:numFmt w:val="decimal"/>
      <w:lvlText w:val="%1)"/>
      <w:lvlJc w:val="left"/>
      <w:pPr>
        <w:tabs>
          <w:tab w:val="num" w:pos="720"/>
        </w:tabs>
        <w:ind w:left="720" w:hanging="360"/>
      </w:pPr>
      <w:rPr>
        <w:rFonts w:hint="default"/>
      </w:rPr>
    </w:lvl>
    <w:lvl w:ilvl="1" w:tplc="04260019">
      <w:start w:val="1"/>
      <w:numFmt w:val="bullet"/>
      <w:lvlText w:val=""/>
      <w:lvlJc w:val="left"/>
      <w:pPr>
        <w:tabs>
          <w:tab w:val="num" w:pos="1440"/>
        </w:tabs>
        <w:ind w:left="1440" w:hanging="360"/>
      </w:pPr>
      <w:rPr>
        <w:rFonts w:ascii="Symbol" w:hAnsi="Symbol" w:hint="default"/>
      </w:r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3">
    <w:nsid w:val="749E2710"/>
    <w:multiLevelType w:val="hybridMultilevel"/>
    <w:tmpl w:val="A380DCB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nsid w:val="77B47CA5"/>
    <w:multiLevelType w:val="multilevel"/>
    <w:tmpl w:val="5582D1BE"/>
    <w:lvl w:ilvl="0">
      <w:start w:val="10"/>
      <w:numFmt w:val="decimal"/>
      <w:lvlText w:val="%1."/>
      <w:lvlJc w:val="left"/>
      <w:pPr>
        <w:tabs>
          <w:tab w:val="num" w:pos="570"/>
        </w:tabs>
        <w:ind w:left="570" w:hanging="57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78E12B7C"/>
    <w:multiLevelType w:val="multilevel"/>
    <w:tmpl w:val="D11CCAE6"/>
    <w:lvl w:ilvl="0">
      <w:start w:val="7"/>
      <w:numFmt w:val="decimal"/>
      <w:lvlText w:val="%1."/>
      <w:lvlJc w:val="left"/>
      <w:pPr>
        <w:tabs>
          <w:tab w:val="num" w:pos="435"/>
        </w:tabs>
        <w:ind w:left="435" w:hanging="43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796D2303"/>
    <w:multiLevelType w:val="hybridMultilevel"/>
    <w:tmpl w:val="6128D45C"/>
    <w:lvl w:ilvl="0" w:tplc="FFFFFFFF">
      <w:start w:val="1"/>
      <w:numFmt w:val="bullet"/>
      <w:lvlText w:val="-"/>
      <w:lvlJc w:val="left"/>
      <w:pPr>
        <w:tabs>
          <w:tab w:val="num" w:pos="720"/>
        </w:tabs>
        <w:ind w:left="720" w:hanging="360"/>
      </w:pPr>
      <w:rPr>
        <w:rFonts w:ascii="Garamond" w:eastAsia="Times New Roman" w:hAnsi="Garamond"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A6133C4"/>
    <w:multiLevelType w:val="hybridMultilevel"/>
    <w:tmpl w:val="5220173E"/>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2175"/>
        </w:tabs>
        <w:ind w:left="2175" w:hanging="1095"/>
      </w:pPr>
      <w:rPr>
        <w:rFonts w:hint="default"/>
      </w:r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7B0366D5"/>
    <w:multiLevelType w:val="hybridMultilevel"/>
    <w:tmpl w:val="99BE7436"/>
    <w:lvl w:ilvl="0" w:tplc="EC7E4688">
      <w:start w:val="2001"/>
      <w:numFmt w:val="bullet"/>
      <w:lvlText w:val="-"/>
      <w:lvlJc w:val="left"/>
      <w:pPr>
        <w:tabs>
          <w:tab w:val="num" w:pos="1723"/>
        </w:tabs>
        <w:ind w:left="1723" w:hanging="360"/>
      </w:pPr>
      <w:rPr>
        <w:rFonts w:ascii="Times New Roman" w:eastAsia="Times New Roman" w:hAnsi="Times New Roman" w:cs="Times New Roman" w:hint="default"/>
      </w:rPr>
    </w:lvl>
    <w:lvl w:ilvl="1" w:tplc="04260019">
      <w:start w:val="1"/>
      <w:numFmt w:val="lowerLetter"/>
      <w:lvlText w:val="%2."/>
      <w:lvlJc w:val="left"/>
      <w:pPr>
        <w:tabs>
          <w:tab w:val="num" w:pos="2443"/>
        </w:tabs>
        <w:ind w:left="2443" w:hanging="360"/>
      </w:pPr>
    </w:lvl>
    <w:lvl w:ilvl="2" w:tplc="0426001B" w:tentative="1">
      <w:start w:val="1"/>
      <w:numFmt w:val="lowerRoman"/>
      <w:lvlText w:val="%3."/>
      <w:lvlJc w:val="right"/>
      <w:pPr>
        <w:tabs>
          <w:tab w:val="num" w:pos="3163"/>
        </w:tabs>
        <w:ind w:left="3163" w:hanging="180"/>
      </w:pPr>
    </w:lvl>
    <w:lvl w:ilvl="3" w:tplc="0426000F" w:tentative="1">
      <w:start w:val="1"/>
      <w:numFmt w:val="decimal"/>
      <w:lvlText w:val="%4."/>
      <w:lvlJc w:val="left"/>
      <w:pPr>
        <w:tabs>
          <w:tab w:val="num" w:pos="3883"/>
        </w:tabs>
        <w:ind w:left="3883" w:hanging="360"/>
      </w:pPr>
    </w:lvl>
    <w:lvl w:ilvl="4" w:tplc="21307DA4" w:tentative="1">
      <w:start w:val="1"/>
      <w:numFmt w:val="lowerLetter"/>
      <w:lvlText w:val="%5."/>
      <w:lvlJc w:val="left"/>
      <w:pPr>
        <w:tabs>
          <w:tab w:val="num" w:pos="4603"/>
        </w:tabs>
        <w:ind w:left="4603" w:hanging="360"/>
      </w:pPr>
    </w:lvl>
    <w:lvl w:ilvl="5" w:tplc="0426001B" w:tentative="1">
      <w:start w:val="1"/>
      <w:numFmt w:val="lowerRoman"/>
      <w:lvlText w:val="%6."/>
      <w:lvlJc w:val="right"/>
      <w:pPr>
        <w:tabs>
          <w:tab w:val="num" w:pos="5323"/>
        </w:tabs>
        <w:ind w:left="5323" w:hanging="180"/>
      </w:pPr>
    </w:lvl>
    <w:lvl w:ilvl="6" w:tplc="0426000F" w:tentative="1">
      <w:start w:val="1"/>
      <w:numFmt w:val="decimal"/>
      <w:lvlText w:val="%7."/>
      <w:lvlJc w:val="left"/>
      <w:pPr>
        <w:tabs>
          <w:tab w:val="num" w:pos="6043"/>
        </w:tabs>
        <w:ind w:left="6043" w:hanging="360"/>
      </w:pPr>
    </w:lvl>
    <w:lvl w:ilvl="7" w:tplc="04260019" w:tentative="1">
      <w:start w:val="1"/>
      <w:numFmt w:val="lowerLetter"/>
      <w:lvlText w:val="%8."/>
      <w:lvlJc w:val="left"/>
      <w:pPr>
        <w:tabs>
          <w:tab w:val="num" w:pos="6763"/>
        </w:tabs>
        <w:ind w:left="6763" w:hanging="360"/>
      </w:pPr>
    </w:lvl>
    <w:lvl w:ilvl="8" w:tplc="0426001B" w:tentative="1">
      <w:start w:val="1"/>
      <w:numFmt w:val="lowerRoman"/>
      <w:lvlText w:val="%9."/>
      <w:lvlJc w:val="right"/>
      <w:pPr>
        <w:tabs>
          <w:tab w:val="num" w:pos="7483"/>
        </w:tabs>
        <w:ind w:left="7483" w:hanging="180"/>
      </w:pPr>
    </w:lvl>
  </w:abstractNum>
  <w:abstractNum w:abstractNumId="39">
    <w:nsid w:val="7B647472"/>
    <w:multiLevelType w:val="hybridMultilevel"/>
    <w:tmpl w:val="D61C9F92"/>
    <w:lvl w:ilvl="0" w:tplc="63925082">
      <w:start w:val="1"/>
      <w:numFmt w:val="bullet"/>
      <w:lvlText w:val="-"/>
      <w:lvlJc w:val="left"/>
      <w:pPr>
        <w:tabs>
          <w:tab w:val="num" w:pos="1080"/>
        </w:tabs>
        <w:ind w:left="1080" w:hanging="360"/>
      </w:pPr>
      <w:rPr>
        <w:rFonts w:ascii="Times New Roman" w:eastAsia="Times New Roman" w:hAnsi="Times New Roman" w:hint="default"/>
      </w:rPr>
    </w:lvl>
    <w:lvl w:ilvl="1" w:tplc="04090019">
      <w:start w:val="1"/>
      <w:numFmt w:val="bullet"/>
      <w:lvlText w:val="o"/>
      <w:lvlJc w:val="left"/>
      <w:pPr>
        <w:tabs>
          <w:tab w:val="num" w:pos="1620"/>
        </w:tabs>
        <w:ind w:left="1620" w:hanging="360"/>
      </w:pPr>
      <w:rPr>
        <w:rFonts w:ascii="Courier New" w:hAnsi="Courier New" w:hint="default"/>
      </w:rPr>
    </w:lvl>
    <w:lvl w:ilvl="2" w:tplc="0409001B" w:tentative="1">
      <w:start w:val="1"/>
      <w:numFmt w:val="bullet"/>
      <w:lvlText w:val=""/>
      <w:lvlJc w:val="left"/>
      <w:pPr>
        <w:tabs>
          <w:tab w:val="num" w:pos="2340"/>
        </w:tabs>
        <w:ind w:left="2340" w:hanging="360"/>
      </w:pPr>
      <w:rPr>
        <w:rFonts w:ascii="Wingdings" w:hAnsi="Wingdings" w:hint="default"/>
      </w:rPr>
    </w:lvl>
    <w:lvl w:ilvl="3" w:tplc="0409000F" w:tentative="1">
      <w:start w:val="1"/>
      <w:numFmt w:val="bullet"/>
      <w:lvlText w:val=""/>
      <w:lvlJc w:val="left"/>
      <w:pPr>
        <w:tabs>
          <w:tab w:val="num" w:pos="3060"/>
        </w:tabs>
        <w:ind w:left="3060" w:hanging="360"/>
      </w:pPr>
      <w:rPr>
        <w:rFonts w:ascii="Symbol" w:hAnsi="Symbol" w:hint="default"/>
      </w:rPr>
    </w:lvl>
    <w:lvl w:ilvl="4" w:tplc="04090019" w:tentative="1">
      <w:start w:val="1"/>
      <w:numFmt w:val="bullet"/>
      <w:lvlText w:val="o"/>
      <w:lvlJc w:val="left"/>
      <w:pPr>
        <w:tabs>
          <w:tab w:val="num" w:pos="3780"/>
        </w:tabs>
        <w:ind w:left="3780" w:hanging="360"/>
      </w:pPr>
      <w:rPr>
        <w:rFonts w:ascii="Courier New" w:hAnsi="Courier New" w:hint="default"/>
      </w:rPr>
    </w:lvl>
    <w:lvl w:ilvl="5" w:tplc="0409001B" w:tentative="1">
      <w:start w:val="1"/>
      <w:numFmt w:val="bullet"/>
      <w:lvlText w:val=""/>
      <w:lvlJc w:val="left"/>
      <w:pPr>
        <w:tabs>
          <w:tab w:val="num" w:pos="4500"/>
        </w:tabs>
        <w:ind w:left="4500" w:hanging="360"/>
      </w:pPr>
      <w:rPr>
        <w:rFonts w:ascii="Wingdings" w:hAnsi="Wingdings" w:hint="default"/>
      </w:rPr>
    </w:lvl>
    <w:lvl w:ilvl="6" w:tplc="0409000F" w:tentative="1">
      <w:start w:val="1"/>
      <w:numFmt w:val="bullet"/>
      <w:lvlText w:val=""/>
      <w:lvlJc w:val="left"/>
      <w:pPr>
        <w:tabs>
          <w:tab w:val="num" w:pos="5220"/>
        </w:tabs>
        <w:ind w:left="5220" w:hanging="360"/>
      </w:pPr>
      <w:rPr>
        <w:rFonts w:ascii="Symbol" w:hAnsi="Symbol" w:hint="default"/>
      </w:rPr>
    </w:lvl>
    <w:lvl w:ilvl="7" w:tplc="04090019" w:tentative="1">
      <w:start w:val="1"/>
      <w:numFmt w:val="bullet"/>
      <w:lvlText w:val="o"/>
      <w:lvlJc w:val="left"/>
      <w:pPr>
        <w:tabs>
          <w:tab w:val="num" w:pos="5940"/>
        </w:tabs>
        <w:ind w:left="5940" w:hanging="360"/>
      </w:pPr>
      <w:rPr>
        <w:rFonts w:ascii="Courier New" w:hAnsi="Courier New" w:hint="default"/>
      </w:rPr>
    </w:lvl>
    <w:lvl w:ilvl="8" w:tplc="0409001B" w:tentative="1">
      <w:start w:val="1"/>
      <w:numFmt w:val="bullet"/>
      <w:lvlText w:val=""/>
      <w:lvlJc w:val="left"/>
      <w:pPr>
        <w:tabs>
          <w:tab w:val="num" w:pos="6660"/>
        </w:tabs>
        <w:ind w:left="6660" w:hanging="360"/>
      </w:pPr>
      <w:rPr>
        <w:rFonts w:ascii="Wingdings" w:hAnsi="Wingdings" w:hint="default"/>
      </w:rPr>
    </w:lvl>
  </w:abstractNum>
  <w:abstractNum w:abstractNumId="40">
    <w:nsid w:val="7FE002EA"/>
    <w:multiLevelType w:val="multilevel"/>
    <w:tmpl w:val="F788D02C"/>
    <w:lvl w:ilvl="0">
      <w:start w:val="1"/>
      <w:numFmt w:val="decimal"/>
      <w:pStyle w:val="galva1"/>
      <w:isLgl/>
      <w:lvlText w:val="%1."/>
      <w:lvlJc w:val="left"/>
      <w:pPr>
        <w:tabs>
          <w:tab w:val="num" w:pos="0"/>
        </w:tabs>
        <w:ind w:left="0" w:firstLine="0"/>
      </w:pPr>
      <w:rPr>
        <w:rFonts w:hint="default"/>
      </w:rPr>
    </w:lvl>
    <w:lvl w:ilvl="1">
      <w:start w:val="1"/>
      <w:numFmt w:val="decimal"/>
      <w:pStyle w:val="vandani-2"/>
      <w:isLgl/>
      <w:lvlText w:val="%1.%2."/>
      <w:lvlJc w:val="left"/>
      <w:pPr>
        <w:tabs>
          <w:tab w:val="num" w:pos="576"/>
        </w:tabs>
        <w:ind w:left="576" w:hanging="576"/>
      </w:pPr>
      <w:rPr>
        <w:rFonts w:ascii="Times New Roman" w:hAnsi="Times New Roman" w:cs="Times New Roman" w:hint="default"/>
        <w:sz w:val="32"/>
        <w:szCs w:val="32"/>
      </w:rPr>
    </w:lvl>
    <w:lvl w:ilvl="2">
      <w:start w:val="1"/>
      <w:numFmt w:val="decimal"/>
      <w:pStyle w:val="vandaani-3"/>
      <w:lvlText w:val="%1.%2.%3"/>
      <w:lvlJc w:val="left"/>
      <w:pPr>
        <w:tabs>
          <w:tab w:val="num" w:pos="720"/>
        </w:tabs>
        <w:ind w:left="720" w:hanging="720"/>
      </w:pPr>
      <w:rPr>
        <w:rFonts w:hint="default"/>
      </w:rPr>
    </w:lvl>
    <w:lvl w:ilvl="3">
      <w:start w:val="1"/>
      <w:numFmt w:val="decimal"/>
      <w:pStyle w:val="vandaani-4"/>
      <w:isLg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3"/>
  </w:num>
  <w:num w:numId="3">
    <w:abstractNumId w:val="23"/>
  </w:num>
  <w:num w:numId="4">
    <w:abstractNumId w:val="2"/>
  </w:num>
  <w:num w:numId="5">
    <w:abstractNumId w:val="28"/>
  </w:num>
  <w:num w:numId="6">
    <w:abstractNumId w:val="36"/>
  </w:num>
  <w:num w:numId="7">
    <w:abstractNumId w:val="16"/>
  </w:num>
  <w:num w:numId="8">
    <w:abstractNumId w:val="35"/>
  </w:num>
  <w:num w:numId="9">
    <w:abstractNumId w:val="39"/>
  </w:num>
  <w:num w:numId="10">
    <w:abstractNumId w:val="34"/>
  </w:num>
  <w:num w:numId="11">
    <w:abstractNumId w:val="32"/>
  </w:num>
  <w:num w:numId="12">
    <w:abstractNumId w:val="17"/>
  </w:num>
  <w:num w:numId="13">
    <w:abstractNumId w:val="25"/>
  </w:num>
  <w:num w:numId="14">
    <w:abstractNumId w:val="37"/>
  </w:num>
  <w:num w:numId="15">
    <w:abstractNumId w:val="30"/>
  </w:num>
  <w:num w:numId="16">
    <w:abstractNumId w:val="18"/>
  </w:num>
  <w:num w:numId="17">
    <w:abstractNumId w:val="38"/>
  </w:num>
  <w:num w:numId="18">
    <w:abstractNumId w:val="3"/>
  </w:num>
  <w:num w:numId="19">
    <w:abstractNumId w:val="40"/>
  </w:num>
  <w:num w:numId="20">
    <w:abstractNumId w:val="20"/>
  </w:num>
  <w:num w:numId="21">
    <w:abstractNumId w:val="0"/>
    <w:lvlOverride w:ilvl="0">
      <w:lvl w:ilvl="0">
        <w:start w:val="65535"/>
        <w:numFmt w:val="bullet"/>
        <w:lvlText w:val="•"/>
        <w:legacy w:legacy="1" w:legacySpace="0" w:legacyIndent="322"/>
        <w:lvlJc w:val="left"/>
        <w:rPr>
          <w:rFonts w:ascii="Garamond" w:hAnsi="Garamond" w:hint="default"/>
        </w:rPr>
      </w:lvl>
    </w:lvlOverride>
  </w:num>
  <w:num w:numId="22">
    <w:abstractNumId w:val="6"/>
  </w:num>
  <w:num w:numId="23">
    <w:abstractNumId w:val="12"/>
  </w:num>
  <w:num w:numId="24">
    <w:abstractNumId w:val="1"/>
  </w:num>
  <w:num w:numId="25">
    <w:abstractNumId w:val="9"/>
  </w:num>
  <w:num w:numId="26">
    <w:abstractNumId w:val="5"/>
  </w:num>
  <w:num w:numId="27">
    <w:abstractNumId w:val="10"/>
  </w:num>
  <w:num w:numId="28">
    <w:abstractNumId w:val="31"/>
  </w:num>
  <w:num w:numId="29">
    <w:abstractNumId w:val="29"/>
  </w:num>
  <w:num w:numId="30">
    <w:abstractNumId w:val="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1"/>
  </w:num>
  <w:num w:numId="34">
    <w:abstractNumId w:val="22"/>
  </w:num>
  <w:num w:numId="35">
    <w:abstractNumId w:val="33"/>
  </w:num>
  <w:num w:numId="36">
    <w:abstractNumId w:val="24"/>
  </w:num>
  <w:num w:numId="37">
    <w:abstractNumId w:val="19"/>
  </w:num>
  <w:num w:numId="38">
    <w:abstractNumId w:val="8"/>
  </w:num>
  <w:num w:numId="39">
    <w:abstractNumId w:val="15"/>
  </w:num>
  <w:num w:numId="40">
    <w:abstractNumId w:val="14"/>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1"/>
    <w:footnote w:id="0"/>
  </w:footnotePr>
  <w:endnotePr>
    <w:endnote w:id="-1"/>
    <w:endnote w:id="0"/>
  </w:endnotePr>
  <w:compat/>
  <w:rsids>
    <w:rsidRoot w:val="00661CB2"/>
    <w:rsid w:val="005C5FED"/>
    <w:rsid w:val="00661CB2"/>
    <w:rsid w:val="0090102A"/>
    <w:rsid w:val="009E224C"/>
    <w:rsid w:val="00FE20AA"/>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CB2"/>
    <w:pPr>
      <w:widowControl w:val="0"/>
      <w:suppressAutoHyphens/>
      <w:adjustRightInd w:val="0"/>
      <w:spacing w:after="0" w:line="360" w:lineRule="atLeast"/>
      <w:jc w:val="both"/>
      <w:textAlignment w:val="baseline"/>
    </w:pPr>
    <w:rPr>
      <w:rFonts w:ascii="Times New Roman" w:eastAsia="Times New Roman" w:hAnsi="Times New Roman" w:cs="Times New Roman"/>
      <w:sz w:val="24"/>
      <w:szCs w:val="24"/>
      <w:lang w:val="en-GB" w:eastAsia="ar-SA"/>
    </w:rPr>
  </w:style>
  <w:style w:type="paragraph" w:styleId="Heading1">
    <w:name w:val="heading 1"/>
    <w:basedOn w:val="Normal"/>
    <w:next w:val="Normal"/>
    <w:link w:val="Heading1Char"/>
    <w:qFormat/>
    <w:rsid w:val="00661CB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61CB2"/>
    <w:pPr>
      <w:keepNext/>
      <w:spacing w:before="240" w:after="60"/>
      <w:outlineLvl w:val="1"/>
    </w:pPr>
    <w:rPr>
      <w:rFonts w:ascii="Arial" w:hAnsi="Arial" w:cs="Arial"/>
      <w:b/>
      <w:bCs/>
      <w:i/>
      <w:iCs/>
      <w:sz w:val="28"/>
      <w:szCs w:val="28"/>
    </w:rPr>
  </w:style>
  <w:style w:type="paragraph" w:styleId="Heading3">
    <w:name w:val="heading 3"/>
    <w:basedOn w:val="Normal"/>
    <w:next w:val="NormalIndent"/>
    <w:link w:val="Heading3Char"/>
    <w:qFormat/>
    <w:rsid w:val="00661CB2"/>
    <w:pPr>
      <w:keepNext/>
      <w:widowControl/>
      <w:tabs>
        <w:tab w:val="num" w:pos="1985"/>
      </w:tabs>
      <w:suppressAutoHyphens w:val="0"/>
      <w:adjustRightInd/>
      <w:spacing w:line="300" w:lineRule="atLeast"/>
      <w:ind w:left="1985" w:hanging="1985"/>
      <w:jc w:val="left"/>
      <w:textAlignment w:val="auto"/>
      <w:outlineLvl w:val="2"/>
    </w:pPr>
    <w:rPr>
      <w:rFonts w:ascii="Garamond" w:hAnsi="Garamond"/>
      <w:i/>
      <w:sz w:val="22"/>
      <w:szCs w:val="20"/>
      <w:lang w:eastAsia="en-US"/>
    </w:rPr>
  </w:style>
  <w:style w:type="paragraph" w:styleId="Heading4">
    <w:name w:val="heading 4"/>
    <w:basedOn w:val="Normal"/>
    <w:link w:val="Heading4Char"/>
    <w:qFormat/>
    <w:rsid w:val="00661CB2"/>
    <w:pPr>
      <w:widowControl/>
      <w:tabs>
        <w:tab w:val="num" w:pos="2722"/>
      </w:tabs>
      <w:suppressAutoHyphens w:val="0"/>
      <w:adjustRightInd/>
      <w:spacing w:line="300" w:lineRule="atLeast"/>
      <w:ind w:left="2722" w:hanging="737"/>
      <w:jc w:val="left"/>
      <w:textAlignment w:val="auto"/>
      <w:outlineLvl w:val="3"/>
    </w:pPr>
    <w:rPr>
      <w:rFonts w:ascii="Garamond" w:hAnsi="Garamond"/>
      <w:sz w:val="22"/>
      <w:szCs w:val="20"/>
      <w:lang w:eastAsia="en-US"/>
    </w:rPr>
  </w:style>
  <w:style w:type="paragraph" w:styleId="Heading5">
    <w:name w:val="heading 5"/>
    <w:basedOn w:val="Normal"/>
    <w:link w:val="Heading5Char"/>
    <w:qFormat/>
    <w:rsid w:val="00661CB2"/>
    <w:pPr>
      <w:widowControl/>
      <w:tabs>
        <w:tab w:val="left" w:pos="3425"/>
        <w:tab w:val="num" w:pos="3802"/>
      </w:tabs>
      <w:suppressAutoHyphens w:val="0"/>
      <w:adjustRightInd/>
      <w:spacing w:line="300" w:lineRule="atLeast"/>
      <w:ind w:left="3459" w:hanging="737"/>
      <w:jc w:val="left"/>
      <w:textAlignment w:val="auto"/>
      <w:outlineLvl w:val="4"/>
    </w:pPr>
    <w:rPr>
      <w:rFonts w:ascii="Garamond" w:hAnsi="Garamond"/>
      <w:sz w:val="22"/>
      <w:szCs w:val="20"/>
      <w:lang w:eastAsia="en-US"/>
    </w:rPr>
  </w:style>
  <w:style w:type="paragraph" w:styleId="Heading7">
    <w:name w:val="heading 7"/>
    <w:basedOn w:val="Normal"/>
    <w:next w:val="Heading8"/>
    <w:link w:val="Heading7Char"/>
    <w:qFormat/>
    <w:rsid w:val="00661CB2"/>
    <w:pPr>
      <w:keepNext/>
      <w:widowControl/>
      <w:tabs>
        <w:tab w:val="num" w:pos="1985"/>
      </w:tabs>
      <w:suppressAutoHyphens w:val="0"/>
      <w:adjustRightInd/>
      <w:spacing w:after="800" w:line="300" w:lineRule="atLeast"/>
      <w:ind w:left="1985" w:hanging="1985"/>
      <w:jc w:val="left"/>
      <w:textAlignment w:val="auto"/>
      <w:outlineLvl w:val="6"/>
    </w:pPr>
    <w:rPr>
      <w:rFonts w:ascii="Arial" w:hAnsi="Arial"/>
      <w:b/>
      <w:sz w:val="36"/>
      <w:szCs w:val="20"/>
      <w:lang w:eastAsia="en-US"/>
    </w:rPr>
  </w:style>
  <w:style w:type="paragraph" w:styleId="Heading8">
    <w:name w:val="heading 8"/>
    <w:basedOn w:val="Normal"/>
    <w:next w:val="NormalIndent"/>
    <w:link w:val="Heading8Char"/>
    <w:qFormat/>
    <w:rsid w:val="00661CB2"/>
    <w:pPr>
      <w:keepNext/>
      <w:widowControl/>
      <w:tabs>
        <w:tab w:val="num" w:pos="1985"/>
      </w:tabs>
      <w:suppressAutoHyphens w:val="0"/>
      <w:adjustRightInd/>
      <w:spacing w:line="300" w:lineRule="atLeast"/>
      <w:ind w:left="1985" w:hanging="1985"/>
      <w:jc w:val="left"/>
      <w:textAlignment w:val="auto"/>
      <w:outlineLvl w:val="7"/>
    </w:pPr>
    <w:rPr>
      <w:rFonts w:ascii="Garamond" w:hAnsi="Garamond"/>
      <w:b/>
      <w:i/>
      <w:sz w:val="22"/>
      <w:szCs w:val="20"/>
      <w:lang w:eastAsia="en-US"/>
    </w:rPr>
  </w:style>
  <w:style w:type="paragraph" w:styleId="Heading9">
    <w:name w:val="heading 9"/>
    <w:basedOn w:val="Normal"/>
    <w:next w:val="NormalIndent"/>
    <w:link w:val="Heading9Char"/>
    <w:qFormat/>
    <w:rsid w:val="00661CB2"/>
    <w:pPr>
      <w:keepNext/>
      <w:widowControl/>
      <w:tabs>
        <w:tab w:val="num" w:pos="1985"/>
      </w:tabs>
      <w:suppressAutoHyphens w:val="0"/>
      <w:adjustRightInd/>
      <w:spacing w:line="300" w:lineRule="atLeast"/>
      <w:ind w:left="1985" w:hanging="1985"/>
      <w:jc w:val="left"/>
      <w:textAlignment w:val="auto"/>
      <w:outlineLvl w:val="8"/>
    </w:pPr>
    <w:rPr>
      <w:rFonts w:ascii="Garamond" w:hAnsi="Garamond"/>
      <w:i/>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661CB2"/>
    <w:rPr>
      <w:rFonts w:ascii="Arial" w:eastAsia="Times New Roman" w:hAnsi="Arial" w:cs="Arial"/>
      <w:b/>
      <w:bCs/>
      <w:kern w:val="32"/>
      <w:sz w:val="32"/>
      <w:szCs w:val="32"/>
      <w:lang w:val="en-GB" w:eastAsia="ar-SA"/>
    </w:rPr>
  </w:style>
  <w:style w:type="character" w:customStyle="1" w:styleId="Heading2Char">
    <w:name w:val="Heading 2 Char"/>
    <w:basedOn w:val="DefaultParagraphFont"/>
    <w:link w:val="Heading2"/>
    <w:rsid w:val="00661CB2"/>
    <w:rPr>
      <w:rFonts w:ascii="Arial" w:eastAsia="Times New Roman" w:hAnsi="Arial" w:cs="Arial"/>
      <w:b/>
      <w:bCs/>
      <w:i/>
      <w:iCs/>
      <w:sz w:val="28"/>
      <w:szCs w:val="28"/>
      <w:lang w:val="en-GB" w:eastAsia="ar-SA"/>
    </w:rPr>
  </w:style>
  <w:style w:type="character" w:customStyle="1" w:styleId="Heading3Char">
    <w:name w:val="Heading 3 Char"/>
    <w:basedOn w:val="DefaultParagraphFont"/>
    <w:link w:val="Heading3"/>
    <w:rsid w:val="00661CB2"/>
    <w:rPr>
      <w:rFonts w:ascii="Garamond" w:eastAsia="Times New Roman" w:hAnsi="Garamond" w:cs="Times New Roman"/>
      <w:i/>
      <w:szCs w:val="20"/>
      <w:lang w:val="en-GB"/>
    </w:rPr>
  </w:style>
  <w:style w:type="character" w:customStyle="1" w:styleId="Heading4Char">
    <w:name w:val="Heading 4 Char"/>
    <w:basedOn w:val="DefaultParagraphFont"/>
    <w:link w:val="Heading4"/>
    <w:rsid w:val="00661CB2"/>
    <w:rPr>
      <w:rFonts w:ascii="Garamond" w:eastAsia="Times New Roman" w:hAnsi="Garamond" w:cs="Times New Roman"/>
      <w:szCs w:val="20"/>
      <w:lang w:val="en-GB"/>
    </w:rPr>
  </w:style>
  <w:style w:type="character" w:customStyle="1" w:styleId="Heading5Char">
    <w:name w:val="Heading 5 Char"/>
    <w:basedOn w:val="DefaultParagraphFont"/>
    <w:link w:val="Heading5"/>
    <w:rsid w:val="00661CB2"/>
    <w:rPr>
      <w:rFonts w:ascii="Garamond" w:eastAsia="Times New Roman" w:hAnsi="Garamond" w:cs="Times New Roman"/>
      <w:szCs w:val="20"/>
      <w:lang w:val="en-GB"/>
    </w:rPr>
  </w:style>
  <w:style w:type="character" w:customStyle="1" w:styleId="Heading7Char">
    <w:name w:val="Heading 7 Char"/>
    <w:basedOn w:val="DefaultParagraphFont"/>
    <w:link w:val="Heading7"/>
    <w:rsid w:val="00661CB2"/>
    <w:rPr>
      <w:rFonts w:ascii="Arial" w:eastAsia="Times New Roman" w:hAnsi="Arial" w:cs="Times New Roman"/>
      <w:b/>
      <w:sz w:val="36"/>
      <w:szCs w:val="20"/>
      <w:lang w:val="en-GB"/>
    </w:rPr>
  </w:style>
  <w:style w:type="character" w:customStyle="1" w:styleId="Heading8Char">
    <w:name w:val="Heading 8 Char"/>
    <w:basedOn w:val="DefaultParagraphFont"/>
    <w:link w:val="Heading8"/>
    <w:rsid w:val="00661CB2"/>
    <w:rPr>
      <w:rFonts w:ascii="Garamond" w:eastAsia="Times New Roman" w:hAnsi="Garamond" w:cs="Times New Roman"/>
      <w:b/>
      <w:i/>
      <w:szCs w:val="20"/>
      <w:lang w:val="en-GB"/>
    </w:rPr>
  </w:style>
  <w:style w:type="character" w:customStyle="1" w:styleId="Heading9Char">
    <w:name w:val="Heading 9 Char"/>
    <w:basedOn w:val="DefaultParagraphFont"/>
    <w:link w:val="Heading9"/>
    <w:rsid w:val="00661CB2"/>
    <w:rPr>
      <w:rFonts w:ascii="Garamond" w:eastAsia="Times New Roman" w:hAnsi="Garamond" w:cs="Times New Roman"/>
      <w:i/>
      <w:szCs w:val="20"/>
      <w:lang w:val="en-GB"/>
    </w:rPr>
  </w:style>
  <w:style w:type="paragraph" w:customStyle="1" w:styleId="StyleHeading1GreenCentered">
    <w:name w:val="Style Heading 1 + Green Centered"/>
    <w:basedOn w:val="Heading1"/>
    <w:rsid w:val="00661CB2"/>
    <w:pPr>
      <w:spacing w:before="0" w:after="0" w:line="360" w:lineRule="auto"/>
      <w:jc w:val="center"/>
    </w:pPr>
    <w:rPr>
      <w:rFonts w:ascii="Times New Roman" w:hAnsi="Times New Roman" w:cs="Times New Roman"/>
      <w:color w:val="008000"/>
      <w:kern w:val="0"/>
      <w:sz w:val="28"/>
      <w:szCs w:val="20"/>
      <w:lang w:val="lv-LV"/>
    </w:rPr>
  </w:style>
  <w:style w:type="paragraph" w:customStyle="1" w:styleId="RakstzRakstzCharCharCharCharCharCharCharCharCharCharCharCharCharCharCharCharChar1CharCharCharCharCharCharCharCharCharChar">
    <w:name w:val=" Rakstz. Rakstz. Char Char Char Char Char Char Char Char Char Char Char Char Char Char Char Char Char1 Char Char Char Char Char Char Char Char Char Char"/>
    <w:basedOn w:val="Normal"/>
    <w:rsid w:val="00661CB2"/>
    <w:pPr>
      <w:suppressAutoHyphens w:val="0"/>
      <w:spacing w:after="160" w:line="240" w:lineRule="exact"/>
    </w:pPr>
    <w:rPr>
      <w:rFonts w:ascii="Tahoma" w:hAnsi="Tahoma"/>
      <w:sz w:val="20"/>
      <w:szCs w:val="20"/>
      <w:lang w:val="en-US" w:eastAsia="en-US"/>
    </w:rPr>
  </w:style>
  <w:style w:type="paragraph" w:customStyle="1" w:styleId="Teksts1">
    <w:name w:val="Teksts1"/>
    <w:basedOn w:val="Normal"/>
    <w:rsid w:val="00661CB2"/>
    <w:pPr>
      <w:spacing w:after="320"/>
    </w:pPr>
    <w:rPr>
      <w:rFonts w:eastAsia="Arial Unicode MS"/>
      <w:szCs w:val="20"/>
      <w:lang w:val="lv-LV"/>
    </w:rPr>
  </w:style>
  <w:style w:type="paragraph" w:styleId="BodyText">
    <w:name w:val="Body Text"/>
    <w:link w:val="BodyTextChar"/>
    <w:rsid w:val="00661CB2"/>
    <w:pPr>
      <w:widowControl w:val="0"/>
      <w:tabs>
        <w:tab w:val="num" w:pos="1095"/>
      </w:tabs>
      <w:adjustRightInd w:val="0"/>
      <w:spacing w:after="0" w:line="270" w:lineRule="exact"/>
      <w:ind w:left="1095" w:hanging="735"/>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661CB2"/>
    <w:rPr>
      <w:rFonts w:ascii="Times New Roman" w:eastAsia="Times New Roman" w:hAnsi="Times New Roman" w:cs="Times New Roman"/>
      <w:szCs w:val="20"/>
      <w:lang w:val="en-GB"/>
    </w:rPr>
  </w:style>
  <w:style w:type="paragraph" w:styleId="BodyTextIndent2">
    <w:name w:val="Body Text Indent 2"/>
    <w:basedOn w:val="Normal"/>
    <w:link w:val="BodyTextIndent2Char"/>
    <w:rsid w:val="00661CB2"/>
    <w:pPr>
      <w:spacing w:after="120" w:line="480" w:lineRule="auto"/>
      <w:ind w:left="283"/>
    </w:pPr>
  </w:style>
  <w:style w:type="character" w:customStyle="1" w:styleId="BodyTextIndent2Char">
    <w:name w:val="Body Text Indent 2 Char"/>
    <w:basedOn w:val="DefaultParagraphFont"/>
    <w:link w:val="BodyTextIndent2"/>
    <w:rsid w:val="00661CB2"/>
    <w:rPr>
      <w:rFonts w:ascii="Times New Roman" w:eastAsia="Times New Roman" w:hAnsi="Times New Roman" w:cs="Times New Roman"/>
      <w:sz w:val="24"/>
      <w:szCs w:val="24"/>
      <w:lang w:val="en-GB" w:eastAsia="ar-SA"/>
    </w:rPr>
  </w:style>
  <w:style w:type="character" w:styleId="Strong">
    <w:name w:val="Strong"/>
    <w:qFormat/>
    <w:rsid w:val="00661CB2"/>
    <w:rPr>
      <w:b/>
      <w:bCs/>
    </w:rPr>
  </w:style>
  <w:style w:type="table" w:styleId="TableGrid">
    <w:name w:val="Table Grid"/>
    <w:basedOn w:val="TableNormal"/>
    <w:rsid w:val="00661CB2"/>
    <w:pPr>
      <w:widowControl w:val="0"/>
      <w:suppressAutoHyphens/>
      <w:adjustRightInd w:val="0"/>
      <w:spacing w:after="0" w:line="360" w:lineRule="atLeast"/>
      <w:jc w:val="both"/>
      <w:textAlignment w:val="baseline"/>
    </w:pPr>
    <w:rPr>
      <w:rFonts w:ascii="Times New Roman" w:eastAsia="Times New Roman" w:hAnsi="Times New Roman" w:cs="Times New Roman"/>
      <w:sz w:val="20"/>
      <w:szCs w:val="20"/>
      <w:lang w:eastAsia="lv-L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61CB2"/>
    <w:pPr>
      <w:suppressAutoHyphens w:val="0"/>
      <w:spacing w:before="100" w:beforeAutospacing="1" w:after="100" w:afterAutospacing="1"/>
    </w:pPr>
    <w:rPr>
      <w:lang w:val="lv-LV" w:eastAsia="lv-LV"/>
    </w:rPr>
  </w:style>
  <w:style w:type="character" w:styleId="Hyperlink">
    <w:name w:val="Hyperlink"/>
    <w:uiPriority w:val="99"/>
    <w:rsid w:val="00661CB2"/>
    <w:rPr>
      <w:color w:val="0000FF"/>
      <w:u w:val="single"/>
    </w:rPr>
  </w:style>
  <w:style w:type="paragraph" w:customStyle="1" w:styleId="naisf">
    <w:name w:val="naisf"/>
    <w:basedOn w:val="Normal"/>
    <w:rsid w:val="00661CB2"/>
    <w:pPr>
      <w:suppressAutoHyphens w:val="0"/>
      <w:spacing w:before="100" w:beforeAutospacing="1" w:after="100" w:afterAutospacing="1"/>
    </w:pPr>
    <w:rPr>
      <w:lang w:val="lv-LV" w:eastAsia="lv-LV"/>
    </w:rPr>
  </w:style>
  <w:style w:type="paragraph" w:styleId="Title">
    <w:name w:val="Title"/>
    <w:basedOn w:val="Normal"/>
    <w:link w:val="TitleChar"/>
    <w:qFormat/>
    <w:rsid w:val="00661CB2"/>
    <w:pPr>
      <w:suppressAutoHyphens w:val="0"/>
      <w:spacing w:line="440" w:lineRule="atLeast"/>
    </w:pPr>
    <w:rPr>
      <w:rFonts w:ascii="Arial" w:hAnsi="Arial"/>
      <w:b/>
      <w:sz w:val="36"/>
      <w:szCs w:val="20"/>
      <w:lang w:eastAsia="en-US"/>
    </w:rPr>
  </w:style>
  <w:style w:type="character" w:customStyle="1" w:styleId="TitleChar">
    <w:name w:val="Title Char"/>
    <w:basedOn w:val="DefaultParagraphFont"/>
    <w:link w:val="Title"/>
    <w:rsid w:val="00661CB2"/>
    <w:rPr>
      <w:rFonts w:ascii="Arial" w:eastAsia="Times New Roman" w:hAnsi="Arial" w:cs="Times New Roman"/>
      <w:b/>
      <w:sz w:val="36"/>
      <w:szCs w:val="20"/>
      <w:lang w:val="en-GB"/>
    </w:rPr>
  </w:style>
  <w:style w:type="character" w:customStyle="1" w:styleId="bodytext0">
    <w:name w:val="bodytext"/>
    <w:basedOn w:val="DefaultParagraphFont"/>
    <w:rsid w:val="00661CB2"/>
  </w:style>
  <w:style w:type="paragraph" w:styleId="NormalIndent">
    <w:name w:val="Normal Indent"/>
    <w:aliases w:val="Normal Indent Char,Normal Indent Char Rakstz. Rakstz.,Normal Indent Char Rakstz. Rakstz. Rakstz.,Normal Indent Char Rakstz."/>
    <w:basedOn w:val="Normal"/>
    <w:rsid w:val="00661CB2"/>
    <w:pPr>
      <w:suppressAutoHyphens w:val="0"/>
      <w:spacing w:after="300" w:line="300" w:lineRule="atLeast"/>
      <w:ind w:left="1985"/>
    </w:pPr>
    <w:rPr>
      <w:rFonts w:ascii="Garamond" w:hAnsi="Garamond"/>
      <w:sz w:val="22"/>
      <w:szCs w:val="20"/>
      <w:lang w:eastAsia="en-US"/>
    </w:rPr>
  </w:style>
  <w:style w:type="paragraph" w:styleId="TOC1">
    <w:name w:val="toc 1"/>
    <w:basedOn w:val="Normal"/>
    <w:next w:val="Normal"/>
    <w:uiPriority w:val="39"/>
    <w:rsid w:val="00661CB2"/>
    <w:pPr>
      <w:tabs>
        <w:tab w:val="left" w:pos="567"/>
        <w:tab w:val="right" w:pos="6804"/>
      </w:tabs>
      <w:suppressAutoHyphens w:val="0"/>
      <w:spacing w:before="300" w:line="300" w:lineRule="atLeast"/>
      <w:ind w:left="567" w:right="709" w:hanging="567"/>
    </w:pPr>
    <w:rPr>
      <w:rFonts w:ascii="Arial" w:hAnsi="Arial"/>
      <w:b/>
      <w:sz w:val="22"/>
      <w:szCs w:val="20"/>
      <w:lang w:eastAsia="en-US"/>
    </w:rPr>
  </w:style>
  <w:style w:type="paragraph" w:styleId="TOC2">
    <w:name w:val="toc 2"/>
    <w:basedOn w:val="Normal"/>
    <w:next w:val="Normal"/>
    <w:uiPriority w:val="39"/>
    <w:rsid w:val="00661CB2"/>
    <w:pPr>
      <w:tabs>
        <w:tab w:val="left" w:pos="1134"/>
        <w:tab w:val="right" w:pos="6804"/>
      </w:tabs>
      <w:suppressAutoHyphens w:val="0"/>
      <w:spacing w:line="300" w:lineRule="atLeast"/>
      <w:ind w:left="1134" w:right="709" w:hanging="567"/>
    </w:pPr>
    <w:rPr>
      <w:rFonts w:ascii="Garamond" w:hAnsi="Garamond"/>
      <w:i/>
      <w:sz w:val="22"/>
      <w:szCs w:val="20"/>
      <w:lang w:eastAsia="en-US"/>
    </w:rPr>
  </w:style>
  <w:style w:type="paragraph" w:styleId="Header">
    <w:name w:val="header"/>
    <w:basedOn w:val="Normal"/>
    <w:link w:val="HeaderChar"/>
    <w:rsid w:val="00661CB2"/>
    <w:pPr>
      <w:tabs>
        <w:tab w:val="center" w:pos="4153"/>
        <w:tab w:val="right" w:pos="8306"/>
      </w:tabs>
    </w:pPr>
  </w:style>
  <w:style w:type="character" w:customStyle="1" w:styleId="HeaderChar">
    <w:name w:val="Header Char"/>
    <w:basedOn w:val="DefaultParagraphFont"/>
    <w:link w:val="Header"/>
    <w:rsid w:val="00661CB2"/>
    <w:rPr>
      <w:rFonts w:ascii="Times New Roman" w:eastAsia="Times New Roman" w:hAnsi="Times New Roman" w:cs="Times New Roman"/>
      <w:sz w:val="24"/>
      <w:szCs w:val="24"/>
      <w:lang w:val="en-GB" w:eastAsia="ar-SA"/>
    </w:rPr>
  </w:style>
  <w:style w:type="paragraph" w:styleId="Footer">
    <w:name w:val="footer"/>
    <w:aliases w:val=" Rakstz."/>
    <w:basedOn w:val="Normal"/>
    <w:link w:val="FooterChar"/>
    <w:rsid w:val="00661CB2"/>
    <w:pPr>
      <w:tabs>
        <w:tab w:val="center" w:pos="4153"/>
        <w:tab w:val="right" w:pos="8306"/>
      </w:tabs>
    </w:pPr>
  </w:style>
  <w:style w:type="character" w:customStyle="1" w:styleId="FooterChar">
    <w:name w:val="Footer Char"/>
    <w:aliases w:val=" Rakstz. Char"/>
    <w:basedOn w:val="DefaultParagraphFont"/>
    <w:link w:val="Footer"/>
    <w:rsid w:val="00661CB2"/>
    <w:rPr>
      <w:rFonts w:ascii="Times New Roman" w:eastAsia="Times New Roman" w:hAnsi="Times New Roman" w:cs="Times New Roman"/>
      <w:sz w:val="24"/>
      <w:szCs w:val="24"/>
      <w:lang w:val="en-GB" w:eastAsia="ar-SA"/>
    </w:rPr>
  </w:style>
  <w:style w:type="character" w:styleId="PageNumber">
    <w:name w:val="page number"/>
    <w:basedOn w:val="DefaultParagraphFont"/>
    <w:rsid w:val="00661CB2"/>
  </w:style>
  <w:style w:type="paragraph" w:styleId="DocumentMap">
    <w:name w:val="Document Map"/>
    <w:basedOn w:val="Normal"/>
    <w:link w:val="DocumentMapChar"/>
    <w:semiHidden/>
    <w:rsid w:val="00661C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61CB2"/>
    <w:rPr>
      <w:rFonts w:ascii="Tahoma" w:eastAsia="Times New Roman" w:hAnsi="Tahoma" w:cs="Tahoma"/>
      <w:sz w:val="20"/>
      <w:szCs w:val="20"/>
      <w:shd w:val="clear" w:color="auto" w:fill="000080"/>
      <w:lang w:val="en-GB" w:eastAsia="ar-SA"/>
    </w:rPr>
  </w:style>
  <w:style w:type="paragraph" w:customStyle="1" w:styleId="RakstzCharCharRakstzCharCharRakstz">
    <w:name w:val=" Rakstz. Char Char Rakstz. Char Char Rakstz."/>
    <w:basedOn w:val="Normal"/>
    <w:rsid w:val="00661CB2"/>
    <w:pPr>
      <w:suppressAutoHyphens w:val="0"/>
      <w:spacing w:after="160" w:line="240" w:lineRule="exact"/>
    </w:pPr>
    <w:rPr>
      <w:rFonts w:ascii="Tahoma" w:hAnsi="Tahoma"/>
      <w:sz w:val="20"/>
      <w:szCs w:val="20"/>
      <w:lang w:val="en-US" w:eastAsia="en-US"/>
    </w:rPr>
  </w:style>
  <w:style w:type="paragraph" w:styleId="BalloonText">
    <w:name w:val="Balloon Text"/>
    <w:basedOn w:val="Normal"/>
    <w:link w:val="BalloonTextChar"/>
    <w:semiHidden/>
    <w:rsid w:val="00661CB2"/>
    <w:rPr>
      <w:rFonts w:ascii="Tahoma" w:hAnsi="Tahoma" w:cs="Tahoma"/>
      <w:sz w:val="16"/>
      <w:szCs w:val="16"/>
    </w:rPr>
  </w:style>
  <w:style w:type="character" w:customStyle="1" w:styleId="BalloonTextChar">
    <w:name w:val="Balloon Text Char"/>
    <w:basedOn w:val="DefaultParagraphFont"/>
    <w:link w:val="BalloonText"/>
    <w:semiHidden/>
    <w:rsid w:val="00661CB2"/>
    <w:rPr>
      <w:rFonts w:ascii="Tahoma" w:eastAsia="Times New Roman" w:hAnsi="Tahoma" w:cs="Tahoma"/>
      <w:sz w:val="16"/>
      <w:szCs w:val="16"/>
      <w:lang w:val="en-GB" w:eastAsia="ar-SA"/>
    </w:rPr>
  </w:style>
  <w:style w:type="character" w:styleId="CommentReference">
    <w:name w:val="annotation reference"/>
    <w:semiHidden/>
    <w:rsid w:val="00661CB2"/>
    <w:rPr>
      <w:sz w:val="16"/>
      <w:szCs w:val="16"/>
    </w:rPr>
  </w:style>
  <w:style w:type="paragraph" w:styleId="CommentText">
    <w:name w:val="annotation text"/>
    <w:basedOn w:val="Normal"/>
    <w:link w:val="CommentTextChar"/>
    <w:semiHidden/>
    <w:rsid w:val="00661CB2"/>
    <w:rPr>
      <w:sz w:val="20"/>
      <w:szCs w:val="20"/>
    </w:rPr>
  </w:style>
  <w:style w:type="character" w:customStyle="1" w:styleId="CommentTextChar">
    <w:name w:val="Comment Text Char"/>
    <w:basedOn w:val="DefaultParagraphFont"/>
    <w:link w:val="CommentText"/>
    <w:semiHidden/>
    <w:rsid w:val="00661CB2"/>
    <w:rPr>
      <w:rFonts w:ascii="Times New Roman" w:eastAsia="Times New Roman" w:hAnsi="Times New Roman" w:cs="Times New Roman"/>
      <w:sz w:val="20"/>
      <w:szCs w:val="20"/>
      <w:lang w:val="en-GB" w:eastAsia="ar-SA"/>
    </w:rPr>
  </w:style>
  <w:style w:type="paragraph" w:styleId="CommentSubject">
    <w:name w:val="annotation subject"/>
    <w:basedOn w:val="CommentText"/>
    <w:next w:val="CommentText"/>
    <w:link w:val="CommentSubjectChar"/>
    <w:semiHidden/>
    <w:rsid w:val="00661CB2"/>
    <w:rPr>
      <w:b/>
      <w:bCs/>
    </w:rPr>
  </w:style>
  <w:style w:type="character" w:customStyle="1" w:styleId="CommentSubjectChar">
    <w:name w:val="Comment Subject Char"/>
    <w:basedOn w:val="CommentTextChar"/>
    <w:link w:val="CommentSubject"/>
    <w:semiHidden/>
    <w:rsid w:val="00661CB2"/>
    <w:rPr>
      <w:b/>
      <w:bCs/>
    </w:rPr>
  </w:style>
  <w:style w:type="paragraph" w:customStyle="1" w:styleId="HeadingforAppendix">
    <w:name w:val="Heading for Appendix"/>
    <w:basedOn w:val="NormalIndent"/>
    <w:rsid w:val="00661CB2"/>
    <w:pPr>
      <w:spacing w:before="120" w:after="120" w:line="360" w:lineRule="atLeast"/>
      <w:ind w:left="720"/>
    </w:pPr>
    <w:rPr>
      <w:rFonts w:ascii="Calibri" w:eastAsia="Calibri" w:hAnsi="Calibri"/>
      <w:szCs w:val="22"/>
      <w:lang w:val="en-US"/>
    </w:rPr>
  </w:style>
  <w:style w:type="paragraph" w:customStyle="1" w:styleId="Bullet">
    <w:name w:val="Bullet"/>
    <w:basedOn w:val="Normal"/>
    <w:rsid w:val="00661CB2"/>
    <w:pPr>
      <w:tabs>
        <w:tab w:val="num" w:pos="3785"/>
      </w:tabs>
      <w:suppressAutoHyphens w:val="0"/>
      <w:spacing w:line="300" w:lineRule="atLeast"/>
      <w:ind w:left="3785" w:hanging="720"/>
    </w:pPr>
    <w:rPr>
      <w:rFonts w:ascii="Garamond" w:hAnsi="Garamond"/>
      <w:sz w:val="22"/>
      <w:szCs w:val="20"/>
      <w:lang w:eastAsia="en-US"/>
    </w:rPr>
  </w:style>
  <w:style w:type="paragraph" w:customStyle="1" w:styleId="HeadingforTables">
    <w:name w:val="Heading for Tables"/>
    <w:basedOn w:val="NormalIndent"/>
    <w:rsid w:val="00661CB2"/>
    <w:rPr>
      <w:b/>
    </w:rPr>
  </w:style>
  <w:style w:type="paragraph" w:customStyle="1" w:styleId="Table">
    <w:name w:val="Table"/>
    <w:basedOn w:val="Normal"/>
    <w:rsid w:val="00661CB2"/>
    <w:pPr>
      <w:widowControl/>
      <w:suppressAutoHyphens w:val="0"/>
      <w:adjustRightInd/>
      <w:spacing w:before="60" w:after="60" w:line="220" w:lineRule="atLeast"/>
      <w:jc w:val="left"/>
      <w:textAlignment w:val="auto"/>
    </w:pPr>
    <w:rPr>
      <w:rFonts w:ascii="DaneHelveticaNeue" w:hAnsi="DaneHelveticaNeue"/>
      <w:sz w:val="18"/>
      <w:szCs w:val="20"/>
      <w:lang w:val="lv-LV" w:eastAsia="da-DK"/>
    </w:rPr>
  </w:style>
  <w:style w:type="paragraph" w:styleId="Caption">
    <w:name w:val="caption"/>
    <w:aliases w:val="Caption1, Char Char Char Char Char Char Char Char Char Char Char Char Char Char Char Char Char Char Char Char Char Char, Char2, Char Char2, Char Char Char Char"/>
    <w:basedOn w:val="Normal"/>
    <w:next w:val="Normal"/>
    <w:link w:val="CaptionChar"/>
    <w:qFormat/>
    <w:rsid w:val="00661CB2"/>
    <w:pPr>
      <w:widowControl/>
      <w:suppressAutoHyphens w:val="0"/>
      <w:adjustRightInd/>
      <w:spacing w:line="240" w:lineRule="auto"/>
      <w:textAlignment w:val="auto"/>
    </w:pPr>
    <w:rPr>
      <w:b/>
      <w:bCs/>
      <w:lang w:val="lv-LV" w:eastAsia="en-US"/>
    </w:rPr>
  </w:style>
  <w:style w:type="character" w:customStyle="1" w:styleId="CaptionChar">
    <w:name w:val="Caption Char"/>
    <w:aliases w:val="Caption1 Char, Char Char Char Char Char Char Char Char Char Char Char Char Char Char Char Char Char Char Char Char Char Char Char, Char2 Char, Char Char2 Char, Char Char Char Char Char"/>
    <w:link w:val="Caption"/>
    <w:rsid w:val="00661CB2"/>
    <w:rPr>
      <w:rFonts w:ascii="Times New Roman" w:eastAsia="Times New Roman" w:hAnsi="Times New Roman" w:cs="Times New Roman"/>
      <w:b/>
      <w:bCs/>
      <w:sz w:val="24"/>
      <w:szCs w:val="24"/>
    </w:rPr>
  </w:style>
  <w:style w:type="paragraph" w:customStyle="1" w:styleId="Single">
    <w:name w:val="Single"/>
    <w:basedOn w:val="Normal"/>
    <w:rsid w:val="00661CB2"/>
    <w:pPr>
      <w:widowControl/>
      <w:suppressAutoHyphens w:val="0"/>
      <w:adjustRightInd/>
      <w:spacing w:line="300" w:lineRule="atLeast"/>
      <w:jc w:val="left"/>
      <w:textAlignment w:val="auto"/>
    </w:pPr>
    <w:rPr>
      <w:rFonts w:ascii="Garamond" w:hAnsi="Garamond"/>
      <w:sz w:val="22"/>
      <w:szCs w:val="20"/>
      <w:lang w:eastAsia="en-US"/>
    </w:rPr>
  </w:style>
  <w:style w:type="paragraph" w:customStyle="1" w:styleId="WW-BodyText2">
    <w:name w:val="WW-Body Text 2"/>
    <w:basedOn w:val="Normal"/>
    <w:rsid w:val="00661CB2"/>
    <w:pPr>
      <w:widowControl/>
      <w:adjustRightInd/>
      <w:spacing w:line="240" w:lineRule="auto"/>
      <w:textAlignment w:val="auto"/>
    </w:pPr>
    <w:rPr>
      <w:lang w:val="lv-LV"/>
    </w:rPr>
  </w:style>
  <w:style w:type="paragraph" w:styleId="ListParagraph">
    <w:name w:val="List Paragraph"/>
    <w:basedOn w:val="Normal"/>
    <w:qFormat/>
    <w:rsid w:val="00661CB2"/>
    <w:pPr>
      <w:widowControl/>
      <w:suppressAutoHyphens w:val="0"/>
      <w:adjustRightInd/>
      <w:spacing w:after="300" w:line="300" w:lineRule="atLeast"/>
      <w:ind w:left="720"/>
      <w:jc w:val="left"/>
      <w:textAlignment w:val="auto"/>
    </w:pPr>
    <w:rPr>
      <w:rFonts w:ascii="Garamond" w:hAnsi="Garamond"/>
      <w:sz w:val="22"/>
      <w:szCs w:val="20"/>
      <w:lang w:eastAsia="en-US"/>
    </w:rPr>
  </w:style>
  <w:style w:type="paragraph" w:customStyle="1" w:styleId="BodyTextNoSpace">
    <w:name w:val="Body Text NoSpace"/>
    <w:basedOn w:val="BodyText"/>
    <w:rsid w:val="00661CB2"/>
    <w:pPr>
      <w:widowControl/>
      <w:tabs>
        <w:tab w:val="clear" w:pos="1095"/>
      </w:tabs>
      <w:adjustRightInd/>
      <w:spacing w:line="270" w:lineRule="atLeast"/>
      <w:ind w:left="0" w:firstLine="0"/>
      <w:jc w:val="left"/>
      <w:textAlignment w:val="auto"/>
    </w:pPr>
    <w:rPr>
      <w:sz w:val="23"/>
      <w:lang w:eastAsia="da-DK"/>
    </w:rPr>
  </w:style>
  <w:style w:type="paragraph" w:styleId="BodyText2">
    <w:name w:val="Body Text 2"/>
    <w:basedOn w:val="Normal"/>
    <w:link w:val="BodyText2Char"/>
    <w:rsid w:val="00661CB2"/>
    <w:pPr>
      <w:suppressAutoHyphens w:val="0"/>
      <w:spacing w:after="120" w:line="480" w:lineRule="auto"/>
    </w:pPr>
    <w:rPr>
      <w:lang w:val="lv-LV" w:eastAsia="en-US"/>
    </w:rPr>
  </w:style>
  <w:style w:type="character" w:customStyle="1" w:styleId="BodyText2Char">
    <w:name w:val="Body Text 2 Char"/>
    <w:basedOn w:val="DefaultParagraphFont"/>
    <w:link w:val="BodyText2"/>
    <w:rsid w:val="00661CB2"/>
    <w:rPr>
      <w:rFonts w:ascii="Times New Roman" w:eastAsia="Times New Roman" w:hAnsi="Times New Roman" w:cs="Times New Roman"/>
      <w:sz w:val="24"/>
      <w:szCs w:val="24"/>
    </w:rPr>
  </w:style>
  <w:style w:type="paragraph" w:customStyle="1" w:styleId="RakstzRakstzCharChar">
    <w:name w:val=" Rakstz. Rakstz. Char Char"/>
    <w:basedOn w:val="Normal"/>
    <w:rsid w:val="00661CB2"/>
    <w:pPr>
      <w:suppressAutoHyphens w:val="0"/>
      <w:spacing w:after="160" w:line="240" w:lineRule="exact"/>
    </w:pPr>
    <w:rPr>
      <w:rFonts w:ascii="Tahoma" w:hAnsi="Tahoma"/>
      <w:sz w:val="20"/>
      <w:szCs w:val="20"/>
      <w:lang w:val="en-US" w:eastAsia="en-US"/>
    </w:rPr>
  </w:style>
  <w:style w:type="paragraph" w:customStyle="1" w:styleId="text">
    <w:name w:val="text"/>
    <w:basedOn w:val="Normal"/>
    <w:link w:val="text1"/>
    <w:rsid w:val="00661CB2"/>
    <w:pPr>
      <w:widowControl/>
      <w:suppressAutoHyphens w:val="0"/>
      <w:adjustRightInd/>
      <w:spacing w:before="120" w:line="300" w:lineRule="exact"/>
      <w:textAlignment w:val="auto"/>
    </w:pPr>
    <w:rPr>
      <w:rFonts w:ascii="Arial" w:hAnsi="Arial"/>
      <w:lang w:val="lv-LV" w:eastAsia="en-US"/>
    </w:rPr>
  </w:style>
  <w:style w:type="character" w:customStyle="1" w:styleId="text1">
    <w:name w:val="text Знак1"/>
    <w:link w:val="text"/>
    <w:rsid w:val="00661CB2"/>
    <w:rPr>
      <w:rFonts w:ascii="Arial" w:eastAsia="Times New Roman" w:hAnsi="Arial" w:cs="Times New Roman"/>
      <w:sz w:val="24"/>
      <w:szCs w:val="24"/>
    </w:rPr>
  </w:style>
  <w:style w:type="paragraph" w:customStyle="1" w:styleId="Tabulasgalvene">
    <w:name w:val="Tabulas galvene"/>
    <w:basedOn w:val="Normal"/>
    <w:next w:val="Normal"/>
    <w:link w:val="TabulasgalveneRakstz"/>
    <w:autoRedefine/>
    <w:rsid w:val="00661CB2"/>
    <w:pPr>
      <w:keepNext/>
      <w:keepLines/>
      <w:widowControl/>
      <w:suppressAutoHyphens w:val="0"/>
      <w:adjustRightInd/>
      <w:spacing w:before="60" w:after="60" w:line="0" w:lineRule="atLeast"/>
      <w:jc w:val="center"/>
      <w:textAlignment w:val="auto"/>
    </w:pPr>
    <w:rPr>
      <w:rFonts w:ascii="Garamond" w:hAnsi="Garamond"/>
      <w:b/>
      <w:i/>
      <w:sz w:val="18"/>
      <w:szCs w:val="18"/>
      <w:lang w:eastAsia="en-US"/>
    </w:rPr>
  </w:style>
  <w:style w:type="character" w:customStyle="1" w:styleId="TabulasgalveneRakstz">
    <w:name w:val="Tabulas galvene Rakstz."/>
    <w:link w:val="Tabulasgalvene"/>
    <w:rsid w:val="00661CB2"/>
    <w:rPr>
      <w:rFonts w:ascii="Garamond" w:eastAsia="Times New Roman" w:hAnsi="Garamond" w:cs="Times New Roman"/>
      <w:b/>
      <w:i/>
      <w:sz w:val="18"/>
      <w:szCs w:val="18"/>
      <w:lang w:val="en-GB"/>
    </w:rPr>
  </w:style>
  <w:style w:type="paragraph" w:customStyle="1" w:styleId="Tabulasteksts">
    <w:name w:val="Tabulas teksts"/>
    <w:basedOn w:val="Normal"/>
    <w:next w:val="Normal"/>
    <w:link w:val="TabulastekstsRakstz"/>
    <w:rsid w:val="00661CB2"/>
    <w:pPr>
      <w:widowControl/>
      <w:suppressAutoHyphens w:val="0"/>
      <w:adjustRightInd/>
      <w:spacing w:beforeLines="20" w:afterLines="20" w:line="240" w:lineRule="auto"/>
      <w:jc w:val="left"/>
      <w:textAlignment w:val="auto"/>
    </w:pPr>
    <w:rPr>
      <w:rFonts w:ascii="Garamond" w:hAnsi="Garamond"/>
      <w:lang w:eastAsia="en-US"/>
    </w:rPr>
  </w:style>
  <w:style w:type="character" w:customStyle="1" w:styleId="TabulastekstsRakstz">
    <w:name w:val="Tabulas teksts Rakstz."/>
    <w:link w:val="Tabulasteksts"/>
    <w:rsid w:val="00661CB2"/>
    <w:rPr>
      <w:rFonts w:ascii="Garamond" w:eastAsia="Times New Roman" w:hAnsi="Garamond" w:cs="Times New Roman"/>
      <w:sz w:val="24"/>
      <w:szCs w:val="24"/>
      <w:lang w:val="en-GB"/>
    </w:rPr>
  </w:style>
  <w:style w:type="paragraph" w:customStyle="1" w:styleId="teksts">
    <w:name w:val="teksts"/>
    <w:basedOn w:val="Normal"/>
    <w:link w:val="tekstsRakstz"/>
    <w:rsid w:val="00661CB2"/>
    <w:pPr>
      <w:widowControl/>
      <w:numPr>
        <w:numId w:val="13"/>
      </w:numPr>
      <w:tabs>
        <w:tab w:val="clear" w:pos="1571"/>
      </w:tabs>
      <w:suppressAutoHyphens w:val="0"/>
      <w:autoSpaceDE w:val="0"/>
      <w:autoSpaceDN w:val="0"/>
      <w:spacing w:after="120" w:line="240" w:lineRule="auto"/>
      <w:ind w:left="0" w:firstLine="0"/>
      <w:textAlignment w:val="auto"/>
    </w:pPr>
    <w:rPr>
      <w:rFonts w:ascii="Garamond" w:hAnsi="Garamond" w:cs="Garamond"/>
      <w:lang w:val="lv-LV" w:eastAsia="lv-LV"/>
    </w:rPr>
  </w:style>
  <w:style w:type="character" w:customStyle="1" w:styleId="tekstsRakstz">
    <w:name w:val="teksts Rakstz."/>
    <w:link w:val="teksts"/>
    <w:rsid w:val="00661CB2"/>
    <w:rPr>
      <w:rFonts w:ascii="Garamond" w:eastAsia="Times New Roman" w:hAnsi="Garamond" w:cs="Garamond"/>
      <w:sz w:val="24"/>
      <w:szCs w:val="24"/>
      <w:lang w:eastAsia="lv-LV"/>
    </w:rPr>
  </w:style>
  <w:style w:type="paragraph" w:styleId="FootnoteText">
    <w:name w:val="footnote text"/>
    <w:basedOn w:val="Normal"/>
    <w:link w:val="FootnoteTextChar"/>
    <w:semiHidden/>
    <w:rsid w:val="00661CB2"/>
    <w:pPr>
      <w:widowControl/>
      <w:adjustRightInd/>
      <w:spacing w:line="240" w:lineRule="auto"/>
      <w:textAlignment w:val="auto"/>
    </w:pPr>
    <w:rPr>
      <w:sz w:val="20"/>
      <w:szCs w:val="20"/>
      <w:lang w:val="lv-LV"/>
    </w:rPr>
  </w:style>
  <w:style w:type="character" w:customStyle="1" w:styleId="FootnoteTextChar">
    <w:name w:val="Footnote Text Char"/>
    <w:basedOn w:val="DefaultParagraphFont"/>
    <w:link w:val="FootnoteText"/>
    <w:semiHidden/>
    <w:rsid w:val="00661CB2"/>
    <w:rPr>
      <w:rFonts w:ascii="Times New Roman" w:eastAsia="Times New Roman" w:hAnsi="Times New Roman" w:cs="Times New Roman"/>
      <w:sz w:val="20"/>
      <w:szCs w:val="20"/>
      <w:lang w:eastAsia="ar-SA"/>
    </w:rPr>
  </w:style>
  <w:style w:type="character" w:styleId="FootnoteReference">
    <w:name w:val="footnote reference"/>
    <w:semiHidden/>
    <w:rsid w:val="00661CB2"/>
    <w:rPr>
      <w:vertAlign w:val="superscript"/>
    </w:rPr>
  </w:style>
  <w:style w:type="paragraph" w:customStyle="1" w:styleId="tvhtml">
    <w:name w:val="tv_html"/>
    <w:basedOn w:val="Normal"/>
    <w:rsid w:val="00661CB2"/>
    <w:pPr>
      <w:widowControl/>
      <w:suppressAutoHyphens w:val="0"/>
      <w:adjustRightInd/>
      <w:spacing w:before="100" w:beforeAutospacing="1" w:after="100" w:afterAutospacing="1" w:line="240" w:lineRule="auto"/>
      <w:jc w:val="left"/>
      <w:textAlignment w:val="auto"/>
    </w:pPr>
    <w:rPr>
      <w:lang w:val="lv-LV" w:eastAsia="lv-LV"/>
    </w:rPr>
  </w:style>
  <w:style w:type="paragraph" w:customStyle="1" w:styleId="naiskr">
    <w:name w:val="naiskr"/>
    <w:basedOn w:val="Normal"/>
    <w:rsid w:val="00661CB2"/>
    <w:pPr>
      <w:widowControl/>
      <w:suppressAutoHyphens w:val="0"/>
      <w:adjustRightInd/>
      <w:spacing w:before="75" w:after="75" w:line="240" w:lineRule="auto"/>
      <w:jc w:val="left"/>
      <w:textAlignment w:val="auto"/>
    </w:pPr>
    <w:rPr>
      <w:lang w:val="en-US" w:eastAsia="en-US"/>
    </w:rPr>
  </w:style>
  <w:style w:type="paragraph" w:customStyle="1" w:styleId="Default">
    <w:name w:val="Default"/>
    <w:rsid w:val="00661CB2"/>
    <w:pPr>
      <w:autoSpaceDE w:val="0"/>
      <w:autoSpaceDN w:val="0"/>
      <w:adjustRightInd w:val="0"/>
      <w:spacing w:after="0" w:line="240" w:lineRule="auto"/>
    </w:pPr>
    <w:rPr>
      <w:rFonts w:ascii="Times New Roman" w:eastAsia="Calibri" w:hAnsi="Times New Roman" w:cs="Times New Roman"/>
      <w:color w:val="000000"/>
      <w:sz w:val="24"/>
      <w:szCs w:val="24"/>
      <w:lang w:eastAsia="lv-LV"/>
    </w:rPr>
  </w:style>
  <w:style w:type="character" w:customStyle="1" w:styleId="textChar">
    <w:name w:val="text Char"/>
    <w:rsid w:val="00661CB2"/>
    <w:rPr>
      <w:rFonts w:ascii="Arial" w:hAnsi="Arial"/>
      <w:lang w:val="lv-LV" w:eastAsia="en-US" w:bidi="ar-SA"/>
    </w:rPr>
  </w:style>
  <w:style w:type="paragraph" w:customStyle="1" w:styleId="TableContents">
    <w:name w:val="Table Contents"/>
    <w:basedOn w:val="Normal"/>
    <w:rsid w:val="00661CB2"/>
    <w:pPr>
      <w:suppressLineNumbers/>
      <w:adjustRightInd/>
      <w:spacing w:line="240" w:lineRule="auto"/>
      <w:jc w:val="left"/>
      <w:textAlignment w:val="auto"/>
    </w:pPr>
    <w:rPr>
      <w:rFonts w:eastAsia="Lucida Sans Unicode" w:cs="Calibri"/>
      <w:kern w:val="1"/>
      <w:lang w:val="en-US"/>
    </w:rPr>
  </w:style>
  <w:style w:type="paragraph" w:customStyle="1" w:styleId="Tabula">
    <w:name w:val="Tabula"/>
    <w:basedOn w:val="Caption"/>
    <w:rsid w:val="00661CB2"/>
    <w:pPr>
      <w:widowControl w:val="0"/>
      <w:suppressLineNumbers/>
      <w:suppressAutoHyphens/>
      <w:spacing w:before="120" w:after="120"/>
      <w:jc w:val="left"/>
    </w:pPr>
    <w:rPr>
      <w:rFonts w:eastAsia="Lucida Sans Unicode" w:cs="Tahoma"/>
      <w:b w:val="0"/>
      <w:bCs w:val="0"/>
      <w:i/>
      <w:iCs/>
      <w:kern w:val="1"/>
      <w:lang w:val="en-US" w:eastAsia="ar-SA"/>
    </w:rPr>
  </w:style>
  <w:style w:type="paragraph" w:styleId="BodyTextIndent">
    <w:name w:val="Body Text Indent"/>
    <w:basedOn w:val="Normal"/>
    <w:link w:val="BodyTextIndentChar"/>
    <w:unhideWhenUsed/>
    <w:rsid w:val="00661CB2"/>
    <w:pPr>
      <w:adjustRightInd/>
      <w:spacing w:after="120" w:line="240" w:lineRule="auto"/>
      <w:ind w:left="283"/>
      <w:jc w:val="left"/>
      <w:textAlignment w:val="auto"/>
    </w:pPr>
    <w:rPr>
      <w:rFonts w:eastAsia="Lucida Sans Unicode" w:cs="Calibri"/>
      <w:kern w:val="1"/>
      <w:lang w:val="en-US"/>
    </w:rPr>
  </w:style>
  <w:style w:type="character" w:customStyle="1" w:styleId="BodyTextIndentChar">
    <w:name w:val="Body Text Indent Char"/>
    <w:basedOn w:val="DefaultParagraphFont"/>
    <w:link w:val="BodyTextIndent"/>
    <w:rsid w:val="00661CB2"/>
    <w:rPr>
      <w:rFonts w:ascii="Times New Roman" w:eastAsia="Lucida Sans Unicode" w:hAnsi="Times New Roman" w:cs="Calibri"/>
      <w:kern w:val="1"/>
      <w:sz w:val="24"/>
      <w:szCs w:val="24"/>
      <w:lang w:val="en-US" w:eastAsia="ar-SA"/>
    </w:rPr>
  </w:style>
  <w:style w:type="paragraph" w:customStyle="1" w:styleId="viencipara">
    <w:name w:val="viencipara"/>
    <w:basedOn w:val="Normal"/>
    <w:autoRedefine/>
    <w:rsid w:val="00661CB2"/>
    <w:pPr>
      <w:widowControl/>
      <w:suppressAutoHyphens w:val="0"/>
      <w:adjustRightInd/>
      <w:spacing w:line="240" w:lineRule="auto"/>
      <w:jc w:val="left"/>
      <w:textAlignment w:val="auto"/>
    </w:pPr>
    <w:rPr>
      <w:b/>
      <w:bCs/>
      <w:sz w:val="30"/>
      <w:lang w:val="lv-LV" w:eastAsia="en-US"/>
    </w:rPr>
  </w:style>
  <w:style w:type="paragraph" w:customStyle="1" w:styleId="vandani-2">
    <w:name w:val="vandani-2"/>
    <w:basedOn w:val="Heading2"/>
    <w:next w:val="Normal"/>
    <w:rsid w:val="00661CB2"/>
    <w:pPr>
      <w:numPr>
        <w:ilvl w:val="1"/>
        <w:numId w:val="19"/>
      </w:numPr>
      <w:adjustRightInd/>
      <w:spacing w:before="125" w:after="119" w:line="240" w:lineRule="auto"/>
      <w:textAlignment w:val="auto"/>
    </w:pPr>
    <w:rPr>
      <w:rFonts w:ascii="Times New Roman" w:eastAsia="Lucida Sans Unicode" w:hAnsi="Times New Roman" w:cs="Calibri"/>
      <w:i w:val="0"/>
      <w:iCs w:val="0"/>
      <w:kern w:val="1"/>
      <w:sz w:val="32"/>
      <w:szCs w:val="32"/>
      <w:lang w:val="lv-LV"/>
    </w:rPr>
  </w:style>
  <w:style w:type="paragraph" w:customStyle="1" w:styleId="vandaani-3">
    <w:name w:val="vandaani-3"/>
    <w:next w:val="vandani-2"/>
    <w:rsid w:val="00661CB2"/>
    <w:pPr>
      <w:numPr>
        <w:ilvl w:val="2"/>
        <w:numId w:val="19"/>
      </w:numPr>
      <w:spacing w:before="125" w:after="119" w:line="240" w:lineRule="auto"/>
      <w:jc w:val="both"/>
    </w:pPr>
    <w:rPr>
      <w:rFonts w:ascii="Times New Roman" w:eastAsia="Lucida Sans Unicode" w:hAnsi="Times New Roman" w:cs="Calibri"/>
      <w:b/>
      <w:bCs/>
      <w:kern w:val="1"/>
      <w:sz w:val="28"/>
      <w:szCs w:val="26"/>
      <w:lang w:eastAsia="ar-SA"/>
    </w:rPr>
  </w:style>
  <w:style w:type="paragraph" w:customStyle="1" w:styleId="vandaani-4">
    <w:name w:val="vandaani-4"/>
    <w:next w:val="vandaani-3"/>
    <w:rsid w:val="00661CB2"/>
    <w:pPr>
      <w:numPr>
        <w:ilvl w:val="3"/>
        <w:numId w:val="19"/>
      </w:numPr>
      <w:spacing w:before="240" w:after="113" w:line="240" w:lineRule="auto"/>
      <w:jc w:val="both"/>
    </w:pPr>
    <w:rPr>
      <w:rFonts w:ascii="Times New Roman" w:eastAsia="Lucida Sans Unicode" w:hAnsi="Times New Roman" w:cs="Calibri"/>
      <w:b/>
      <w:bCs/>
      <w:kern w:val="1"/>
      <w:sz w:val="26"/>
      <w:szCs w:val="28"/>
      <w:lang w:eastAsia="ar-SA"/>
    </w:rPr>
  </w:style>
  <w:style w:type="paragraph" w:customStyle="1" w:styleId="galva1">
    <w:name w:val="galva1"/>
    <w:basedOn w:val="Heading1"/>
    <w:rsid w:val="00661CB2"/>
    <w:pPr>
      <w:pageBreakBefore/>
      <w:numPr>
        <w:numId w:val="19"/>
      </w:numPr>
      <w:adjustRightInd/>
      <w:spacing w:line="240" w:lineRule="auto"/>
      <w:textAlignment w:val="auto"/>
    </w:pPr>
    <w:rPr>
      <w:rFonts w:ascii="Times New Roman" w:eastAsia="Lucida Sans Unicode" w:hAnsi="Times New Roman" w:cs="Calibri"/>
      <w:kern w:val="1"/>
      <w:lang w:val="lv-LV"/>
    </w:rPr>
  </w:style>
  <w:style w:type="paragraph" w:customStyle="1" w:styleId="Aizzime1">
    <w:name w:val="Aizzime 1"/>
    <w:basedOn w:val="Normal"/>
    <w:link w:val="Aizzime1Rakstz"/>
    <w:rsid w:val="00661CB2"/>
    <w:pPr>
      <w:widowControl/>
      <w:numPr>
        <w:numId w:val="18"/>
      </w:numPr>
      <w:suppressAutoHyphens w:val="0"/>
      <w:autoSpaceDE w:val="0"/>
      <w:autoSpaceDN w:val="0"/>
      <w:spacing w:after="60" w:line="240" w:lineRule="auto"/>
      <w:textAlignment w:val="auto"/>
    </w:pPr>
    <w:rPr>
      <w:rFonts w:ascii="Garamond" w:hAnsi="Garamond" w:cs="Garamond"/>
      <w:lang w:val="lv-LV" w:eastAsia="lv-LV"/>
    </w:rPr>
  </w:style>
  <w:style w:type="character" w:customStyle="1" w:styleId="Aizzime1Rakstz">
    <w:name w:val="Aizzime 1 Rakstz."/>
    <w:link w:val="Aizzime1"/>
    <w:rsid w:val="00661CB2"/>
    <w:rPr>
      <w:rFonts w:ascii="Garamond" w:eastAsia="Times New Roman" w:hAnsi="Garamond" w:cs="Garamond"/>
      <w:sz w:val="24"/>
      <w:szCs w:val="24"/>
      <w:lang w:eastAsia="lv-LV"/>
    </w:rPr>
  </w:style>
  <w:style w:type="paragraph" w:customStyle="1" w:styleId="Teksts2">
    <w:name w:val="Teksts 2"/>
    <w:basedOn w:val="Normal"/>
    <w:link w:val="Teksts2Rakstz"/>
    <w:rsid w:val="00661CB2"/>
    <w:pPr>
      <w:widowControl/>
      <w:suppressAutoHyphens w:val="0"/>
      <w:autoSpaceDE w:val="0"/>
      <w:autoSpaceDN w:val="0"/>
      <w:spacing w:after="240" w:line="240" w:lineRule="auto"/>
      <w:textAlignment w:val="auto"/>
    </w:pPr>
    <w:rPr>
      <w:rFonts w:ascii="Garamond" w:hAnsi="Garamond" w:cs="Garamond"/>
      <w:lang w:val="lv-LV" w:eastAsia="lv-LV"/>
    </w:rPr>
  </w:style>
  <w:style w:type="character" w:customStyle="1" w:styleId="Teksts2Rakstz">
    <w:name w:val="Teksts 2 Rakstz."/>
    <w:link w:val="Teksts2"/>
    <w:rsid w:val="00661CB2"/>
    <w:rPr>
      <w:rFonts w:ascii="Garamond" w:eastAsia="Times New Roman" w:hAnsi="Garamond" w:cs="Garamond"/>
      <w:sz w:val="24"/>
      <w:szCs w:val="24"/>
      <w:lang w:eastAsia="lv-LV"/>
    </w:rPr>
  </w:style>
  <w:style w:type="character" w:styleId="Emphasis">
    <w:name w:val="Emphasis"/>
    <w:qFormat/>
    <w:rsid w:val="00661CB2"/>
    <w:rPr>
      <w:rFonts w:cs="Times New Roman"/>
      <w:i/>
      <w:iCs/>
    </w:rPr>
  </w:style>
  <w:style w:type="paragraph" w:customStyle="1" w:styleId="RakstzRakstzCharCharCharCharCharCharCharCharCharCharCharCharCharCharCharCharChar">
    <w:name w:val=" Rakstz. Rakstz. Char Char Char Char Char Char Char Char Char Char Char Char Char Char Char Char Char"/>
    <w:basedOn w:val="Normal"/>
    <w:rsid w:val="00661CB2"/>
    <w:pPr>
      <w:suppressAutoHyphens w:val="0"/>
      <w:spacing w:after="160" w:line="240" w:lineRule="exact"/>
    </w:pPr>
    <w:rPr>
      <w:rFonts w:ascii="Tahoma" w:hAnsi="Tahoma"/>
      <w:sz w:val="20"/>
      <w:szCs w:val="20"/>
      <w:lang w:val="en-US" w:eastAsia="en-US"/>
    </w:rPr>
  </w:style>
  <w:style w:type="paragraph" w:customStyle="1" w:styleId="RakstzRakstzCharCharCharCharCharCharCharCharCharCharCharCharCharCharCharCharCharCharCharCharChar">
    <w:name w:val=" Rakstz. Rakstz. Char Char Char Char Char Char Char Char Char Char Char Char Char Char Char Char Char Char Char Char Char"/>
    <w:basedOn w:val="Normal"/>
    <w:rsid w:val="00661CB2"/>
    <w:pPr>
      <w:suppressAutoHyphens w:val="0"/>
      <w:spacing w:after="160" w:line="240" w:lineRule="exact"/>
    </w:pPr>
    <w:rPr>
      <w:rFonts w:ascii="Tahoma" w:hAnsi="Tahoma"/>
      <w:sz w:val="20"/>
      <w:szCs w:val="20"/>
      <w:lang w:val="en-US" w:eastAsia="en-US"/>
    </w:rPr>
  </w:style>
  <w:style w:type="character" w:customStyle="1" w:styleId="WW8Num21z2">
    <w:name w:val="WW8Num21z2"/>
    <w:rsid w:val="00661CB2"/>
    <w:rPr>
      <w:rFonts w:ascii="Wingdings" w:hAnsi="Wingdings" w:cs="Wingdings"/>
    </w:rPr>
  </w:style>
  <w:style w:type="paragraph" w:customStyle="1" w:styleId="RakstzRakstzCharCharCharCharCharCharCharCharCharCharCharCharCharChar">
    <w:name w:val=" Rakstz. Rakstz. Char Char Char Char Char Char Char Char Char Char Char Char Char Char"/>
    <w:basedOn w:val="Normal"/>
    <w:rsid w:val="00661CB2"/>
    <w:pPr>
      <w:suppressAutoHyphens w:val="0"/>
      <w:spacing w:after="160" w:line="240" w:lineRule="exact"/>
    </w:pPr>
    <w:rPr>
      <w:rFonts w:ascii="Tahoma" w:hAnsi="Tahoma"/>
      <w:sz w:val="20"/>
      <w:szCs w:val="20"/>
      <w:lang w:val="en-US" w:eastAsia="en-US"/>
    </w:rPr>
  </w:style>
  <w:style w:type="character" w:customStyle="1" w:styleId="FontStyle186">
    <w:name w:val="Font Style186"/>
    <w:rsid w:val="00661CB2"/>
    <w:rPr>
      <w:rFonts w:ascii="Garamond" w:hAnsi="Garamond" w:cs="Garamond"/>
      <w:sz w:val="20"/>
      <w:szCs w:val="20"/>
    </w:rPr>
  </w:style>
  <w:style w:type="paragraph" w:customStyle="1" w:styleId="Style53">
    <w:name w:val="Style53"/>
    <w:basedOn w:val="Normal"/>
    <w:rsid w:val="00661CB2"/>
    <w:pPr>
      <w:suppressAutoHyphens w:val="0"/>
      <w:autoSpaceDE w:val="0"/>
      <w:autoSpaceDN w:val="0"/>
      <w:spacing w:line="269" w:lineRule="exact"/>
      <w:textAlignment w:val="auto"/>
    </w:pPr>
    <w:rPr>
      <w:rFonts w:ascii="Tahoma" w:hAnsi="Tahoma"/>
      <w:lang w:val="lv-LV" w:eastAsia="lv-LV"/>
    </w:rPr>
  </w:style>
  <w:style w:type="character" w:customStyle="1" w:styleId="FontStyle175">
    <w:name w:val="Font Style175"/>
    <w:rsid w:val="00661CB2"/>
    <w:rPr>
      <w:rFonts w:ascii="Garamond" w:hAnsi="Garamond" w:cs="Garamond"/>
      <w:sz w:val="20"/>
      <w:szCs w:val="20"/>
    </w:rPr>
  </w:style>
  <w:style w:type="paragraph" w:customStyle="1" w:styleId="Style68">
    <w:name w:val="Style68"/>
    <w:basedOn w:val="Normal"/>
    <w:rsid w:val="00661CB2"/>
    <w:pPr>
      <w:suppressAutoHyphens w:val="0"/>
      <w:autoSpaceDE w:val="0"/>
      <w:autoSpaceDN w:val="0"/>
      <w:spacing w:line="269" w:lineRule="exact"/>
      <w:textAlignment w:val="auto"/>
    </w:pPr>
    <w:rPr>
      <w:rFonts w:ascii="Tahoma" w:hAnsi="Tahoma"/>
      <w:lang w:val="lv-LV" w:eastAsia="lv-LV"/>
    </w:rPr>
  </w:style>
  <w:style w:type="paragraph" w:customStyle="1" w:styleId="Style74">
    <w:name w:val="Style74"/>
    <w:basedOn w:val="Normal"/>
    <w:rsid w:val="00661CB2"/>
    <w:pPr>
      <w:suppressAutoHyphens w:val="0"/>
      <w:autoSpaceDE w:val="0"/>
      <w:autoSpaceDN w:val="0"/>
      <w:spacing w:line="240" w:lineRule="auto"/>
      <w:jc w:val="left"/>
      <w:textAlignment w:val="auto"/>
    </w:pPr>
    <w:rPr>
      <w:rFonts w:ascii="Tahoma" w:hAnsi="Tahoma"/>
      <w:lang w:val="lv-LV" w:eastAsia="lv-LV"/>
    </w:rPr>
  </w:style>
  <w:style w:type="paragraph" w:customStyle="1" w:styleId="C1PlainTextChar">
    <w:name w:val="C1 Plain Text Char"/>
    <w:basedOn w:val="Normal"/>
    <w:rsid w:val="00661CB2"/>
    <w:pPr>
      <w:widowControl/>
      <w:suppressAutoHyphens w:val="0"/>
      <w:overflowPunct w:val="0"/>
      <w:autoSpaceDE w:val="0"/>
      <w:autoSpaceDN w:val="0"/>
      <w:spacing w:before="120" w:after="120" w:line="240" w:lineRule="auto"/>
      <w:ind w:left="1298"/>
    </w:pPr>
    <w:rPr>
      <w:szCs w:val="20"/>
      <w:lang w:eastAsia="en-US"/>
    </w:rPr>
  </w:style>
  <w:style w:type="character" w:customStyle="1" w:styleId="Char3Char">
    <w:name w:val=" Char3 Char"/>
    <w:semiHidden/>
    <w:rsid w:val="00661CB2"/>
    <w:rPr>
      <w:lang w:val="lv-LV" w:eastAsia="lv-LV" w:bidi="ar-SA"/>
    </w:rPr>
  </w:style>
  <w:style w:type="paragraph" w:customStyle="1" w:styleId="Veresteksts">
    <w:name w:val="Veres teksts"/>
    <w:basedOn w:val="Normal"/>
    <w:rsid w:val="00661CB2"/>
    <w:pPr>
      <w:widowControl/>
      <w:suppressAutoHyphens w:val="0"/>
      <w:adjustRightInd/>
      <w:spacing w:line="240" w:lineRule="auto"/>
      <w:jc w:val="left"/>
      <w:textAlignment w:val="auto"/>
    </w:pPr>
    <w:rPr>
      <w:rFonts w:ascii="Tahoma" w:hAnsi="Tahoma"/>
      <w:sz w:val="14"/>
      <w:lang w:val="lv-LV" w:eastAsia="en-US"/>
    </w:rPr>
  </w:style>
  <w:style w:type="paragraph" w:customStyle="1" w:styleId="RakstzRakstzCharCharCharCharCharCharCharCharCharCharCharCharCharCharCharCharChar1">
    <w:name w:val=" Rakstz. Rakstz. Char Char Char Char Char Char Char Char Char Char Char Char Char Char Char Char Char1"/>
    <w:basedOn w:val="Normal"/>
    <w:rsid w:val="00661CB2"/>
    <w:pPr>
      <w:suppressAutoHyphens w:val="0"/>
      <w:spacing w:after="160" w:line="240" w:lineRule="exact"/>
    </w:pPr>
    <w:rPr>
      <w:rFonts w:ascii="Tahoma" w:hAnsi="Tahoma"/>
      <w:sz w:val="20"/>
      <w:szCs w:val="20"/>
      <w:lang w:val="en-US" w:eastAsia="en-US"/>
    </w:rPr>
  </w:style>
  <w:style w:type="paragraph" w:customStyle="1" w:styleId="StilslatualfabtsArialsaliktrakstbaArial10ptTai">
    <w:name w:val="Stils (latīņu alfabēts) Arial (saliktā rakstība) Arial 10 pt Tai..."/>
    <w:basedOn w:val="Normal"/>
    <w:rsid w:val="00661CB2"/>
    <w:pPr>
      <w:widowControl/>
      <w:suppressAutoHyphens w:val="0"/>
      <w:adjustRightInd/>
      <w:spacing w:before="120" w:after="120" w:line="240" w:lineRule="auto"/>
      <w:textAlignment w:val="auto"/>
    </w:pPr>
    <w:rPr>
      <w:rFonts w:ascii="Arial" w:hAnsi="Arial" w:cs="Arial"/>
      <w:sz w:val="20"/>
      <w:szCs w:val="20"/>
      <w:lang w:val="lv-LV" w:eastAsia="en-US"/>
    </w:rPr>
  </w:style>
  <w:style w:type="paragraph" w:customStyle="1" w:styleId="CharCharCharCharCharCharCharCharChar">
    <w:name w:val=" Char Char Char Char Char Char Char Char Char"/>
    <w:basedOn w:val="Normal"/>
    <w:rsid w:val="00661CB2"/>
    <w:pPr>
      <w:widowControl/>
      <w:suppressAutoHyphens w:val="0"/>
      <w:adjustRightInd/>
      <w:spacing w:after="160" w:line="240" w:lineRule="exact"/>
      <w:jc w:val="left"/>
      <w:textAlignment w:val="auto"/>
    </w:pPr>
    <w:rPr>
      <w:rFonts w:ascii="Tahoma" w:hAnsi="Tahoma"/>
      <w:sz w:val="20"/>
      <w:szCs w:val="20"/>
      <w:lang w:val="en-US" w:eastAsia="en-US"/>
    </w:rPr>
  </w:style>
  <w:style w:type="character" w:customStyle="1" w:styleId="apple-style-span">
    <w:name w:val="apple-style-span"/>
    <w:basedOn w:val="DefaultParagraphFont"/>
    <w:rsid w:val="00661CB2"/>
  </w:style>
  <w:style w:type="character" w:customStyle="1" w:styleId="CharChar4">
    <w:name w:val=" Char Char4"/>
    <w:rsid w:val="00661CB2"/>
    <w:rPr>
      <w:rFonts w:ascii="Garamond" w:hAnsi="Garamond"/>
      <w:sz w:val="22"/>
      <w:lang w:val="en-GB" w:eastAsia="da-DK" w:bidi="ar-SA"/>
    </w:rPr>
  </w:style>
  <w:style w:type="paragraph" w:customStyle="1" w:styleId="naislab">
    <w:name w:val="naislab"/>
    <w:basedOn w:val="Normal"/>
    <w:rsid w:val="00661CB2"/>
    <w:pPr>
      <w:widowControl/>
      <w:suppressAutoHyphens w:val="0"/>
      <w:adjustRightInd/>
      <w:spacing w:before="75" w:after="75" w:line="240" w:lineRule="auto"/>
      <w:jc w:val="right"/>
      <w:textAlignment w:val="auto"/>
    </w:pPr>
    <w:rPr>
      <w:lang w:val="lv-LV" w:eastAsia="lv-LV"/>
    </w:rPr>
  </w:style>
  <w:style w:type="paragraph" w:styleId="NoSpacing">
    <w:name w:val="No Spacing"/>
    <w:qFormat/>
    <w:rsid w:val="00661CB2"/>
    <w:pPr>
      <w:widowControl w:val="0"/>
      <w:suppressAutoHyphens/>
      <w:adjustRightInd w:val="0"/>
      <w:spacing w:after="0" w:line="240" w:lineRule="auto"/>
      <w:jc w:val="both"/>
      <w:textAlignment w:val="baseline"/>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634D35E-CFFD-48FC-98DC-B3E5242BD151}" type="doc">
      <dgm:prSet loTypeId="urn:microsoft.com/office/officeart/2005/8/layout/orgChart1" loCatId="hierarchy" qsTypeId="urn:microsoft.com/office/officeart/2005/8/quickstyle/simple1" qsCatId="simple" csTypeId="urn:microsoft.com/office/officeart/2005/8/colors/accent1_2" csCatId="accent1"/>
      <dgm:spPr/>
    </dgm:pt>
    <dgm:pt modelId="{58ADE4EC-E778-4736-997E-509C4E2114E4}">
      <dgm:prSet/>
      <dgm:spPr/>
      <dgm:t>
        <a:bodyPr/>
        <a:lstStyle/>
        <a:p>
          <a:pPr marR="0" algn="ctr" rtl="0"/>
          <a:r>
            <a:rPr lang="lv-LV" b="1" baseline="0" smtClean="0">
              <a:latin typeface="Arial"/>
            </a:rPr>
            <a:t>Priekšsēdētāja</a:t>
          </a:r>
        </a:p>
        <a:p>
          <a:pPr marR="0" algn="ctr" rtl="0"/>
          <a:r>
            <a:rPr lang="lv-LV" b="1" baseline="0" smtClean="0">
              <a:latin typeface="Arial"/>
            </a:rPr>
            <a:t>(Elita Eglīte)                                                </a:t>
          </a:r>
        </a:p>
        <a:p>
          <a:pPr marR="0" algn="ctr" rtl="0"/>
          <a:endParaRPr lang="lv-LV" b="1" baseline="0" smtClean="0">
            <a:latin typeface="Arial"/>
          </a:endParaRPr>
        </a:p>
      </dgm:t>
    </dgm:pt>
    <dgm:pt modelId="{83C0DA72-2B6D-4F83-BB11-0FD3FCF4D53E}" type="parTrans" cxnId="{BE7C29EE-84ED-4FD1-AF26-F8901D028B90}">
      <dgm:prSet/>
      <dgm:spPr/>
    </dgm:pt>
    <dgm:pt modelId="{7757D9F7-F4D1-4A2C-93B2-53059B3C8B99}" type="sibTrans" cxnId="{BE7C29EE-84ED-4FD1-AF26-F8901D028B90}">
      <dgm:prSet/>
      <dgm:spPr/>
    </dgm:pt>
    <dgm:pt modelId="{071A0B6D-FD1E-40D9-9A27-3071DDEA7395}">
      <dgm:prSet/>
      <dgm:spPr/>
      <dgm:t>
        <a:bodyPr/>
        <a:lstStyle/>
        <a:p>
          <a:pPr marR="0" algn="ctr" rtl="0"/>
          <a:r>
            <a:rPr lang="lv-LV" b="1" baseline="0" smtClean="0">
              <a:latin typeface="Arial"/>
            </a:rPr>
            <a:t>Novada dome</a:t>
          </a:r>
        </a:p>
        <a:p>
          <a:pPr marR="0" algn="ctr" rtl="0"/>
          <a:r>
            <a:rPr lang="lv-LV" baseline="0" smtClean="0">
              <a:latin typeface="Arial"/>
            </a:rPr>
            <a:t>(15 deputāti)</a:t>
          </a:r>
          <a:endParaRPr lang="lv-LV" smtClean="0"/>
        </a:p>
      </dgm:t>
    </dgm:pt>
    <dgm:pt modelId="{8FE9F3DB-C242-49E6-BEDA-5681B4680E7F}" type="parTrans" cxnId="{9CB276F2-6505-4182-BAF9-E182FC1D35FE}">
      <dgm:prSet/>
      <dgm:spPr/>
    </dgm:pt>
    <dgm:pt modelId="{913380E3-13AC-44A4-A45B-B7F4567074EE}" type="sibTrans" cxnId="{9CB276F2-6505-4182-BAF9-E182FC1D35FE}">
      <dgm:prSet/>
      <dgm:spPr/>
    </dgm:pt>
    <dgm:pt modelId="{506A7C57-2C7C-4D85-A098-F804F546402E}">
      <dgm:prSet/>
      <dgm:spPr/>
      <dgm:t>
        <a:bodyPr/>
        <a:lstStyle/>
        <a:p>
          <a:pPr marR="0" algn="ctr" rtl="0"/>
          <a:r>
            <a:rPr lang="lv-LV" b="1" baseline="0" smtClean="0">
              <a:latin typeface="Calibri"/>
            </a:rPr>
            <a:t>Ūdenssaimniecības</a:t>
          </a:r>
        </a:p>
        <a:p>
          <a:pPr marR="0" algn="ctr" rtl="0"/>
          <a:r>
            <a:rPr lang="lv-LV" b="1" baseline="0" smtClean="0">
              <a:latin typeface="Calibri"/>
            </a:rPr>
            <a:t>nozare</a:t>
          </a:r>
        </a:p>
        <a:p>
          <a:pPr marR="0" algn="ctr" rtl="0"/>
          <a:r>
            <a:rPr lang="lv-LV" baseline="0" smtClean="0">
              <a:latin typeface="Calibri"/>
            </a:rPr>
            <a:t>(Apsaimnieko Amatas novada pašvaldība – komunālā nodaļa</a:t>
          </a:r>
        </a:p>
        <a:p>
          <a:pPr marR="0" algn="ctr" rtl="0"/>
          <a:r>
            <a:rPr lang="lv-LV" baseline="0" smtClean="0">
              <a:latin typeface="Calibri"/>
            </a:rPr>
            <a:t>(6 darbinieki)</a:t>
          </a:r>
        </a:p>
      </dgm:t>
    </dgm:pt>
    <dgm:pt modelId="{5628378C-D45F-4AB1-989C-C1F9922259A1}" type="parTrans" cxnId="{35FA362F-0AED-4C95-842F-0AD475B62199}">
      <dgm:prSet/>
      <dgm:spPr/>
    </dgm:pt>
    <dgm:pt modelId="{BC6F5F20-E5B7-42B8-A8DB-1F8FBB528DE8}" type="sibTrans" cxnId="{35FA362F-0AED-4C95-842F-0AD475B62199}">
      <dgm:prSet/>
      <dgm:spPr/>
    </dgm:pt>
    <dgm:pt modelId="{CEA5480F-5BE1-4F1A-A980-13CD02BE6A29}">
      <dgm:prSet/>
      <dgm:spPr/>
      <dgm:t>
        <a:bodyPr/>
        <a:lstStyle/>
        <a:p>
          <a:pPr marR="0" algn="ctr" rtl="0"/>
          <a:r>
            <a:rPr lang="lv-LV" b="1" baseline="0" smtClean="0">
              <a:latin typeface="Calibri"/>
            </a:rPr>
            <a:t>Atkritumu saimniecība</a:t>
          </a:r>
        </a:p>
        <a:p>
          <a:pPr marR="0" algn="ctr" rtl="0"/>
          <a:r>
            <a:rPr lang="lv-LV" baseline="0" smtClean="0">
              <a:latin typeface="Calibri"/>
            </a:rPr>
            <a:t>(Ziemeļvidzemes Atkritumu apsaimniekošanas organizācija (ZAAO))</a:t>
          </a:r>
          <a:endParaRPr lang="lv-LV" smtClean="0"/>
        </a:p>
      </dgm:t>
    </dgm:pt>
    <dgm:pt modelId="{F1E1E5CD-D63E-4E91-B682-CCABE1E5E2CC}" type="parTrans" cxnId="{0F232B74-81AC-4E20-A625-FBEB6F7272AF}">
      <dgm:prSet/>
      <dgm:spPr/>
    </dgm:pt>
    <dgm:pt modelId="{CCC8A685-5FF1-4B09-B868-EFE7F8FC614F}" type="sibTrans" cxnId="{0F232B74-81AC-4E20-A625-FBEB6F7272AF}">
      <dgm:prSet/>
      <dgm:spPr/>
    </dgm:pt>
    <dgm:pt modelId="{E308D376-943F-4A42-B1F1-C2CF705E7F57}">
      <dgm:prSet/>
      <dgm:spPr/>
      <dgm:t>
        <a:bodyPr/>
        <a:lstStyle/>
        <a:p>
          <a:pPr marR="0" algn="ctr" rtl="0"/>
          <a:r>
            <a:rPr lang="lv-LV" b="1" baseline="0" smtClean="0">
              <a:latin typeface="Calibri"/>
            </a:rPr>
            <a:t>Apkure</a:t>
          </a:r>
        </a:p>
        <a:p>
          <a:pPr marR="0" algn="l" rtl="0"/>
          <a:r>
            <a:rPr lang="lv-LV" baseline="0" smtClean="0">
              <a:latin typeface="Calibri"/>
            </a:rPr>
            <a:t>Centralizētā apkure ir pieejama tikai Ģikšu ciemā.</a:t>
          </a:r>
        </a:p>
        <a:p>
          <a:pPr marR="0" algn="l" rtl="0"/>
          <a:r>
            <a:rPr lang="lv-LV" baseline="0" smtClean="0">
              <a:latin typeface="Arial"/>
            </a:rPr>
            <a:t> </a:t>
          </a:r>
        </a:p>
      </dgm:t>
    </dgm:pt>
    <dgm:pt modelId="{6D36EAA4-E8FE-49F6-8B6F-509F6C4B0992}" type="parTrans" cxnId="{9F663939-3E92-42D0-B5E6-82C690F9704F}">
      <dgm:prSet/>
      <dgm:spPr/>
    </dgm:pt>
    <dgm:pt modelId="{1D7DEA9C-C934-481C-8842-B81B09A4554C}" type="sibTrans" cxnId="{9F663939-3E92-42D0-B5E6-82C690F9704F}">
      <dgm:prSet/>
      <dgm:spPr/>
    </dgm:pt>
    <dgm:pt modelId="{2E27024A-1DDB-4DE4-AFE4-0EA011A6EC33}" type="pres">
      <dgm:prSet presAssocID="{F634D35E-CFFD-48FC-98DC-B3E5242BD151}" presName="hierChild1" presStyleCnt="0">
        <dgm:presLayoutVars>
          <dgm:orgChart val="1"/>
          <dgm:chPref val="1"/>
          <dgm:dir/>
          <dgm:animOne val="branch"/>
          <dgm:animLvl val="lvl"/>
          <dgm:resizeHandles/>
        </dgm:presLayoutVars>
      </dgm:prSet>
      <dgm:spPr/>
    </dgm:pt>
    <dgm:pt modelId="{04EAB3AE-3E32-4250-9128-7754EC4A67EE}" type="pres">
      <dgm:prSet presAssocID="{58ADE4EC-E778-4736-997E-509C4E2114E4}" presName="hierRoot1" presStyleCnt="0">
        <dgm:presLayoutVars>
          <dgm:hierBranch/>
        </dgm:presLayoutVars>
      </dgm:prSet>
      <dgm:spPr/>
    </dgm:pt>
    <dgm:pt modelId="{6661FB6C-3F89-4BB0-95C1-B87F7127DFC0}" type="pres">
      <dgm:prSet presAssocID="{58ADE4EC-E778-4736-997E-509C4E2114E4}" presName="rootComposite1" presStyleCnt="0"/>
      <dgm:spPr/>
    </dgm:pt>
    <dgm:pt modelId="{345D6738-4338-4E98-BD89-5704A022968E}" type="pres">
      <dgm:prSet presAssocID="{58ADE4EC-E778-4736-997E-509C4E2114E4}" presName="rootText1" presStyleLbl="node0" presStyleIdx="0" presStyleCnt="1">
        <dgm:presLayoutVars>
          <dgm:chPref val="3"/>
        </dgm:presLayoutVars>
      </dgm:prSet>
      <dgm:spPr/>
    </dgm:pt>
    <dgm:pt modelId="{51029B35-06DA-4B37-B8C6-C9D00E377452}" type="pres">
      <dgm:prSet presAssocID="{58ADE4EC-E778-4736-997E-509C4E2114E4}" presName="rootConnector1" presStyleLbl="node1" presStyleIdx="0" presStyleCnt="0"/>
      <dgm:spPr/>
    </dgm:pt>
    <dgm:pt modelId="{B6019E6F-E4CA-4FC2-A505-6D850E728E84}" type="pres">
      <dgm:prSet presAssocID="{58ADE4EC-E778-4736-997E-509C4E2114E4}" presName="hierChild2" presStyleCnt="0"/>
      <dgm:spPr/>
    </dgm:pt>
    <dgm:pt modelId="{601169EB-04DB-4532-8944-5AD9B2E9A47A}" type="pres">
      <dgm:prSet presAssocID="{8FE9F3DB-C242-49E6-BEDA-5681B4680E7F}" presName="Name35" presStyleLbl="parChTrans1D2" presStyleIdx="0" presStyleCnt="1"/>
      <dgm:spPr/>
    </dgm:pt>
    <dgm:pt modelId="{ACD7BB19-A555-4A32-BD3A-2FEB36F4C889}" type="pres">
      <dgm:prSet presAssocID="{071A0B6D-FD1E-40D9-9A27-3071DDEA7395}" presName="hierRoot2" presStyleCnt="0">
        <dgm:presLayoutVars>
          <dgm:hierBranch/>
        </dgm:presLayoutVars>
      </dgm:prSet>
      <dgm:spPr/>
    </dgm:pt>
    <dgm:pt modelId="{A326F00D-84F8-441A-A966-DC6339E93BA9}" type="pres">
      <dgm:prSet presAssocID="{071A0B6D-FD1E-40D9-9A27-3071DDEA7395}" presName="rootComposite" presStyleCnt="0"/>
      <dgm:spPr/>
    </dgm:pt>
    <dgm:pt modelId="{1D7633C9-65B3-4849-9839-53294715FE01}" type="pres">
      <dgm:prSet presAssocID="{071A0B6D-FD1E-40D9-9A27-3071DDEA7395}" presName="rootText" presStyleLbl="node2" presStyleIdx="0" presStyleCnt="1">
        <dgm:presLayoutVars>
          <dgm:chPref val="3"/>
        </dgm:presLayoutVars>
      </dgm:prSet>
      <dgm:spPr/>
    </dgm:pt>
    <dgm:pt modelId="{526924D8-636C-45E6-B04C-2A8DABD9136B}" type="pres">
      <dgm:prSet presAssocID="{071A0B6D-FD1E-40D9-9A27-3071DDEA7395}" presName="rootConnector" presStyleLbl="node2" presStyleIdx="0" presStyleCnt="1"/>
      <dgm:spPr/>
    </dgm:pt>
    <dgm:pt modelId="{5C84F62C-3D5F-4A2A-9F6C-E9AEF2CED10B}" type="pres">
      <dgm:prSet presAssocID="{071A0B6D-FD1E-40D9-9A27-3071DDEA7395}" presName="hierChild4" presStyleCnt="0"/>
      <dgm:spPr/>
    </dgm:pt>
    <dgm:pt modelId="{DC1EBDE3-D560-44FA-97D3-270A0346433E}" type="pres">
      <dgm:prSet presAssocID="{5628378C-D45F-4AB1-989C-C1F9922259A1}" presName="Name35" presStyleLbl="parChTrans1D3" presStyleIdx="0" presStyleCnt="3"/>
      <dgm:spPr/>
    </dgm:pt>
    <dgm:pt modelId="{4058A993-1E6B-49AB-B6FB-957F17194831}" type="pres">
      <dgm:prSet presAssocID="{506A7C57-2C7C-4D85-A098-F804F546402E}" presName="hierRoot2" presStyleCnt="0">
        <dgm:presLayoutVars>
          <dgm:hierBranch val="r"/>
        </dgm:presLayoutVars>
      </dgm:prSet>
      <dgm:spPr/>
    </dgm:pt>
    <dgm:pt modelId="{FF7B9548-7C43-423A-90E5-14505CF009F2}" type="pres">
      <dgm:prSet presAssocID="{506A7C57-2C7C-4D85-A098-F804F546402E}" presName="rootComposite" presStyleCnt="0"/>
      <dgm:spPr/>
    </dgm:pt>
    <dgm:pt modelId="{D1644F91-78B7-4B5F-A57F-A09E0CD5FB00}" type="pres">
      <dgm:prSet presAssocID="{506A7C57-2C7C-4D85-A098-F804F546402E}" presName="rootText" presStyleLbl="node3" presStyleIdx="0" presStyleCnt="3">
        <dgm:presLayoutVars>
          <dgm:chPref val="3"/>
        </dgm:presLayoutVars>
      </dgm:prSet>
      <dgm:spPr/>
    </dgm:pt>
    <dgm:pt modelId="{60EA682C-CFB9-4982-A85D-AC26BB2DC30D}" type="pres">
      <dgm:prSet presAssocID="{506A7C57-2C7C-4D85-A098-F804F546402E}" presName="rootConnector" presStyleLbl="node3" presStyleIdx="0" presStyleCnt="3"/>
      <dgm:spPr/>
    </dgm:pt>
    <dgm:pt modelId="{F147DC83-A3E9-4DB9-B0B1-DB72AC93F5D9}" type="pres">
      <dgm:prSet presAssocID="{506A7C57-2C7C-4D85-A098-F804F546402E}" presName="hierChild4" presStyleCnt="0"/>
      <dgm:spPr/>
    </dgm:pt>
    <dgm:pt modelId="{87290665-5B0D-48BC-8753-675FFBD17392}" type="pres">
      <dgm:prSet presAssocID="{506A7C57-2C7C-4D85-A098-F804F546402E}" presName="hierChild5" presStyleCnt="0"/>
      <dgm:spPr/>
    </dgm:pt>
    <dgm:pt modelId="{46843574-6116-400A-BD2B-CBF6DCEDBD0A}" type="pres">
      <dgm:prSet presAssocID="{F1E1E5CD-D63E-4E91-B682-CCABE1E5E2CC}" presName="Name35" presStyleLbl="parChTrans1D3" presStyleIdx="1" presStyleCnt="3"/>
      <dgm:spPr/>
    </dgm:pt>
    <dgm:pt modelId="{39C9F96E-10AE-4560-B97D-8029F554DFBA}" type="pres">
      <dgm:prSet presAssocID="{CEA5480F-5BE1-4F1A-A980-13CD02BE6A29}" presName="hierRoot2" presStyleCnt="0">
        <dgm:presLayoutVars>
          <dgm:hierBranch val="r"/>
        </dgm:presLayoutVars>
      </dgm:prSet>
      <dgm:spPr/>
    </dgm:pt>
    <dgm:pt modelId="{20288A04-1C6E-4F16-996B-83F0A69E2AA5}" type="pres">
      <dgm:prSet presAssocID="{CEA5480F-5BE1-4F1A-A980-13CD02BE6A29}" presName="rootComposite" presStyleCnt="0"/>
      <dgm:spPr/>
    </dgm:pt>
    <dgm:pt modelId="{7EC262E6-A684-4443-B69E-0376731692CB}" type="pres">
      <dgm:prSet presAssocID="{CEA5480F-5BE1-4F1A-A980-13CD02BE6A29}" presName="rootText" presStyleLbl="node3" presStyleIdx="1" presStyleCnt="3">
        <dgm:presLayoutVars>
          <dgm:chPref val="3"/>
        </dgm:presLayoutVars>
      </dgm:prSet>
      <dgm:spPr/>
    </dgm:pt>
    <dgm:pt modelId="{525037B5-659C-42B2-AF5E-45D2F727FD99}" type="pres">
      <dgm:prSet presAssocID="{CEA5480F-5BE1-4F1A-A980-13CD02BE6A29}" presName="rootConnector" presStyleLbl="node3" presStyleIdx="1" presStyleCnt="3"/>
      <dgm:spPr/>
    </dgm:pt>
    <dgm:pt modelId="{DE85F8A7-874F-4485-8F04-2C0AE0F54A21}" type="pres">
      <dgm:prSet presAssocID="{CEA5480F-5BE1-4F1A-A980-13CD02BE6A29}" presName="hierChild4" presStyleCnt="0"/>
      <dgm:spPr/>
    </dgm:pt>
    <dgm:pt modelId="{3BFEF075-282D-42C9-8B63-EB120EB36BFB}" type="pres">
      <dgm:prSet presAssocID="{CEA5480F-5BE1-4F1A-A980-13CD02BE6A29}" presName="hierChild5" presStyleCnt="0"/>
      <dgm:spPr/>
    </dgm:pt>
    <dgm:pt modelId="{07374A73-B4E3-49C5-AA0D-95C7F13AE214}" type="pres">
      <dgm:prSet presAssocID="{6D36EAA4-E8FE-49F6-8B6F-509F6C4B0992}" presName="Name35" presStyleLbl="parChTrans1D3" presStyleIdx="2" presStyleCnt="3"/>
      <dgm:spPr/>
    </dgm:pt>
    <dgm:pt modelId="{E088A07D-09C9-4C08-BFB0-A68C16EDD7E2}" type="pres">
      <dgm:prSet presAssocID="{E308D376-943F-4A42-B1F1-C2CF705E7F57}" presName="hierRoot2" presStyleCnt="0">
        <dgm:presLayoutVars>
          <dgm:hierBranch val="r"/>
        </dgm:presLayoutVars>
      </dgm:prSet>
      <dgm:spPr/>
    </dgm:pt>
    <dgm:pt modelId="{9362ECA5-C29A-4E95-8B81-D1F3DC710716}" type="pres">
      <dgm:prSet presAssocID="{E308D376-943F-4A42-B1F1-C2CF705E7F57}" presName="rootComposite" presStyleCnt="0"/>
      <dgm:spPr/>
    </dgm:pt>
    <dgm:pt modelId="{09115785-A455-4B62-9902-15430EF97C83}" type="pres">
      <dgm:prSet presAssocID="{E308D376-943F-4A42-B1F1-C2CF705E7F57}" presName="rootText" presStyleLbl="node3" presStyleIdx="2" presStyleCnt="3">
        <dgm:presLayoutVars>
          <dgm:chPref val="3"/>
        </dgm:presLayoutVars>
      </dgm:prSet>
      <dgm:spPr/>
    </dgm:pt>
    <dgm:pt modelId="{4A0FB8D0-B4B3-4701-9599-9D2F8BBC03D8}" type="pres">
      <dgm:prSet presAssocID="{E308D376-943F-4A42-B1F1-C2CF705E7F57}" presName="rootConnector" presStyleLbl="node3" presStyleIdx="2" presStyleCnt="3"/>
      <dgm:spPr/>
    </dgm:pt>
    <dgm:pt modelId="{4DE5CAC9-22DC-46CD-9273-924E8B829B0F}" type="pres">
      <dgm:prSet presAssocID="{E308D376-943F-4A42-B1F1-C2CF705E7F57}" presName="hierChild4" presStyleCnt="0"/>
      <dgm:spPr/>
    </dgm:pt>
    <dgm:pt modelId="{88E841F1-990D-4C37-8B2C-DD10ACA53655}" type="pres">
      <dgm:prSet presAssocID="{E308D376-943F-4A42-B1F1-C2CF705E7F57}" presName="hierChild5" presStyleCnt="0"/>
      <dgm:spPr/>
    </dgm:pt>
    <dgm:pt modelId="{8908DD1B-0F02-49AB-AF2C-BB92FB61658D}" type="pres">
      <dgm:prSet presAssocID="{071A0B6D-FD1E-40D9-9A27-3071DDEA7395}" presName="hierChild5" presStyleCnt="0"/>
      <dgm:spPr/>
    </dgm:pt>
    <dgm:pt modelId="{6C893DE6-F0F9-4C0C-AF1D-88C7F1B81117}" type="pres">
      <dgm:prSet presAssocID="{58ADE4EC-E778-4736-997E-509C4E2114E4}" presName="hierChild3" presStyleCnt="0"/>
      <dgm:spPr/>
    </dgm:pt>
  </dgm:ptLst>
  <dgm:cxnLst>
    <dgm:cxn modelId="{7B916869-8B67-4432-A345-4392E8AD0837}" type="presOf" srcId="{5628378C-D45F-4AB1-989C-C1F9922259A1}" destId="{DC1EBDE3-D560-44FA-97D3-270A0346433E}" srcOrd="0" destOrd="0" presId="urn:microsoft.com/office/officeart/2005/8/layout/orgChart1"/>
    <dgm:cxn modelId="{407F7854-37D9-44A9-8AD5-E63311F73A45}" type="presOf" srcId="{CEA5480F-5BE1-4F1A-A980-13CD02BE6A29}" destId="{525037B5-659C-42B2-AF5E-45D2F727FD99}" srcOrd="1" destOrd="0" presId="urn:microsoft.com/office/officeart/2005/8/layout/orgChart1"/>
    <dgm:cxn modelId="{B99AF4D2-25D6-47ED-A5E0-CCD72985598D}" type="presOf" srcId="{E308D376-943F-4A42-B1F1-C2CF705E7F57}" destId="{09115785-A455-4B62-9902-15430EF97C83}" srcOrd="0" destOrd="0" presId="urn:microsoft.com/office/officeart/2005/8/layout/orgChart1"/>
    <dgm:cxn modelId="{9F663939-3E92-42D0-B5E6-82C690F9704F}" srcId="{071A0B6D-FD1E-40D9-9A27-3071DDEA7395}" destId="{E308D376-943F-4A42-B1F1-C2CF705E7F57}" srcOrd="2" destOrd="0" parTransId="{6D36EAA4-E8FE-49F6-8B6F-509F6C4B0992}" sibTransId="{1D7DEA9C-C934-481C-8842-B81B09A4554C}"/>
    <dgm:cxn modelId="{EDD0E4B6-A9D8-4699-AF2D-0FD06CDEBE60}" type="presOf" srcId="{E308D376-943F-4A42-B1F1-C2CF705E7F57}" destId="{4A0FB8D0-B4B3-4701-9599-9D2F8BBC03D8}" srcOrd="1" destOrd="0" presId="urn:microsoft.com/office/officeart/2005/8/layout/orgChart1"/>
    <dgm:cxn modelId="{66B5A226-47F0-41F3-A4F2-510A2A6C2FD6}" type="presOf" srcId="{CEA5480F-5BE1-4F1A-A980-13CD02BE6A29}" destId="{7EC262E6-A684-4443-B69E-0376731692CB}" srcOrd="0" destOrd="0" presId="urn:microsoft.com/office/officeart/2005/8/layout/orgChart1"/>
    <dgm:cxn modelId="{4D9245C4-6FEE-4A87-A543-8F8E306EEA6C}" type="presOf" srcId="{071A0B6D-FD1E-40D9-9A27-3071DDEA7395}" destId="{1D7633C9-65B3-4849-9839-53294715FE01}" srcOrd="0" destOrd="0" presId="urn:microsoft.com/office/officeart/2005/8/layout/orgChart1"/>
    <dgm:cxn modelId="{E106C7D8-BF4B-4316-B75C-1C868AC9352F}" type="presOf" srcId="{6D36EAA4-E8FE-49F6-8B6F-509F6C4B0992}" destId="{07374A73-B4E3-49C5-AA0D-95C7F13AE214}" srcOrd="0" destOrd="0" presId="urn:microsoft.com/office/officeart/2005/8/layout/orgChart1"/>
    <dgm:cxn modelId="{BE7C29EE-84ED-4FD1-AF26-F8901D028B90}" srcId="{F634D35E-CFFD-48FC-98DC-B3E5242BD151}" destId="{58ADE4EC-E778-4736-997E-509C4E2114E4}" srcOrd="0" destOrd="0" parTransId="{83C0DA72-2B6D-4F83-BB11-0FD3FCF4D53E}" sibTransId="{7757D9F7-F4D1-4A2C-93B2-53059B3C8B99}"/>
    <dgm:cxn modelId="{904DFAB8-2D6D-4124-B957-9B3007B63158}" type="presOf" srcId="{F634D35E-CFFD-48FC-98DC-B3E5242BD151}" destId="{2E27024A-1DDB-4DE4-AFE4-0EA011A6EC33}" srcOrd="0" destOrd="0" presId="urn:microsoft.com/office/officeart/2005/8/layout/orgChart1"/>
    <dgm:cxn modelId="{9CB276F2-6505-4182-BAF9-E182FC1D35FE}" srcId="{58ADE4EC-E778-4736-997E-509C4E2114E4}" destId="{071A0B6D-FD1E-40D9-9A27-3071DDEA7395}" srcOrd="0" destOrd="0" parTransId="{8FE9F3DB-C242-49E6-BEDA-5681B4680E7F}" sibTransId="{913380E3-13AC-44A4-A45B-B7F4567074EE}"/>
    <dgm:cxn modelId="{35FA362F-0AED-4C95-842F-0AD475B62199}" srcId="{071A0B6D-FD1E-40D9-9A27-3071DDEA7395}" destId="{506A7C57-2C7C-4D85-A098-F804F546402E}" srcOrd="0" destOrd="0" parTransId="{5628378C-D45F-4AB1-989C-C1F9922259A1}" sibTransId="{BC6F5F20-E5B7-42B8-A8DB-1F8FBB528DE8}"/>
    <dgm:cxn modelId="{2AD07B29-E50F-4D25-B2EA-542AC599DA50}" type="presOf" srcId="{506A7C57-2C7C-4D85-A098-F804F546402E}" destId="{D1644F91-78B7-4B5F-A57F-A09E0CD5FB00}" srcOrd="0" destOrd="0" presId="urn:microsoft.com/office/officeart/2005/8/layout/orgChart1"/>
    <dgm:cxn modelId="{B5BBD157-77AC-41C6-9DC5-9E1594776A6B}" type="presOf" srcId="{58ADE4EC-E778-4736-997E-509C4E2114E4}" destId="{345D6738-4338-4E98-BD89-5704A022968E}" srcOrd="0" destOrd="0" presId="urn:microsoft.com/office/officeart/2005/8/layout/orgChart1"/>
    <dgm:cxn modelId="{29E32C8C-CCA2-430A-A7A3-B6DA350DE3A2}" type="presOf" srcId="{071A0B6D-FD1E-40D9-9A27-3071DDEA7395}" destId="{526924D8-636C-45E6-B04C-2A8DABD9136B}" srcOrd="1" destOrd="0" presId="urn:microsoft.com/office/officeart/2005/8/layout/orgChart1"/>
    <dgm:cxn modelId="{FEC00E95-A385-4407-8D40-4574E5DE3E1B}" type="presOf" srcId="{506A7C57-2C7C-4D85-A098-F804F546402E}" destId="{60EA682C-CFB9-4982-A85D-AC26BB2DC30D}" srcOrd="1" destOrd="0" presId="urn:microsoft.com/office/officeart/2005/8/layout/orgChart1"/>
    <dgm:cxn modelId="{34951221-2BDE-4A8A-B450-82CE9ECEDDE0}" type="presOf" srcId="{58ADE4EC-E778-4736-997E-509C4E2114E4}" destId="{51029B35-06DA-4B37-B8C6-C9D00E377452}" srcOrd="1" destOrd="0" presId="urn:microsoft.com/office/officeart/2005/8/layout/orgChart1"/>
    <dgm:cxn modelId="{06E4D494-C322-4609-BB8E-9917C73C0030}" type="presOf" srcId="{8FE9F3DB-C242-49E6-BEDA-5681B4680E7F}" destId="{601169EB-04DB-4532-8944-5AD9B2E9A47A}" srcOrd="0" destOrd="0" presId="urn:microsoft.com/office/officeart/2005/8/layout/orgChart1"/>
    <dgm:cxn modelId="{0F232B74-81AC-4E20-A625-FBEB6F7272AF}" srcId="{071A0B6D-FD1E-40D9-9A27-3071DDEA7395}" destId="{CEA5480F-5BE1-4F1A-A980-13CD02BE6A29}" srcOrd="1" destOrd="0" parTransId="{F1E1E5CD-D63E-4E91-B682-CCABE1E5E2CC}" sibTransId="{CCC8A685-5FF1-4B09-B868-EFE7F8FC614F}"/>
    <dgm:cxn modelId="{10BBF7AE-07F4-49C7-8E24-2D377ACF8A27}" type="presOf" srcId="{F1E1E5CD-D63E-4E91-B682-CCABE1E5E2CC}" destId="{46843574-6116-400A-BD2B-CBF6DCEDBD0A}" srcOrd="0" destOrd="0" presId="urn:microsoft.com/office/officeart/2005/8/layout/orgChart1"/>
    <dgm:cxn modelId="{A8DF38CF-4AF4-4F17-938C-547F33711F42}" type="presParOf" srcId="{2E27024A-1DDB-4DE4-AFE4-0EA011A6EC33}" destId="{04EAB3AE-3E32-4250-9128-7754EC4A67EE}" srcOrd="0" destOrd="0" presId="urn:microsoft.com/office/officeart/2005/8/layout/orgChart1"/>
    <dgm:cxn modelId="{4F5F961C-2299-4F2A-BF00-4A7D523F8727}" type="presParOf" srcId="{04EAB3AE-3E32-4250-9128-7754EC4A67EE}" destId="{6661FB6C-3F89-4BB0-95C1-B87F7127DFC0}" srcOrd="0" destOrd="0" presId="urn:microsoft.com/office/officeart/2005/8/layout/orgChart1"/>
    <dgm:cxn modelId="{9DC116D3-BE69-4F5E-9914-2856579E86AA}" type="presParOf" srcId="{6661FB6C-3F89-4BB0-95C1-B87F7127DFC0}" destId="{345D6738-4338-4E98-BD89-5704A022968E}" srcOrd="0" destOrd="0" presId="urn:microsoft.com/office/officeart/2005/8/layout/orgChart1"/>
    <dgm:cxn modelId="{C107864C-5960-4FF3-9A29-5DC94AEE3A8E}" type="presParOf" srcId="{6661FB6C-3F89-4BB0-95C1-B87F7127DFC0}" destId="{51029B35-06DA-4B37-B8C6-C9D00E377452}" srcOrd="1" destOrd="0" presId="urn:microsoft.com/office/officeart/2005/8/layout/orgChart1"/>
    <dgm:cxn modelId="{869DF436-3BB0-48AA-91E6-4F9F47861436}" type="presParOf" srcId="{04EAB3AE-3E32-4250-9128-7754EC4A67EE}" destId="{B6019E6F-E4CA-4FC2-A505-6D850E728E84}" srcOrd="1" destOrd="0" presId="urn:microsoft.com/office/officeart/2005/8/layout/orgChart1"/>
    <dgm:cxn modelId="{1A9BCCCC-A22B-480C-8614-849DEF74EF4E}" type="presParOf" srcId="{B6019E6F-E4CA-4FC2-A505-6D850E728E84}" destId="{601169EB-04DB-4532-8944-5AD9B2E9A47A}" srcOrd="0" destOrd="0" presId="urn:microsoft.com/office/officeart/2005/8/layout/orgChart1"/>
    <dgm:cxn modelId="{2B594131-4DE2-4646-9225-1AA41BF2146B}" type="presParOf" srcId="{B6019E6F-E4CA-4FC2-A505-6D850E728E84}" destId="{ACD7BB19-A555-4A32-BD3A-2FEB36F4C889}" srcOrd="1" destOrd="0" presId="urn:microsoft.com/office/officeart/2005/8/layout/orgChart1"/>
    <dgm:cxn modelId="{18947B8D-1E3D-4CF7-BE49-4D5CED475FBD}" type="presParOf" srcId="{ACD7BB19-A555-4A32-BD3A-2FEB36F4C889}" destId="{A326F00D-84F8-441A-A966-DC6339E93BA9}" srcOrd="0" destOrd="0" presId="urn:microsoft.com/office/officeart/2005/8/layout/orgChart1"/>
    <dgm:cxn modelId="{5FAD7782-5F61-4B67-B57C-87E1FC601546}" type="presParOf" srcId="{A326F00D-84F8-441A-A966-DC6339E93BA9}" destId="{1D7633C9-65B3-4849-9839-53294715FE01}" srcOrd="0" destOrd="0" presId="urn:microsoft.com/office/officeart/2005/8/layout/orgChart1"/>
    <dgm:cxn modelId="{1E7A6FF5-8C72-4578-B34E-3DA2E2E821F0}" type="presParOf" srcId="{A326F00D-84F8-441A-A966-DC6339E93BA9}" destId="{526924D8-636C-45E6-B04C-2A8DABD9136B}" srcOrd="1" destOrd="0" presId="urn:microsoft.com/office/officeart/2005/8/layout/orgChart1"/>
    <dgm:cxn modelId="{2D201706-7774-45D5-8103-CCC1CC7D3EFC}" type="presParOf" srcId="{ACD7BB19-A555-4A32-BD3A-2FEB36F4C889}" destId="{5C84F62C-3D5F-4A2A-9F6C-E9AEF2CED10B}" srcOrd="1" destOrd="0" presId="urn:microsoft.com/office/officeart/2005/8/layout/orgChart1"/>
    <dgm:cxn modelId="{1014BAC9-5EFD-4452-AC6F-EE0B2CB93AE7}" type="presParOf" srcId="{5C84F62C-3D5F-4A2A-9F6C-E9AEF2CED10B}" destId="{DC1EBDE3-D560-44FA-97D3-270A0346433E}" srcOrd="0" destOrd="0" presId="urn:microsoft.com/office/officeart/2005/8/layout/orgChart1"/>
    <dgm:cxn modelId="{452C3992-1C5B-4CE8-8880-740203FB9DFF}" type="presParOf" srcId="{5C84F62C-3D5F-4A2A-9F6C-E9AEF2CED10B}" destId="{4058A993-1E6B-49AB-B6FB-957F17194831}" srcOrd="1" destOrd="0" presId="urn:microsoft.com/office/officeart/2005/8/layout/orgChart1"/>
    <dgm:cxn modelId="{F1D02C0F-9402-49F2-A1F6-C03D7147C43E}" type="presParOf" srcId="{4058A993-1E6B-49AB-B6FB-957F17194831}" destId="{FF7B9548-7C43-423A-90E5-14505CF009F2}" srcOrd="0" destOrd="0" presId="urn:microsoft.com/office/officeart/2005/8/layout/orgChart1"/>
    <dgm:cxn modelId="{0CDF1BBC-AB5F-4055-8A4B-79917E762AD4}" type="presParOf" srcId="{FF7B9548-7C43-423A-90E5-14505CF009F2}" destId="{D1644F91-78B7-4B5F-A57F-A09E0CD5FB00}" srcOrd="0" destOrd="0" presId="urn:microsoft.com/office/officeart/2005/8/layout/orgChart1"/>
    <dgm:cxn modelId="{A89B4D33-41B8-480F-95DA-221C91512F05}" type="presParOf" srcId="{FF7B9548-7C43-423A-90E5-14505CF009F2}" destId="{60EA682C-CFB9-4982-A85D-AC26BB2DC30D}" srcOrd="1" destOrd="0" presId="urn:microsoft.com/office/officeart/2005/8/layout/orgChart1"/>
    <dgm:cxn modelId="{372DD5DC-4008-411D-B1BF-31D14C4BD716}" type="presParOf" srcId="{4058A993-1E6B-49AB-B6FB-957F17194831}" destId="{F147DC83-A3E9-4DB9-B0B1-DB72AC93F5D9}" srcOrd="1" destOrd="0" presId="urn:microsoft.com/office/officeart/2005/8/layout/orgChart1"/>
    <dgm:cxn modelId="{32632827-2A3C-4B38-A698-48B2E1213980}" type="presParOf" srcId="{4058A993-1E6B-49AB-B6FB-957F17194831}" destId="{87290665-5B0D-48BC-8753-675FFBD17392}" srcOrd="2" destOrd="0" presId="urn:microsoft.com/office/officeart/2005/8/layout/orgChart1"/>
    <dgm:cxn modelId="{B208BC0F-27C3-4BFE-8AEA-C39D6E1A2501}" type="presParOf" srcId="{5C84F62C-3D5F-4A2A-9F6C-E9AEF2CED10B}" destId="{46843574-6116-400A-BD2B-CBF6DCEDBD0A}" srcOrd="2" destOrd="0" presId="urn:microsoft.com/office/officeart/2005/8/layout/orgChart1"/>
    <dgm:cxn modelId="{C8BD7789-99EC-4F5E-B799-820CAA89DE2B}" type="presParOf" srcId="{5C84F62C-3D5F-4A2A-9F6C-E9AEF2CED10B}" destId="{39C9F96E-10AE-4560-B97D-8029F554DFBA}" srcOrd="3" destOrd="0" presId="urn:microsoft.com/office/officeart/2005/8/layout/orgChart1"/>
    <dgm:cxn modelId="{5CC5349A-9C82-4F6B-B08A-40740E5737A3}" type="presParOf" srcId="{39C9F96E-10AE-4560-B97D-8029F554DFBA}" destId="{20288A04-1C6E-4F16-996B-83F0A69E2AA5}" srcOrd="0" destOrd="0" presId="urn:microsoft.com/office/officeart/2005/8/layout/orgChart1"/>
    <dgm:cxn modelId="{237E6A28-4641-4158-97A1-E11559082E47}" type="presParOf" srcId="{20288A04-1C6E-4F16-996B-83F0A69E2AA5}" destId="{7EC262E6-A684-4443-B69E-0376731692CB}" srcOrd="0" destOrd="0" presId="urn:microsoft.com/office/officeart/2005/8/layout/orgChart1"/>
    <dgm:cxn modelId="{7A92FBA5-2E9B-49E9-9632-4F8616A6B5D6}" type="presParOf" srcId="{20288A04-1C6E-4F16-996B-83F0A69E2AA5}" destId="{525037B5-659C-42B2-AF5E-45D2F727FD99}" srcOrd="1" destOrd="0" presId="urn:microsoft.com/office/officeart/2005/8/layout/orgChart1"/>
    <dgm:cxn modelId="{9D77D11D-FDE9-44C7-AF3B-D012DEFCCB29}" type="presParOf" srcId="{39C9F96E-10AE-4560-B97D-8029F554DFBA}" destId="{DE85F8A7-874F-4485-8F04-2C0AE0F54A21}" srcOrd="1" destOrd="0" presId="urn:microsoft.com/office/officeart/2005/8/layout/orgChart1"/>
    <dgm:cxn modelId="{9BE0BCA9-7D0A-49DA-8673-CB1ED52E629E}" type="presParOf" srcId="{39C9F96E-10AE-4560-B97D-8029F554DFBA}" destId="{3BFEF075-282D-42C9-8B63-EB120EB36BFB}" srcOrd="2" destOrd="0" presId="urn:microsoft.com/office/officeart/2005/8/layout/orgChart1"/>
    <dgm:cxn modelId="{D8A15953-BF3E-4B0D-A8DC-E2A1F86090D2}" type="presParOf" srcId="{5C84F62C-3D5F-4A2A-9F6C-E9AEF2CED10B}" destId="{07374A73-B4E3-49C5-AA0D-95C7F13AE214}" srcOrd="4" destOrd="0" presId="urn:microsoft.com/office/officeart/2005/8/layout/orgChart1"/>
    <dgm:cxn modelId="{2380BA06-FCAC-4BCD-BAAF-3C5434C13C15}" type="presParOf" srcId="{5C84F62C-3D5F-4A2A-9F6C-E9AEF2CED10B}" destId="{E088A07D-09C9-4C08-BFB0-A68C16EDD7E2}" srcOrd="5" destOrd="0" presId="urn:microsoft.com/office/officeart/2005/8/layout/orgChart1"/>
    <dgm:cxn modelId="{29996265-8E1E-4DEA-9FA6-D1763C273762}" type="presParOf" srcId="{E088A07D-09C9-4C08-BFB0-A68C16EDD7E2}" destId="{9362ECA5-C29A-4E95-8B81-D1F3DC710716}" srcOrd="0" destOrd="0" presId="urn:microsoft.com/office/officeart/2005/8/layout/orgChart1"/>
    <dgm:cxn modelId="{5663E858-3B8E-4A08-8BEA-A0E92FEBFBA7}" type="presParOf" srcId="{9362ECA5-C29A-4E95-8B81-D1F3DC710716}" destId="{09115785-A455-4B62-9902-15430EF97C83}" srcOrd="0" destOrd="0" presId="urn:microsoft.com/office/officeart/2005/8/layout/orgChart1"/>
    <dgm:cxn modelId="{E6714FBC-D928-4C09-8DCF-DE6A597A5AA4}" type="presParOf" srcId="{9362ECA5-C29A-4E95-8B81-D1F3DC710716}" destId="{4A0FB8D0-B4B3-4701-9599-9D2F8BBC03D8}" srcOrd="1" destOrd="0" presId="urn:microsoft.com/office/officeart/2005/8/layout/orgChart1"/>
    <dgm:cxn modelId="{CD218AA8-2700-496C-B9AD-9EFCECAA9120}" type="presParOf" srcId="{E088A07D-09C9-4C08-BFB0-A68C16EDD7E2}" destId="{4DE5CAC9-22DC-46CD-9273-924E8B829B0F}" srcOrd="1" destOrd="0" presId="urn:microsoft.com/office/officeart/2005/8/layout/orgChart1"/>
    <dgm:cxn modelId="{A85CD09B-BE07-4FD7-9690-2EFBC2AFE3DE}" type="presParOf" srcId="{E088A07D-09C9-4C08-BFB0-A68C16EDD7E2}" destId="{88E841F1-990D-4C37-8B2C-DD10ACA53655}" srcOrd="2" destOrd="0" presId="urn:microsoft.com/office/officeart/2005/8/layout/orgChart1"/>
    <dgm:cxn modelId="{84F3C164-6A09-4573-8447-B5EA7320702E}" type="presParOf" srcId="{ACD7BB19-A555-4A32-BD3A-2FEB36F4C889}" destId="{8908DD1B-0F02-49AB-AF2C-BB92FB61658D}" srcOrd="2" destOrd="0" presId="urn:microsoft.com/office/officeart/2005/8/layout/orgChart1"/>
    <dgm:cxn modelId="{25B8396C-CBF6-45CA-AE2F-87F971363572}" type="presParOf" srcId="{04EAB3AE-3E32-4250-9128-7754EC4A67EE}" destId="{6C893DE6-F0F9-4C0C-AF1D-88C7F1B81117}" srcOrd="2" destOrd="0" presId="urn:microsoft.com/office/officeart/2005/8/layout/orgChart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7374A73-B4E3-49C5-AA0D-95C7F13AE214}">
      <dsp:nvSpPr>
        <dsp:cNvPr id="0" name=""/>
        <dsp:cNvSpPr/>
      </dsp:nvSpPr>
      <dsp:spPr>
        <a:xfrm>
          <a:off x="3027997" y="1728753"/>
          <a:ext cx="1728623" cy="300009"/>
        </a:xfrm>
        <a:custGeom>
          <a:avLst/>
          <a:gdLst/>
          <a:ahLst/>
          <a:cxnLst/>
          <a:rect l="0" t="0" r="0" b="0"/>
          <a:pathLst>
            <a:path>
              <a:moveTo>
                <a:pt x="0" y="0"/>
              </a:moveTo>
              <a:lnTo>
                <a:pt x="0" y="150004"/>
              </a:lnTo>
              <a:lnTo>
                <a:pt x="1728623" y="150004"/>
              </a:lnTo>
              <a:lnTo>
                <a:pt x="1728623" y="3000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6843574-6116-400A-BD2B-CBF6DCEDBD0A}">
      <dsp:nvSpPr>
        <dsp:cNvPr id="0" name=""/>
        <dsp:cNvSpPr/>
      </dsp:nvSpPr>
      <dsp:spPr>
        <a:xfrm>
          <a:off x="2982277" y="1728753"/>
          <a:ext cx="91440" cy="300009"/>
        </a:xfrm>
        <a:custGeom>
          <a:avLst/>
          <a:gdLst/>
          <a:ahLst/>
          <a:cxnLst/>
          <a:rect l="0" t="0" r="0" b="0"/>
          <a:pathLst>
            <a:path>
              <a:moveTo>
                <a:pt x="45720" y="0"/>
              </a:moveTo>
              <a:lnTo>
                <a:pt x="45720" y="3000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1EBDE3-D560-44FA-97D3-270A0346433E}">
      <dsp:nvSpPr>
        <dsp:cNvPr id="0" name=""/>
        <dsp:cNvSpPr/>
      </dsp:nvSpPr>
      <dsp:spPr>
        <a:xfrm>
          <a:off x="1299373" y="1728753"/>
          <a:ext cx="1728623" cy="300009"/>
        </a:xfrm>
        <a:custGeom>
          <a:avLst/>
          <a:gdLst/>
          <a:ahLst/>
          <a:cxnLst/>
          <a:rect l="0" t="0" r="0" b="0"/>
          <a:pathLst>
            <a:path>
              <a:moveTo>
                <a:pt x="1728623" y="0"/>
              </a:moveTo>
              <a:lnTo>
                <a:pt x="1728623" y="150004"/>
              </a:lnTo>
              <a:lnTo>
                <a:pt x="0" y="150004"/>
              </a:lnTo>
              <a:lnTo>
                <a:pt x="0" y="3000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1169EB-04DB-4532-8944-5AD9B2E9A47A}">
      <dsp:nvSpPr>
        <dsp:cNvPr id="0" name=""/>
        <dsp:cNvSpPr/>
      </dsp:nvSpPr>
      <dsp:spPr>
        <a:xfrm>
          <a:off x="2982277" y="714437"/>
          <a:ext cx="91440" cy="300009"/>
        </a:xfrm>
        <a:custGeom>
          <a:avLst/>
          <a:gdLst/>
          <a:ahLst/>
          <a:cxnLst/>
          <a:rect l="0" t="0" r="0" b="0"/>
          <a:pathLst>
            <a:path>
              <a:moveTo>
                <a:pt x="45720" y="0"/>
              </a:moveTo>
              <a:lnTo>
                <a:pt x="45720" y="30000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5D6738-4338-4E98-BD89-5704A022968E}">
      <dsp:nvSpPr>
        <dsp:cNvPr id="0" name=""/>
        <dsp:cNvSpPr/>
      </dsp:nvSpPr>
      <dsp:spPr>
        <a:xfrm>
          <a:off x="2313690" y="130"/>
          <a:ext cx="1428614" cy="71430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v-LV" sz="800" b="1" kern="1200" baseline="0" smtClean="0">
              <a:latin typeface="Arial"/>
            </a:rPr>
            <a:t>Priekšsēdētāja</a:t>
          </a:r>
        </a:p>
        <a:p>
          <a:pPr marR="0" lvl="0" algn="ctr" defTabSz="355600" rtl="0">
            <a:lnSpc>
              <a:spcPct val="90000"/>
            </a:lnSpc>
            <a:spcBef>
              <a:spcPct val="0"/>
            </a:spcBef>
            <a:spcAft>
              <a:spcPct val="35000"/>
            </a:spcAft>
          </a:pPr>
          <a:r>
            <a:rPr lang="lv-LV" sz="800" b="1" kern="1200" baseline="0" smtClean="0">
              <a:latin typeface="Arial"/>
            </a:rPr>
            <a:t>(Elita Eglīte)                                                </a:t>
          </a:r>
        </a:p>
        <a:p>
          <a:pPr marR="0" lvl="0" algn="ctr" defTabSz="355600" rtl="0">
            <a:lnSpc>
              <a:spcPct val="90000"/>
            </a:lnSpc>
            <a:spcBef>
              <a:spcPct val="0"/>
            </a:spcBef>
            <a:spcAft>
              <a:spcPct val="35000"/>
            </a:spcAft>
          </a:pPr>
          <a:endParaRPr lang="lv-LV" sz="800" b="1" kern="1200" baseline="0" smtClean="0">
            <a:latin typeface="Arial"/>
          </a:endParaRPr>
        </a:p>
      </dsp:txBody>
      <dsp:txXfrm>
        <a:off x="2313690" y="130"/>
        <a:ext cx="1428614" cy="714307"/>
      </dsp:txXfrm>
    </dsp:sp>
    <dsp:sp modelId="{1D7633C9-65B3-4849-9839-53294715FE01}">
      <dsp:nvSpPr>
        <dsp:cNvPr id="0" name=""/>
        <dsp:cNvSpPr/>
      </dsp:nvSpPr>
      <dsp:spPr>
        <a:xfrm>
          <a:off x="2313690" y="1014446"/>
          <a:ext cx="1428614" cy="71430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v-LV" sz="800" b="1" kern="1200" baseline="0" smtClean="0">
              <a:latin typeface="Arial"/>
            </a:rPr>
            <a:t>Novada dome</a:t>
          </a:r>
        </a:p>
        <a:p>
          <a:pPr marR="0" lvl="0" algn="ctr" defTabSz="355600" rtl="0">
            <a:lnSpc>
              <a:spcPct val="90000"/>
            </a:lnSpc>
            <a:spcBef>
              <a:spcPct val="0"/>
            </a:spcBef>
            <a:spcAft>
              <a:spcPct val="35000"/>
            </a:spcAft>
          </a:pPr>
          <a:r>
            <a:rPr lang="lv-LV" sz="800" kern="1200" baseline="0" smtClean="0">
              <a:latin typeface="Arial"/>
            </a:rPr>
            <a:t>(15 deputāti)</a:t>
          </a:r>
          <a:endParaRPr lang="lv-LV" sz="800" kern="1200" smtClean="0"/>
        </a:p>
      </dsp:txBody>
      <dsp:txXfrm>
        <a:off x="2313690" y="1014446"/>
        <a:ext cx="1428614" cy="714307"/>
      </dsp:txXfrm>
    </dsp:sp>
    <dsp:sp modelId="{D1644F91-78B7-4B5F-A57F-A09E0CD5FB00}">
      <dsp:nvSpPr>
        <dsp:cNvPr id="0" name=""/>
        <dsp:cNvSpPr/>
      </dsp:nvSpPr>
      <dsp:spPr>
        <a:xfrm>
          <a:off x="585066" y="2028762"/>
          <a:ext cx="1428614" cy="71430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v-LV" sz="800" b="1" kern="1200" baseline="0" smtClean="0">
              <a:latin typeface="Calibri"/>
            </a:rPr>
            <a:t>Ūdenssaimniecības</a:t>
          </a:r>
        </a:p>
        <a:p>
          <a:pPr marR="0" lvl="0" algn="ctr" defTabSz="355600" rtl="0">
            <a:lnSpc>
              <a:spcPct val="90000"/>
            </a:lnSpc>
            <a:spcBef>
              <a:spcPct val="0"/>
            </a:spcBef>
            <a:spcAft>
              <a:spcPct val="35000"/>
            </a:spcAft>
          </a:pPr>
          <a:r>
            <a:rPr lang="lv-LV" sz="800" b="1" kern="1200" baseline="0" smtClean="0">
              <a:latin typeface="Calibri"/>
            </a:rPr>
            <a:t>nozare</a:t>
          </a:r>
        </a:p>
        <a:p>
          <a:pPr marR="0" lvl="0" algn="ctr" defTabSz="355600" rtl="0">
            <a:lnSpc>
              <a:spcPct val="90000"/>
            </a:lnSpc>
            <a:spcBef>
              <a:spcPct val="0"/>
            </a:spcBef>
            <a:spcAft>
              <a:spcPct val="35000"/>
            </a:spcAft>
          </a:pPr>
          <a:r>
            <a:rPr lang="lv-LV" sz="800" kern="1200" baseline="0" smtClean="0">
              <a:latin typeface="Calibri"/>
            </a:rPr>
            <a:t>(Apsaimnieko Amatas novada pašvaldība – komunālā nodaļa</a:t>
          </a:r>
        </a:p>
        <a:p>
          <a:pPr marR="0" lvl="0" algn="ctr" defTabSz="355600" rtl="0">
            <a:lnSpc>
              <a:spcPct val="90000"/>
            </a:lnSpc>
            <a:spcBef>
              <a:spcPct val="0"/>
            </a:spcBef>
            <a:spcAft>
              <a:spcPct val="35000"/>
            </a:spcAft>
          </a:pPr>
          <a:r>
            <a:rPr lang="lv-LV" sz="800" kern="1200" baseline="0" smtClean="0">
              <a:latin typeface="Calibri"/>
            </a:rPr>
            <a:t>(6 darbinieki)</a:t>
          </a:r>
        </a:p>
      </dsp:txBody>
      <dsp:txXfrm>
        <a:off x="585066" y="2028762"/>
        <a:ext cx="1428614" cy="714307"/>
      </dsp:txXfrm>
    </dsp:sp>
    <dsp:sp modelId="{7EC262E6-A684-4443-B69E-0376731692CB}">
      <dsp:nvSpPr>
        <dsp:cNvPr id="0" name=""/>
        <dsp:cNvSpPr/>
      </dsp:nvSpPr>
      <dsp:spPr>
        <a:xfrm>
          <a:off x="2313690" y="2028762"/>
          <a:ext cx="1428614" cy="71430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v-LV" sz="800" b="1" kern="1200" baseline="0" smtClean="0">
              <a:latin typeface="Calibri"/>
            </a:rPr>
            <a:t>Atkritumu saimniecība</a:t>
          </a:r>
        </a:p>
        <a:p>
          <a:pPr marR="0" lvl="0" algn="ctr" defTabSz="355600" rtl="0">
            <a:lnSpc>
              <a:spcPct val="90000"/>
            </a:lnSpc>
            <a:spcBef>
              <a:spcPct val="0"/>
            </a:spcBef>
            <a:spcAft>
              <a:spcPct val="35000"/>
            </a:spcAft>
          </a:pPr>
          <a:r>
            <a:rPr lang="lv-LV" sz="800" kern="1200" baseline="0" smtClean="0">
              <a:latin typeface="Calibri"/>
            </a:rPr>
            <a:t>(Ziemeļvidzemes Atkritumu apsaimniekošanas organizācija (ZAAO))</a:t>
          </a:r>
          <a:endParaRPr lang="lv-LV" sz="800" kern="1200" smtClean="0"/>
        </a:p>
      </dsp:txBody>
      <dsp:txXfrm>
        <a:off x="2313690" y="2028762"/>
        <a:ext cx="1428614" cy="714307"/>
      </dsp:txXfrm>
    </dsp:sp>
    <dsp:sp modelId="{09115785-A455-4B62-9902-15430EF97C83}">
      <dsp:nvSpPr>
        <dsp:cNvPr id="0" name=""/>
        <dsp:cNvSpPr/>
      </dsp:nvSpPr>
      <dsp:spPr>
        <a:xfrm>
          <a:off x="4042313" y="2028762"/>
          <a:ext cx="1428614" cy="71430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v-LV" sz="800" b="1" kern="1200" baseline="0" smtClean="0">
              <a:latin typeface="Calibri"/>
            </a:rPr>
            <a:t>Apkure</a:t>
          </a:r>
        </a:p>
        <a:p>
          <a:pPr marR="0" lvl="0" algn="l" defTabSz="355600" rtl="0">
            <a:lnSpc>
              <a:spcPct val="90000"/>
            </a:lnSpc>
            <a:spcBef>
              <a:spcPct val="0"/>
            </a:spcBef>
            <a:spcAft>
              <a:spcPct val="35000"/>
            </a:spcAft>
          </a:pPr>
          <a:r>
            <a:rPr lang="lv-LV" sz="800" kern="1200" baseline="0" smtClean="0">
              <a:latin typeface="Calibri"/>
            </a:rPr>
            <a:t>Centralizētā apkure ir pieejama tikai Ģikšu ciemā.</a:t>
          </a:r>
        </a:p>
        <a:p>
          <a:pPr marR="0" lvl="0" algn="l" defTabSz="355600" rtl="0">
            <a:lnSpc>
              <a:spcPct val="90000"/>
            </a:lnSpc>
            <a:spcBef>
              <a:spcPct val="0"/>
            </a:spcBef>
            <a:spcAft>
              <a:spcPct val="35000"/>
            </a:spcAft>
          </a:pPr>
          <a:r>
            <a:rPr lang="lv-LV" sz="800" kern="1200" baseline="0" smtClean="0">
              <a:latin typeface="Arial"/>
            </a:rPr>
            <a:t> </a:t>
          </a:r>
        </a:p>
      </dsp:txBody>
      <dsp:txXfrm>
        <a:off x="4042313" y="2028762"/>
        <a:ext cx="1428614" cy="71430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59</Pages>
  <Words>76876</Words>
  <Characters>43820</Characters>
  <Application>Microsoft Office Word</Application>
  <DocSecurity>0</DocSecurity>
  <Lines>365</Lines>
  <Paragraphs>240</Paragraphs>
  <ScaleCrop>false</ScaleCrop>
  <Company/>
  <LinksUpToDate>false</LinksUpToDate>
  <CharactersWithSpaces>120456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inta.adamsone</dc:creator>
  <cp:lastModifiedBy>inta.adamsone</cp:lastModifiedBy>
  <cp:revision>2</cp:revision>
  <dcterms:created xsi:type="dcterms:W3CDTF">2011-12-05T11:51:00Z</dcterms:created>
  <dcterms:modified xsi:type="dcterms:W3CDTF">2011-12-05T11:53:00Z</dcterms:modified>
</cp:coreProperties>
</file>